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6023E7" w:rsidRDefault="00425CCD" w:rsidP="00E710B4">
      <w:pPr>
        <w:ind w:left="-426" w:firstLine="426"/>
        <w:jc w:val="center"/>
      </w:pPr>
      <w:r w:rsidRPr="006023E7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6023E7" w:rsidRDefault="00783C71" w:rsidP="00E710B4">
      <w:pPr>
        <w:ind w:left="-426" w:firstLine="426"/>
        <w:jc w:val="center"/>
      </w:pPr>
    </w:p>
    <w:p w:rsidR="004E70D1" w:rsidRPr="006023E7" w:rsidRDefault="002E05F4" w:rsidP="004E70D1">
      <w:pPr>
        <w:pStyle w:val="Ttulo2"/>
        <w:spacing w:before="0" w:beforeAutospacing="0" w:after="0" w:afterAutospacing="0"/>
        <w:ind w:left="-15" w:right="-15"/>
        <w:rPr>
          <w:rFonts w:ascii="Arial" w:hAnsi="Arial" w:cs="Arial"/>
        </w:rPr>
      </w:pPr>
      <w:r w:rsidRPr="006023E7">
        <w:rPr>
          <w:rFonts w:ascii="Arial" w:hAnsi="Arial" w:cs="Arial"/>
          <w:color w:val="002060"/>
          <w:sz w:val="28"/>
          <w:szCs w:val="28"/>
        </w:rPr>
        <w:t xml:space="preserve">   </w:t>
      </w:r>
      <w:r w:rsidR="006023E7">
        <w:rPr>
          <w:rFonts w:ascii="Arial" w:hAnsi="Arial" w:cs="Arial"/>
        </w:rPr>
        <w:t xml:space="preserve">       </w:t>
      </w:r>
      <w:r w:rsidR="006023E7" w:rsidRPr="006023E7">
        <w:rPr>
          <w:rFonts w:ascii="Arial" w:hAnsi="Arial" w:cs="Arial"/>
        </w:rPr>
        <w:t>Banco de Políticas para Empresas Constructoras</w:t>
      </w:r>
    </w:p>
    <w:p w:rsidR="004E70D1" w:rsidRPr="004E70D1" w:rsidRDefault="004E70D1" w:rsidP="004E70D1">
      <w:pPr>
        <w:spacing w:after="0" w:line="240" w:lineRule="auto"/>
        <w:rPr>
          <w:rFonts w:eastAsia="Times New Roman"/>
          <w:color w:val="0000FF"/>
          <w:u w:val="single"/>
          <w:lang w:eastAsia="es-MX"/>
        </w:rPr>
      </w:pPr>
      <w:r w:rsidRPr="004E70D1">
        <w:rPr>
          <w:rFonts w:eastAsia="Times New Roman"/>
          <w:lang w:eastAsia="es-MX"/>
        </w:rPr>
        <w:fldChar w:fldCharType="begin"/>
      </w:r>
      <w:r w:rsidRPr="004E70D1">
        <w:rPr>
          <w:rFonts w:eastAsia="Times New Roman"/>
          <w:lang w:eastAsia="es-MX"/>
        </w:rPr>
        <w:instrText xml:space="preserve"> HYPERLINK "https://chat.openai.com/" </w:instrText>
      </w:r>
      <w:r w:rsidRPr="004E70D1">
        <w:rPr>
          <w:rFonts w:eastAsia="Times New Roman"/>
          <w:lang w:eastAsia="es-MX"/>
        </w:rPr>
        <w:fldChar w:fldCharType="separate"/>
      </w:r>
    </w:p>
    <w:p w:rsidR="004E70D1" w:rsidRPr="004E70D1" w:rsidRDefault="004E70D1" w:rsidP="004E70D1">
      <w:pPr>
        <w:spacing w:after="0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fldChar w:fldCharType="end"/>
      </w:r>
    </w:p>
    <w:p w:rsidR="004E70D1" w:rsidRPr="004E70D1" w:rsidRDefault="004E70D1" w:rsidP="006023E7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865650" w:rsidRPr="004E70D1" w:rsidRDefault="006023E7" w:rsidP="0086565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>
        <w:rPr>
          <w:rFonts w:eastAsia="Times New Roman"/>
          <w:lang w:eastAsia="es-MX"/>
        </w:rPr>
        <w:t xml:space="preserve">Las </w:t>
      </w:r>
      <w:r w:rsidR="004E70D1" w:rsidRPr="004E70D1">
        <w:rPr>
          <w:rFonts w:eastAsia="Times New Roman"/>
          <w:lang w:eastAsia="es-MX"/>
        </w:rPr>
        <w:t xml:space="preserve">políticas </w:t>
      </w:r>
      <w:r>
        <w:rPr>
          <w:rFonts w:eastAsia="Times New Roman"/>
          <w:lang w:eastAsia="es-MX"/>
        </w:rPr>
        <w:t>de</w:t>
      </w:r>
      <w:r w:rsidR="004E70D1" w:rsidRPr="004E70D1">
        <w:rPr>
          <w:rFonts w:eastAsia="Times New Roman"/>
          <w:lang w:eastAsia="es-MX"/>
        </w:rPr>
        <w:t xml:space="preserve"> empresa </w:t>
      </w:r>
      <w:r>
        <w:rPr>
          <w:rFonts w:eastAsia="Times New Roman"/>
          <w:lang w:eastAsia="es-MX"/>
        </w:rPr>
        <w:t>s</w:t>
      </w:r>
      <w:r w:rsidR="004E70D1" w:rsidRPr="004E70D1">
        <w:rPr>
          <w:rFonts w:eastAsia="Times New Roman"/>
          <w:lang w:eastAsia="es-MX"/>
        </w:rPr>
        <w:t>on fundamental</w:t>
      </w:r>
      <w:r>
        <w:rPr>
          <w:rFonts w:eastAsia="Times New Roman"/>
          <w:lang w:eastAsia="es-MX"/>
        </w:rPr>
        <w:t>es</w:t>
      </w:r>
      <w:r w:rsidR="004E70D1" w:rsidRPr="004E70D1">
        <w:rPr>
          <w:rFonts w:eastAsia="Times New Roman"/>
          <w:lang w:eastAsia="es-MX"/>
        </w:rPr>
        <w:t xml:space="preserve"> para establecer normas claras, promover la seguridad en el lugar de trabajo, garantizar la calidad de la construcción y cumplir con la legislación aplicable. 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="004E70D1" w:rsidRPr="004E70D1">
        <w:rPr>
          <w:rFonts w:eastAsia="Times New Roman"/>
          <w:lang w:eastAsia="es-MX"/>
        </w:rPr>
        <w:t xml:space="preserve">A continuación, se presentan varias categorías con ejemplos de políticas que podrían ser útiles. 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="004E70D1" w:rsidRPr="004E70D1">
        <w:rPr>
          <w:rFonts w:eastAsia="Times New Roman"/>
          <w:lang w:eastAsia="es-MX"/>
        </w:rPr>
        <w:t>Cada empresa deberá adaptarlas a sus necesidades específicas, teniendo en cuenta sus proyectos, su ubicación y las regulaciones locales.</w:t>
      </w:r>
      <w:r w:rsidR="00865650">
        <w:rPr>
          <w:rFonts w:eastAsia="Times New Roman"/>
          <w:lang w:eastAsia="es-MX"/>
        </w:rPr>
        <w:br/>
      </w:r>
      <w:r w:rsidR="00865650">
        <w:rPr>
          <w:rFonts w:eastAsia="Times New Roman"/>
          <w:lang w:eastAsia="es-MX"/>
        </w:rPr>
        <w:br/>
        <w:t>Las categorías son:</w:t>
      </w:r>
      <w:r w:rsidR="00865650">
        <w:rPr>
          <w:rFonts w:eastAsia="Times New Roman"/>
          <w:lang w:eastAsia="es-MX"/>
        </w:rPr>
        <w:br/>
      </w:r>
      <w:r w:rsidR="00865650" w:rsidRPr="00865650">
        <w:rPr>
          <w:rFonts w:eastAsia="Times New Roman"/>
          <w:lang w:eastAsia="es-MX"/>
        </w:rPr>
        <w:t>Políticas de Calidad de Construcción</w:t>
      </w:r>
      <w:r w:rsidR="00865650" w:rsidRPr="00865650">
        <w:rPr>
          <w:rFonts w:eastAsia="Times New Roman"/>
          <w:lang w:eastAsia="es-MX"/>
        </w:rPr>
        <w:br/>
        <w:t>Políticas Ambientales</w:t>
      </w:r>
      <w:r w:rsidR="00865650" w:rsidRPr="00865650">
        <w:rPr>
          <w:rFonts w:eastAsia="Times New Roman"/>
          <w:lang w:eastAsia="es-MX"/>
        </w:rPr>
        <w:br/>
        <w:t>Políticas de Recursos Humanos</w:t>
      </w:r>
      <w:r w:rsidR="00865650" w:rsidRPr="00865650">
        <w:rPr>
          <w:rFonts w:eastAsia="Times New Roman"/>
          <w:lang w:eastAsia="es-MX"/>
        </w:rPr>
        <w:br/>
        <w:t>Políticas de Gestión de Riesgos</w:t>
      </w:r>
      <w:r w:rsidR="00865650" w:rsidRPr="00865650">
        <w:rPr>
          <w:rFonts w:eastAsia="Times New Roman"/>
          <w:lang w:eastAsia="es-MX"/>
        </w:rPr>
        <w:br/>
        <w:t>Políticas de Seguridad y Salud</w:t>
      </w:r>
      <w:r w:rsidR="00865650" w:rsidRPr="00865650">
        <w:rPr>
          <w:rFonts w:eastAsia="Times New Roman"/>
          <w:lang w:eastAsia="es-MX"/>
        </w:rPr>
        <w:br/>
        <w:t>Políticas de Tecnología de la Información</w:t>
      </w:r>
    </w:p>
    <w:p w:rsidR="006023E7" w:rsidRPr="004E70D1" w:rsidRDefault="006023E7" w:rsidP="006023E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5D1050">
        <w:rPr>
          <w:rFonts w:eastAsia="Times New Roman"/>
          <w:b/>
          <w:bCs/>
          <w:lang w:eastAsia="es-MX"/>
        </w:rPr>
        <w:t>Contenido de Políticas por Categoría</w:t>
      </w:r>
      <w:r>
        <w:rPr>
          <w:rFonts w:eastAsia="Times New Roman"/>
          <w:lang w:eastAsia="es-MX"/>
        </w:rPr>
        <w:t>: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Pr="005D1050">
        <w:rPr>
          <w:rFonts w:eastAsia="Times New Roman"/>
          <w:b/>
          <w:bCs/>
          <w:color w:val="002060"/>
          <w:sz w:val="27"/>
          <w:szCs w:val="27"/>
          <w:lang w:eastAsia="es-MX"/>
        </w:rPr>
        <w:t>Políticas de Calidad de Construcción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Control de Calidad del Proyecto:</w:t>
      </w:r>
      <w:r w:rsidRPr="004E70D1">
        <w:rPr>
          <w:rFonts w:eastAsia="Times New Roman"/>
          <w:lang w:eastAsia="es-MX"/>
        </w:rPr>
        <w:t xml:space="preserve"> Estándares y procedimientos para asegurar que todos los aspectos del proyecto cumplan con los requisitos de calidad establecidos.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Revisión y Aprobación de Materiales:</w:t>
      </w:r>
      <w:r w:rsidRPr="004E70D1">
        <w:rPr>
          <w:rFonts w:eastAsia="Times New Roman"/>
          <w:lang w:eastAsia="es-MX"/>
        </w:rPr>
        <w:t xml:space="preserve"> Criterios para la selección, inspección y aprobación de materiales de construcción.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Subcontratistas:</w:t>
      </w:r>
      <w:r w:rsidRPr="004E70D1">
        <w:rPr>
          <w:rFonts w:eastAsia="Times New Roman"/>
          <w:lang w:eastAsia="es-MX"/>
        </w:rPr>
        <w:t xml:space="preserve"> Establecer requisitos de calidad y seguridad para todos los subcontratistas y proveedores.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Auditorías de Calidad:</w:t>
      </w:r>
      <w:r w:rsidRPr="004E70D1">
        <w:rPr>
          <w:rFonts w:eastAsia="Times New Roman"/>
          <w:lang w:eastAsia="es-MX"/>
        </w:rPr>
        <w:t xml:space="preserve"> Programación regular de auditorías de calidad para revisar el cumplimiento de las normas de construcción y seguridad.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Registro y Documentación de la Construcción:</w:t>
      </w:r>
      <w:r w:rsidRPr="004E70D1">
        <w:rPr>
          <w:rFonts w:eastAsia="Times New Roman"/>
          <w:lang w:eastAsia="es-MX"/>
        </w:rPr>
        <w:t xml:space="preserve"> Mantenimiento de registros detallados de todas las fases de construcción para facilitar la revisión de calidad y el cumplimiento.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Manejo de No Conformidades:</w:t>
      </w:r>
      <w:r w:rsidRPr="004E70D1">
        <w:rPr>
          <w:rFonts w:eastAsia="Times New Roman"/>
          <w:lang w:eastAsia="es-MX"/>
        </w:rPr>
        <w:t xml:space="preserve"> Procedimientos para identificar, reportar y corregir cualquier trabajo que no cumpla con los estándares de calidad.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Capacitación en Calidad para el Personal:</w:t>
      </w:r>
      <w:r w:rsidRPr="004E70D1">
        <w:rPr>
          <w:rFonts w:eastAsia="Times New Roman"/>
          <w:lang w:eastAsia="es-MX"/>
        </w:rPr>
        <w:t xml:space="preserve"> Programas de formación para asegurar que todos los empleados entiendan los estándares de calidad y cómo contribuir a su cumplimiento.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Supervisión de la Ejecución del Proyecto:</w:t>
      </w:r>
      <w:r w:rsidRPr="004E70D1">
        <w:rPr>
          <w:rFonts w:eastAsia="Times New Roman"/>
          <w:lang w:eastAsia="es-MX"/>
        </w:rPr>
        <w:t xml:space="preserve"> Directrices para la supervisión continua de la ejecución del proyecto, asegurando la adhesión a los planos y especificaciones.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Gestión de Cambios en el Diseño:</w:t>
      </w:r>
      <w:r w:rsidRPr="004E70D1">
        <w:rPr>
          <w:rFonts w:eastAsia="Times New Roman"/>
          <w:lang w:eastAsia="es-MX"/>
        </w:rPr>
        <w:t xml:space="preserve"> Procedimientos para manejar cambios en el diseño de manera eficiente, asegurando que todos los cambios sean documentados y aprobados.</w:t>
      </w:r>
    </w:p>
    <w:p w:rsidR="006023E7" w:rsidRPr="004E70D1" w:rsidRDefault="006023E7" w:rsidP="006023E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Satisfacción del Cliente:</w:t>
      </w:r>
      <w:r w:rsidRPr="004E70D1">
        <w:rPr>
          <w:rFonts w:eastAsia="Times New Roman"/>
          <w:lang w:eastAsia="es-MX"/>
        </w:rPr>
        <w:t xml:space="preserve"> Implementación de procesos para recoger y actuar sobre la retroalimentación del cliente con respecto a la calidad de la construcción.</w:t>
      </w:r>
    </w:p>
    <w:p w:rsidR="00E232ED" w:rsidRPr="005D1050" w:rsidRDefault="00E232ED" w:rsidP="00E232E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2060"/>
          <w:sz w:val="27"/>
          <w:szCs w:val="27"/>
          <w:lang w:eastAsia="es-MX"/>
        </w:rPr>
      </w:pPr>
      <w:r w:rsidRPr="005D1050">
        <w:rPr>
          <w:rFonts w:eastAsia="Times New Roman"/>
          <w:b/>
          <w:bCs/>
          <w:color w:val="002060"/>
          <w:sz w:val="27"/>
          <w:szCs w:val="27"/>
          <w:lang w:eastAsia="es-MX"/>
        </w:rPr>
        <w:t>Políticas Ambientales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Residuos:</w:t>
      </w:r>
      <w:r w:rsidRPr="004E70D1">
        <w:rPr>
          <w:rFonts w:eastAsia="Times New Roman"/>
          <w:lang w:eastAsia="es-MX"/>
        </w:rPr>
        <w:t xml:space="preserve"> Procedimientos para la segregación, reducción, reutilización y reciclaje de residuos en los sitios de construcción.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Conservación del Agua:</w:t>
      </w:r>
      <w:r w:rsidRPr="004E70D1">
        <w:rPr>
          <w:rFonts w:eastAsia="Times New Roman"/>
          <w:lang w:eastAsia="es-MX"/>
        </w:rPr>
        <w:t xml:space="preserve"> Estrategias para minimizar el uso del agua y promover su reutilización en las operaciones de construcción.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Control de Emisiones:</w:t>
      </w:r>
      <w:r w:rsidRPr="004E70D1">
        <w:rPr>
          <w:rFonts w:eastAsia="Times New Roman"/>
          <w:lang w:eastAsia="es-MX"/>
        </w:rPr>
        <w:t xml:space="preserve"> Medidas para controlar y reducir las emisiones de polvo, ruido y otros contaminantes.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Protección de la Biodiversidad:</w:t>
      </w:r>
      <w:r w:rsidRPr="004E70D1">
        <w:rPr>
          <w:rFonts w:eastAsia="Times New Roman"/>
          <w:lang w:eastAsia="es-MX"/>
        </w:rPr>
        <w:t xml:space="preserve"> Directrices para proteger la flora y fauna en y alrededor de los sitios de construcción.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Uso Sostenible de Materiales:</w:t>
      </w:r>
      <w:r w:rsidRPr="004E70D1">
        <w:rPr>
          <w:rFonts w:eastAsia="Times New Roman"/>
          <w:lang w:eastAsia="es-MX"/>
        </w:rPr>
        <w:t xml:space="preserve"> Criterios para la selección y uso de materiales de construcción sostenibles y ecológicos.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Eficiencia Energética:</w:t>
      </w:r>
      <w:r w:rsidRPr="004E70D1">
        <w:rPr>
          <w:rFonts w:eastAsia="Times New Roman"/>
          <w:lang w:eastAsia="es-MX"/>
        </w:rPr>
        <w:t xml:space="preserve"> Prácticas para mejorar la eficiencia energética en los procesos de construcción y en los proyectos finalizados.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Suelos y Aguas:</w:t>
      </w:r>
      <w:r w:rsidRPr="004E70D1">
        <w:rPr>
          <w:rFonts w:eastAsia="Times New Roman"/>
          <w:lang w:eastAsia="es-MX"/>
        </w:rPr>
        <w:t xml:space="preserve"> Estrategias para prevenir la contaminación y erosión del suelo y proteger los recursos hídricos.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Capacitación Ambiental:</w:t>
      </w:r>
      <w:r w:rsidRPr="004E70D1">
        <w:rPr>
          <w:rFonts w:eastAsia="Times New Roman"/>
          <w:lang w:eastAsia="es-MX"/>
        </w:rPr>
        <w:t xml:space="preserve"> Programas de formación para el personal sobre prácticas de construcción sostenible y conciencia ambiental.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Evaluaciones de Impacto Ambiental:</w:t>
      </w:r>
      <w:r w:rsidRPr="004E70D1">
        <w:rPr>
          <w:rFonts w:eastAsia="Times New Roman"/>
          <w:lang w:eastAsia="es-MX"/>
        </w:rPr>
        <w:t xml:space="preserve"> Realización de evaluaciones de impacto ambiental para todos los proyectos nuevos.</w:t>
      </w:r>
    </w:p>
    <w:p w:rsidR="00E232ED" w:rsidRPr="004E70D1" w:rsidRDefault="00E232ED" w:rsidP="00E232E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Política de Compras Verdes:</w:t>
      </w:r>
      <w:r w:rsidRPr="004E70D1">
        <w:rPr>
          <w:rFonts w:eastAsia="Times New Roman"/>
          <w:lang w:eastAsia="es-MX"/>
        </w:rPr>
        <w:t xml:space="preserve"> Preferencia por proveedores que cumplan con criterios ambientales en sus productos y procesos.</w:t>
      </w:r>
    </w:p>
    <w:p w:rsidR="006023E7" w:rsidRDefault="006023E7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232ED" w:rsidRPr="005D1050" w:rsidRDefault="00E232ED" w:rsidP="00E232E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2060"/>
          <w:sz w:val="27"/>
          <w:szCs w:val="27"/>
          <w:lang w:eastAsia="es-MX"/>
        </w:rPr>
      </w:pPr>
      <w:r w:rsidRPr="005D1050">
        <w:rPr>
          <w:rFonts w:eastAsia="Times New Roman"/>
          <w:b/>
          <w:bCs/>
          <w:color w:val="002060"/>
          <w:sz w:val="27"/>
          <w:szCs w:val="27"/>
          <w:lang w:eastAsia="es-MX"/>
        </w:rPr>
        <w:t>Políticas de Recursos Humanos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Reclutamiento y Selección:</w:t>
      </w:r>
      <w:r w:rsidRPr="004E70D1">
        <w:rPr>
          <w:rFonts w:eastAsia="Times New Roman"/>
          <w:lang w:eastAsia="es-MX"/>
        </w:rPr>
        <w:t xml:space="preserve"> Criterios y procedimientos para la contratación de personal calificado.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Desarrollo y Capacitación Profesional:</w:t>
      </w:r>
      <w:r w:rsidRPr="004E70D1">
        <w:rPr>
          <w:rFonts w:eastAsia="Times New Roman"/>
          <w:lang w:eastAsia="es-MX"/>
        </w:rPr>
        <w:t xml:space="preserve"> Planes para la formación continua y el desarrollo de habilidades del personal.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Evaluación del Desempeño:</w:t>
      </w:r>
      <w:r w:rsidRPr="004E70D1">
        <w:rPr>
          <w:rFonts w:eastAsia="Times New Roman"/>
          <w:lang w:eastAsia="es-MX"/>
        </w:rPr>
        <w:t xml:space="preserve"> Sistema para evaluar regularmente el desempeño de los empleados y proporcionar retroalimentación constructiva.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Diversidad e Inclusión:</w:t>
      </w:r>
      <w:r w:rsidRPr="004E70D1">
        <w:rPr>
          <w:rFonts w:eastAsia="Times New Roman"/>
          <w:lang w:eastAsia="es-MX"/>
        </w:rPr>
        <w:t xml:space="preserve"> Compromiso con la creación de un ambiente de trabajo inclusivo y diverso.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Salud y Bienestar de los Empleados:</w:t>
      </w:r>
      <w:r w:rsidRPr="004E70D1">
        <w:rPr>
          <w:rFonts w:eastAsia="Times New Roman"/>
          <w:lang w:eastAsia="es-MX"/>
        </w:rPr>
        <w:t xml:space="preserve"> Programas destinados a promover la salud física y mental del personal.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Política de Remuneraciones y Beneficios:</w:t>
      </w:r>
      <w:r w:rsidRPr="004E70D1">
        <w:rPr>
          <w:rFonts w:eastAsia="Times New Roman"/>
          <w:lang w:eastAsia="es-MX"/>
        </w:rPr>
        <w:t xml:space="preserve"> Estructura de remuneraciones competitiva y equitativa, con beneficios acordes al mercado.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Resolución de Conflictos:</w:t>
      </w:r>
      <w:r w:rsidRPr="004E70D1">
        <w:rPr>
          <w:rFonts w:eastAsia="Times New Roman"/>
          <w:lang w:eastAsia="es-MX"/>
        </w:rPr>
        <w:t xml:space="preserve"> Procedimientos para resolver disputas laborales de manera justa y eficiente.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Seguridad y Privacidad de los Datos del Empleado:</w:t>
      </w:r>
      <w:r w:rsidRPr="004E70D1">
        <w:rPr>
          <w:rFonts w:eastAsia="Times New Roman"/>
          <w:lang w:eastAsia="es-MX"/>
        </w:rPr>
        <w:t xml:space="preserve"> Medidas para proteger la información personal y laboral de los empleados.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Política de Teletrabajo:</w:t>
      </w:r>
      <w:r w:rsidRPr="004E70D1">
        <w:rPr>
          <w:rFonts w:eastAsia="Times New Roman"/>
          <w:lang w:eastAsia="es-MX"/>
        </w:rPr>
        <w:t xml:space="preserve"> Directrices para el trabajo a distancia, cuando sea aplicable.</w:t>
      </w:r>
    </w:p>
    <w:p w:rsidR="00E232ED" w:rsidRPr="004E70D1" w:rsidRDefault="00E232ED" w:rsidP="00E232E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Retención de Talentos:</w:t>
      </w:r>
      <w:r w:rsidRPr="004E70D1">
        <w:rPr>
          <w:rFonts w:eastAsia="Times New Roman"/>
          <w:lang w:eastAsia="es-MX"/>
        </w:rPr>
        <w:t xml:space="preserve"> Estrategias para identificar y retener a los empleados más valiosos y con alto rendimiento.</w:t>
      </w:r>
    </w:p>
    <w:p w:rsidR="006023E7" w:rsidRPr="004E70D1" w:rsidRDefault="006023E7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232ED" w:rsidRPr="005D1050" w:rsidRDefault="00E232ED" w:rsidP="00E232E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2060"/>
          <w:sz w:val="27"/>
          <w:szCs w:val="27"/>
          <w:lang w:eastAsia="es-MX"/>
        </w:rPr>
      </w:pPr>
      <w:r w:rsidRPr="005D1050">
        <w:rPr>
          <w:rFonts w:eastAsia="Times New Roman"/>
          <w:b/>
          <w:bCs/>
          <w:color w:val="002060"/>
          <w:sz w:val="27"/>
          <w:szCs w:val="27"/>
          <w:lang w:eastAsia="es-MX"/>
        </w:rPr>
        <w:t>Políticas de Gestión de Riesgos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Identificación y Evaluación de Riesgos:</w:t>
      </w:r>
      <w:r w:rsidRPr="004E70D1">
        <w:rPr>
          <w:rFonts w:eastAsia="Times New Roman"/>
          <w:lang w:eastAsia="es-MX"/>
        </w:rPr>
        <w:t xml:space="preserve"> Procesos para identificar y evaluar riesgos en todas las etapas del proyecto.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Planes de Mitigación de Riesgos:</w:t>
      </w:r>
      <w:r w:rsidRPr="004E70D1">
        <w:rPr>
          <w:rFonts w:eastAsia="Times New Roman"/>
          <w:lang w:eastAsia="es-MX"/>
        </w:rPr>
        <w:t xml:space="preserve"> Desarrollo e implementación de planes para mitigar los riesgos identificados.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Seguro de Construcción:</w:t>
      </w:r>
      <w:r w:rsidRPr="004E70D1">
        <w:rPr>
          <w:rFonts w:eastAsia="Times New Roman"/>
          <w:lang w:eastAsia="es-MX"/>
        </w:rPr>
        <w:t xml:space="preserve"> Políticas para asegurar todos los proyectos y activos contra riesgos relevantes.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Crisis:</w:t>
      </w:r>
      <w:r w:rsidRPr="004E70D1">
        <w:rPr>
          <w:rFonts w:eastAsia="Times New Roman"/>
          <w:lang w:eastAsia="es-MX"/>
        </w:rPr>
        <w:t xml:space="preserve"> Procedimientos para manejar eventos inesperados y crisis.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Continuidad del Negocio:</w:t>
      </w:r>
      <w:r w:rsidRPr="004E70D1">
        <w:rPr>
          <w:rFonts w:eastAsia="Times New Roman"/>
          <w:lang w:eastAsia="es-MX"/>
        </w:rPr>
        <w:t xml:space="preserve"> Planes para asegurar la continuidad de las operaciones en caso de interrupciones.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la Calidad del Aire y el Agua:</w:t>
      </w:r>
      <w:r w:rsidRPr="004E70D1">
        <w:rPr>
          <w:rFonts w:eastAsia="Times New Roman"/>
          <w:lang w:eastAsia="es-MX"/>
        </w:rPr>
        <w:t xml:space="preserve"> Monitoreo y control de la calidad del aire y el agua en los sitios de construcción.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Seguridad Financiera:</w:t>
      </w:r>
      <w:r w:rsidRPr="004E70D1">
        <w:rPr>
          <w:rFonts w:eastAsia="Times New Roman"/>
          <w:lang w:eastAsia="es-MX"/>
        </w:rPr>
        <w:t xml:space="preserve"> Estrategias para asegurar la estabilidad financiera y la gestión eficaz de los recursos.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Cumplimiento Legal:</w:t>
      </w:r>
      <w:r w:rsidRPr="004E70D1">
        <w:rPr>
          <w:rFonts w:eastAsia="Times New Roman"/>
          <w:lang w:eastAsia="es-MX"/>
        </w:rPr>
        <w:t xml:space="preserve"> Asegurar que todas las operaciones cumplan con las leyes y regulaciones aplicables.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Contratos:</w:t>
      </w:r>
      <w:r w:rsidRPr="004E70D1">
        <w:rPr>
          <w:rFonts w:eastAsia="Times New Roman"/>
          <w:lang w:eastAsia="es-MX"/>
        </w:rPr>
        <w:t xml:space="preserve"> Procedimientos para la gestión de contratos con clientes, proveedores y subcontratistas, minimizando riesgos legales.</w:t>
      </w:r>
    </w:p>
    <w:p w:rsidR="00E232ED" w:rsidRPr="004E70D1" w:rsidRDefault="00E232ED" w:rsidP="00E232E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Capacitación en Gestión de Riesgos:</w:t>
      </w:r>
      <w:r w:rsidRPr="004E70D1">
        <w:rPr>
          <w:rFonts w:eastAsia="Times New Roman"/>
          <w:lang w:eastAsia="es-MX"/>
        </w:rPr>
        <w:t xml:space="preserve"> Programas de formación para el personal sobre la identificación y gestión de riesgos.</w:t>
      </w:r>
    </w:p>
    <w:p w:rsidR="004E70D1" w:rsidRDefault="004E70D1" w:rsidP="004E70D1">
      <w:pPr>
        <w:spacing w:after="0" w:line="240" w:lineRule="auto"/>
        <w:rPr>
          <w:rFonts w:eastAsia="Times New Roman"/>
          <w:lang w:eastAsia="es-MX"/>
        </w:rPr>
      </w:pPr>
    </w:p>
    <w:p w:rsidR="004E70D1" w:rsidRPr="005D1050" w:rsidRDefault="004E70D1" w:rsidP="004E70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2060"/>
          <w:sz w:val="27"/>
          <w:szCs w:val="27"/>
          <w:lang w:eastAsia="es-MX"/>
        </w:rPr>
      </w:pPr>
      <w:r w:rsidRPr="005D1050">
        <w:rPr>
          <w:rFonts w:eastAsia="Times New Roman"/>
          <w:b/>
          <w:bCs/>
          <w:color w:val="002060"/>
          <w:sz w:val="27"/>
          <w:szCs w:val="27"/>
          <w:lang w:eastAsia="es-MX"/>
        </w:rPr>
        <w:t>Políticas de Seguridad y Salud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Uso Obligatorio de Equipo de Protección Personal (EPP):</w:t>
      </w:r>
      <w:r w:rsidRPr="004E70D1">
        <w:rPr>
          <w:rFonts w:eastAsia="Times New Roman"/>
          <w:lang w:eastAsia="es-MX"/>
        </w:rPr>
        <w:t xml:space="preserve"> Definir los EPP específicos requeridos para diferentes áreas de trabajo y tareas.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Formación y Capacitación en Seguridad:</w:t>
      </w:r>
      <w:r w:rsidRPr="004E70D1">
        <w:rPr>
          <w:rFonts w:eastAsia="Times New Roman"/>
          <w:lang w:eastAsia="es-MX"/>
        </w:rPr>
        <w:t xml:space="preserve"> Programas de inducción y formación continua en prácticas de trabajo seguro para todo el personal nuevo y existente.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Reporte de Incidentes y Accidentes:</w:t>
      </w:r>
      <w:r w:rsidRPr="004E70D1">
        <w:rPr>
          <w:rFonts w:eastAsia="Times New Roman"/>
          <w:lang w:eastAsia="es-MX"/>
        </w:rPr>
        <w:t xml:space="preserve"> Procedimiento claro para reportar inmediatamente cualquier incidente o accidente, con seguimiento y análisis de causa raíz.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Inspecciones de Seguridad en el Sitio:</w:t>
      </w:r>
      <w:r w:rsidRPr="004E70D1">
        <w:rPr>
          <w:rFonts w:eastAsia="Times New Roman"/>
          <w:lang w:eastAsia="es-MX"/>
        </w:rPr>
        <w:t xml:space="preserve"> Realización de inspecciones regulares para identificar y mitigar riesgos potenciales en el lugar de trabajo.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Política de Cero Tolerancia Contra el Alcohol y las Drogas:</w:t>
      </w:r>
      <w:r w:rsidRPr="004E70D1">
        <w:rPr>
          <w:rFonts w:eastAsia="Times New Roman"/>
          <w:lang w:eastAsia="es-MX"/>
        </w:rPr>
        <w:t xml:space="preserve"> Prohibición del consumo de sustancias que puedan afectar la capacidad de trabajo seguro.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Manejo Seguro de Herramientas y Maquinaria:</w:t>
      </w:r>
      <w:r w:rsidRPr="004E70D1">
        <w:rPr>
          <w:rFonts w:eastAsia="Times New Roman"/>
          <w:lang w:eastAsia="es-MX"/>
        </w:rPr>
        <w:t xml:space="preserve"> Directrices para el uso, mantenimiento y verificación de herramientas y maquinaria.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Prevención de Riesgos Eléctricos:</w:t>
      </w:r>
      <w:r w:rsidRPr="004E70D1">
        <w:rPr>
          <w:rFonts w:eastAsia="Times New Roman"/>
          <w:lang w:eastAsia="es-MX"/>
        </w:rPr>
        <w:t xml:space="preserve"> Procedimientos para trabajar de manera segura con electricidad y evitar riesgos eléctricos.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Protección Contra el Ruido y Vibraciones:</w:t>
      </w:r>
      <w:r w:rsidRPr="004E70D1">
        <w:rPr>
          <w:rFonts w:eastAsia="Times New Roman"/>
          <w:lang w:eastAsia="es-MX"/>
        </w:rPr>
        <w:t xml:space="preserve"> Medidas de control para proteger a los trabajadores de la exposición a niveles dañinos de ruido y vibraciones.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Ergonomía y Prevención de Lesiones Musculoesqueléticas:</w:t>
      </w:r>
      <w:r w:rsidRPr="004E70D1">
        <w:rPr>
          <w:rFonts w:eastAsia="Times New Roman"/>
          <w:lang w:eastAsia="es-MX"/>
        </w:rPr>
        <w:t xml:space="preserve"> Directrices para promover prácticas de trabajo que minimicen los riesgos de lesiones relacionadas con el esfuerzo físico.</w:t>
      </w:r>
    </w:p>
    <w:p w:rsidR="004E70D1" w:rsidRPr="004E70D1" w:rsidRDefault="004E70D1" w:rsidP="004E70D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Respuesta a Emergencias y Plan de Evacuación:</w:t>
      </w:r>
      <w:r w:rsidRPr="004E70D1">
        <w:rPr>
          <w:rFonts w:eastAsia="Times New Roman"/>
          <w:lang w:eastAsia="es-MX"/>
        </w:rPr>
        <w:t xml:space="preserve"> Establecimiento de procedimientos de respuesta ante emergencias, incluidos planes de evacuación y equipos de respuesta rápida.</w:t>
      </w:r>
    </w:p>
    <w:p w:rsidR="004E70D1" w:rsidRPr="005D1050" w:rsidRDefault="004E70D1" w:rsidP="004E70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color w:val="002060"/>
          <w:sz w:val="27"/>
          <w:szCs w:val="27"/>
          <w:lang w:eastAsia="es-MX"/>
        </w:rPr>
      </w:pPr>
      <w:r w:rsidRPr="005D1050">
        <w:rPr>
          <w:rFonts w:eastAsia="Times New Roman"/>
          <w:b/>
          <w:bCs/>
          <w:color w:val="002060"/>
          <w:sz w:val="27"/>
          <w:szCs w:val="27"/>
          <w:lang w:eastAsia="es-MX"/>
        </w:rPr>
        <w:t>Políticas de Tecnología de la Información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Seguridad de la Información:</w:t>
      </w:r>
      <w:r w:rsidRPr="004E70D1">
        <w:rPr>
          <w:rFonts w:eastAsia="Times New Roman"/>
          <w:lang w:eastAsia="es-MX"/>
        </w:rPr>
        <w:t xml:space="preserve"> Medidas para proteger la información confidencial y los datos de la empresa.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Uso de Software y Hardware:</w:t>
      </w:r>
      <w:r w:rsidRPr="004E70D1">
        <w:rPr>
          <w:rFonts w:eastAsia="Times New Roman"/>
          <w:lang w:eastAsia="es-MX"/>
        </w:rPr>
        <w:t xml:space="preserve"> Directrices sobre el uso apropiado de software y hardware por parte de los empleados.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Activos Digitales:</w:t>
      </w:r>
      <w:r w:rsidRPr="004E70D1">
        <w:rPr>
          <w:rFonts w:eastAsia="Times New Roman"/>
          <w:lang w:eastAsia="es-MX"/>
        </w:rPr>
        <w:t xml:space="preserve"> Procedimientos para la gestión de activos digitales, incluyendo software y licencias.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Respuesta ante Incidentes de Seguridad:</w:t>
      </w:r>
      <w:r w:rsidRPr="004E70D1">
        <w:rPr>
          <w:rFonts w:eastAsia="Times New Roman"/>
          <w:lang w:eastAsia="es-MX"/>
        </w:rPr>
        <w:t xml:space="preserve"> Planes de respuesta rápida ante violaciones de seguridad o pérdida de datos.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Políticas de Redes Sociales:</w:t>
      </w:r>
      <w:r w:rsidRPr="004E70D1">
        <w:rPr>
          <w:rFonts w:eastAsia="Times New Roman"/>
          <w:lang w:eastAsia="es-MX"/>
        </w:rPr>
        <w:t xml:space="preserve"> Directrices sobre el uso de redes sociales por parte de los empleados en el contexto laboral.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Actualizaciones y Mantenimiento de Sistemas:</w:t>
      </w:r>
      <w:r w:rsidRPr="004E70D1">
        <w:rPr>
          <w:rFonts w:eastAsia="Times New Roman"/>
          <w:lang w:eastAsia="es-MX"/>
        </w:rPr>
        <w:t xml:space="preserve"> Programa regular de actualizaciones de software y mantenimiento de equipos.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Capacitación en Seguridad Informática:</w:t>
      </w:r>
      <w:r w:rsidRPr="004E70D1">
        <w:rPr>
          <w:rFonts w:eastAsia="Times New Roman"/>
          <w:lang w:eastAsia="es-MX"/>
        </w:rPr>
        <w:t xml:space="preserve"> Formación continua en prácticas seguras de TI para todo el personal.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Acceso Remoto y Teletrabajo:</w:t>
      </w:r>
      <w:r w:rsidRPr="004E70D1">
        <w:rPr>
          <w:rFonts w:eastAsia="Times New Roman"/>
          <w:lang w:eastAsia="es-MX"/>
        </w:rPr>
        <w:t xml:space="preserve"> Políticas y herramientas para asegurar el acceso seguro a la red de la empresa desde ubicaciones remotas.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la Continuidad Tecnológica:</w:t>
      </w:r>
      <w:r w:rsidRPr="004E70D1">
        <w:rPr>
          <w:rFonts w:eastAsia="Times New Roman"/>
          <w:lang w:eastAsia="es-MX"/>
        </w:rPr>
        <w:t xml:space="preserve"> Estrategias para asegurar la continuidad de los sistemas críticos de TI en caso de fallos o desastres.</w:t>
      </w:r>
    </w:p>
    <w:p w:rsidR="004E70D1" w:rsidRPr="004E70D1" w:rsidRDefault="004E70D1" w:rsidP="004E70D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Auditorías de TI:</w:t>
      </w:r>
      <w:r w:rsidRPr="004E70D1">
        <w:rPr>
          <w:rFonts w:eastAsia="Times New Roman"/>
          <w:lang w:eastAsia="es-MX"/>
        </w:rPr>
        <w:t xml:space="preserve"> Realización periódica de auditorías internas y externas para evaluar la seguridad y eficacia de los sistemas de TI.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Estas categorías y políticas propuestas ofrecen un marco integral para gestionar una empresa constructora, abarcando desde la seguridad hasta la sostenibilidad y la gestión de la tecnología. Es importante revisar y actualizar regularmente estas políticas para adaptarse a los cambios en la legislación, la tecnología y las mejores prácticas de la industria.</w:t>
      </w:r>
    </w:p>
    <w:p w:rsidR="004E70D1" w:rsidRDefault="004E70D1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3B5597" w:rsidRDefault="003B5597" w:rsidP="004E70D1">
      <w:pPr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5D105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4E70D1">
        <w:rPr>
          <w:rFonts w:eastAsia="Times New Roman"/>
          <w:b/>
          <w:bCs/>
          <w:sz w:val="27"/>
          <w:szCs w:val="27"/>
          <w:lang w:eastAsia="es-MX"/>
        </w:rPr>
        <w:t>Política de Control de Calidad del Proyecto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Objetivo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Establecer los estándares y procedimientos necesarios para garantizar que todos los aspectos de los proyectos de construcción cumplan o superen los requisitos de calidad especificados, asegurando la satisfacción del cliente y el cumplimiento de las normativas aplicables.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Alcance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 política se aplica a todos los empleados de la empresa, incluidos subcontratistas y proveedores, que estén involucrados en cualquier fase de los proyectos de construcción, desde la planificación inicial hasta la entrega final.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Estándares de Calidad</w:t>
      </w:r>
    </w:p>
    <w:p w:rsidR="004E70D1" w:rsidRPr="004E70D1" w:rsidRDefault="004E70D1" w:rsidP="004E70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Cumplimiento con Normativas:</w:t>
      </w:r>
      <w:r w:rsidRPr="004E70D1">
        <w:rPr>
          <w:rFonts w:eastAsia="Times New Roman"/>
          <w:lang w:eastAsia="es-MX"/>
        </w:rPr>
        <w:t xml:space="preserve"> Todos los proyectos deben cumplir con las normativas locales, estatales y federales, así como con las normas internacionales de construcción aplicables.</w:t>
      </w:r>
    </w:p>
    <w:p w:rsidR="004E70D1" w:rsidRPr="004E70D1" w:rsidRDefault="004E70D1" w:rsidP="004E70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Especificaciones del Proyecto:</w:t>
      </w:r>
      <w:r w:rsidRPr="004E70D1">
        <w:rPr>
          <w:rFonts w:eastAsia="Times New Roman"/>
          <w:lang w:eastAsia="es-MX"/>
        </w:rPr>
        <w:t xml:space="preserve"> Los proyectos deben ser ejecutados de acuerdo con las especificaciones técnicas detalladas en los documentos del proyecto, incluyendo planos, descripciones técnicas y requisitos de los clientes.</w:t>
      </w:r>
    </w:p>
    <w:p w:rsidR="004E70D1" w:rsidRPr="004E70D1" w:rsidRDefault="004E70D1" w:rsidP="004E70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Materiales de Construcción:</w:t>
      </w:r>
      <w:r w:rsidRPr="004E70D1">
        <w:rPr>
          <w:rFonts w:eastAsia="Times New Roman"/>
          <w:lang w:eastAsia="es-MX"/>
        </w:rPr>
        <w:t xml:space="preserve"> Todos los materiales utilizados deben cumplir con los estándares de calidad establecidos y ser aprobados por el departamento de control de calidad antes de su uso.</w:t>
      </w:r>
    </w:p>
    <w:p w:rsidR="004E70D1" w:rsidRPr="004E70D1" w:rsidRDefault="004E70D1" w:rsidP="004E70D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Pruebas y Verificaciones:</w:t>
      </w:r>
      <w:r w:rsidRPr="004E70D1">
        <w:rPr>
          <w:rFonts w:eastAsia="Times New Roman"/>
          <w:lang w:eastAsia="es-MX"/>
        </w:rPr>
        <w:t xml:space="preserve"> Implementar pruebas rutinarias y verificaciones de calidad en todas las etapas del proyecto para asegurar el cumplimiento de los estándares.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Procedimientos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Planificación de la Calidad:</w:t>
      </w:r>
      <w:r w:rsidRPr="004E70D1">
        <w:rPr>
          <w:rFonts w:eastAsia="Times New Roman"/>
          <w:lang w:eastAsia="es-MX"/>
        </w:rPr>
        <w:t xml:space="preserve"> Desarrollar un Plan de Gestión de la Calidad específico para cada proyecto, que defina los criterios de calidad, los métodos de control, las responsabilidades y los recursos necesarios.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Inspecciones de Calidad:</w:t>
      </w:r>
      <w:r w:rsidRPr="004E70D1">
        <w:rPr>
          <w:rFonts w:eastAsia="Times New Roman"/>
          <w:lang w:eastAsia="es-MX"/>
        </w:rPr>
        <w:t xml:space="preserve"> Realizar inspecciones regulares en el sitio de construcción para verificar el cumplimiento de los estándares de calidad, incluyendo la correcta instalación y funcionamiento de los materiales y equipos.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Auditorías de Calidad:</w:t>
      </w:r>
      <w:r w:rsidRPr="004E70D1">
        <w:rPr>
          <w:rFonts w:eastAsia="Times New Roman"/>
          <w:lang w:eastAsia="es-MX"/>
        </w:rPr>
        <w:t xml:space="preserve"> Programar y ejecutar auditorías de calidad internas y externas para evaluar la efectividad del sistema de gestión de calidad del proyecto.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Control de Documentos:</w:t>
      </w:r>
      <w:r w:rsidRPr="004E70D1">
        <w:rPr>
          <w:rFonts w:eastAsia="Times New Roman"/>
          <w:lang w:eastAsia="es-MX"/>
        </w:rPr>
        <w:t xml:space="preserve"> Mantener una gestión documental rigurosa que registre todos los aspectos de la planificación, ejecución, inspección y correcciones de calidad.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Formación y Capacitación:</w:t>
      </w:r>
      <w:r w:rsidRPr="004E70D1">
        <w:rPr>
          <w:rFonts w:eastAsia="Times New Roman"/>
          <w:lang w:eastAsia="es-MX"/>
        </w:rPr>
        <w:t xml:space="preserve"> Asegurar que todo el personal involucrado en el proyecto reciba la formación necesaria en prácticas de calidad, interpretación de planos y uso correcto de materiales y herramientas.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No Conformidades:</w:t>
      </w:r>
      <w:r w:rsidRPr="004E70D1">
        <w:rPr>
          <w:rFonts w:eastAsia="Times New Roman"/>
          <w:lang w:eastAsia="es-MX"/>
        </w:rPr>
        <w:t xml:space="preserve"> Establecer un proceso para la identificación, documentación y corrección de no conformidades o desviaciones de los estándares de calidad, incluyendo análisis de causa raíz y medidas correctivas.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Comunicación y Retroalimentación:</w:t>
      </w:r>
      <w:r w:rsidRPr="004E70D1">
        <w:rPr>
          <w:rFonts w:eastAsia="Times New Roman"/>
          <w:lang w:eastAsia="es-MX"/>
        </w:rPr>
        <w:t xml:space="preserve"> Fomentar la comunicación efectiva dentro del equipo del proyecto y con los clientes para asegurar la comprensión de las expectativas de calidad y la retroalimentación oportuna sobre el desempeño.</w:t>
      </w:r>
    </w:p>
    <w:p w:rsidR="004E70D1" w:rsidRPr="004E70D1" w:rsidRDefault="004E70D1" w:rsidP="004E70D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Revisión y Mejora Continua:</w:t>
      </w:r>
      <w:r w:rsidRPr="004E70D1">
        <w:rPr>
          <w:rFonts w:eastAsia="Times New Roman"/>
          <w:lang w:eastAsia="es-MX"/>
        </w:rPr>
        <w:t xml:space="preserve"> Implementar un proceso de revisión </w:t>
      </w:r>
      <w:proofErr w:type="spellStart"/>
      <w:r w:rsidRPr="004E70D1">
        <w:rPr>
          <w:rFonts w:eastAsia="Times New Roman"/>
          <w:lang w:eastAsia="es-MX"/>
        </w:rPr>
        <w:t>post-proyecto</w:t>
      </w:r>
      <w:proofErr w:type="spellEnd"/>
      <w:r w:rsidRPr="004E70D1">
        <w:rPr>
          <w:rFonts w:eastAsia="Times New Roman"/>
          <w:lang w:eastAsia="es-MX"/>
        </w:rPr>
        <w:t xml:space="preserve"> para evaluar el desempeño de calidad, identificar lecciones aprendidas y aplicar mejoras en procesos futuros.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Responsabilidades</w:t>
      </w:r>
    </w:p>
    <w:p w:rsidR="004E70D1" w:rsidRPr="004E70D1" w:rsidRDefault="004E70D1" w:rsidP="004E70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Dirección de Proyecto:</w:t>
      </w:r>
      <w:r w:rsidRPr="004E70D1">
        <w:rPr>
          <w:rFonts w:eastAsia="Times New Roman"/>
          <w:lang w:eastAsia="es-MX"/>
        </w:rPr>
        <w:t xml:space="preserve"> Asegurar la implementación y adherencia al Plan de Gestión de la Calidad.</w:t>
      </w:r>
    </w:p>
    <w:p w:rsidR="004E70D1" w:rsidRPr="004E70D1" w:rsidRDefault="004E70D1" w:rsidP="004E70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Departamento de Calidad:</w:t>
      </w:r>
      <w:r w:rsidRPr="004E70D1">
        <w:rPr>
          <w:rFonts w:eastAsia="Times New Roman"/>
          <w:lang w:eastAsia="es-MX"/>
        </w:rPr>
        <w:t xml:space="preserve"> Desarrollar estándares, realizar inspecciones y auditorías, y gestionar no conformidades.</w:t>
      </w:r>
    </w:p>
    <w:p w:rsidR="004E70D1" w:rsidRPr="004E70D1" w:rsidRDefault="004E70D1" w:rsidP="004E70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Empleados y Subcontratistas:</w:t>
      </w:r>
      <w:r w:rsidRPr="004E70D1">
        <w:rPr>
          <w:rFonts w:eastAsia="Times New Roman"/>
          <w:lang w:eastAsia="es-MX"/>
        </w:rPr>
        <w:t xml:space="preserve"> Cumplir con los procedimientos de calidad establecidos y participar activamente en la formación proporcionada.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Registro y Documentación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Mantener registros detallados de todas las actividades de calidad, incluyendo inspecciones, pruebas, formaciones, auditorías, y acciones correctivas, para asegurar la trazabilidad y facilitar las revisiones de calidad.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 política de "Control de Calidad del Proyecto" es fundamental para garantizar la excelencia en la ejecución de proyectos de construcción, la satisfacción del cliente y el cumplimiento normativo. La implementación efectiva de esta política requiere el compromiso de todos los niveles de la organización.</w:t>
      </w:r>
    </w:p>
    <w:p w:rsidR="004E70D1" w:rsidRDefault="004E70D1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5D1050" w:rsidRPr="004E70D1" w:rsidRDefault="005D1050" w:rsidP="004E70D1">
      <w:pPr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5D105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4E70D1">
        <w:rPr>
          <w:rFonts w:eastAsia="Times New Roman"/>
          <w:b/>
          <w:bCs/>
          <w:sz w:val="27"/>
          <w:szCs w:val="27"/>
          <w:lang w:eastAsia="es-MX"/>
        </w:rPr>
        <w:t>Política de Revisión y Aprobación de Materiales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Objetivo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Definir un proceso estandarizado para la selección, revisión, inspección y aprobación de todos los materiales de construcción utilizados en los proyectos, garantizando que cumplan con los requisitos de calidad, normativas aplicables, y expectativas del cliente.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Alcance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 política se aplica a todos los materiales de construcción adquiridos y utilizados en cualquier proyecto gestionado por la empresa, e involucra a todos los empleados, subcontratistas y proveedores que participan en la selección y suministro de materiales.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Criterios de Selección</w:t>
      </w:r>
    </w:p>
    <w:p w:rsidR="004E70D1" w:rsidRPr="004E70D1" w:rsidRDefault="004E70D1" w:rsidP="004E70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Cumplimiento Normativo:</w:t>
      </w:r>
      <w:r w:rsidRPr="004E70D1">
        <w:rPr>
          <w:rFonts w:eastAsia="Times New Roman"/>
          <w:lang w:eastAsia="es-MX"/>
        </w:rPr>
        <w:t xml:space="preserve"> Todos los materiales deben cumplir con las normativas locales, estatales, federales e internacionales aplicables.</w:t>
      </w:r>
    </w:p>
    <w:p w:rsidR="004E70D1" w:rsidRPr="004E70D1" w:rsidRDefault="004E70D1" w:rsidP="004E70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Calidad y Durabilidad:</w:t>
      </w:r>
      <w:r w:rsidRPr="004E70D1">
        <w:rPr>
          <w:rFonts w:eastAsia="Times New Roman"/>
          <w:lang w:eastAsia="es-MX"/>
        </w:rPr>
        <w:t xml:space="preserve"> Los materiales deben cumplir con los estándares de calidad establecidos por la industria y demostrar durabilidad bajo las condiciones esperadas de uso.</w:t>
      </w:r>
    </w:p>
    <w:p w:rsidR="004E70D1" w:rsidRPr="004E70D1" w:rsidRDefault="004E70D1" w:rsidP="004E70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Sostenibilidad y Medio Ambiente:</w:t>
      </w:r>
      <w:r w:rsidRPr="004E70D1">
        <w:rPr>
          <w:rFonts w:eastAsia="Times New Roman"/>
          <w:lang w:eastAsia="es-MX"/>
        </w:rPr>
        <w:t xml:space="preserve"> Preferencia por materiales que sean sostenibles, reciclables y tengan un bajo impacto ambiental durante su ciclo de vida.</w:t>
      </w:r>
    </w:p>
    <w:p w:rsidR="004E70D1" w:rsidRPr="004E70D1" w:rsidRDefault="004E70D1" w:rsidP="004E70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Compatibilidad:</w:t>
      </w:r>
      <w:r w:rsidRPr="004E70D1">
        <w:rPr>
          <w:rFonts w:eastAsia="Times New Roman"/>
          <w:lang w:eastAsia="es-MX"/>
        </w:rPr>
        <w:t xml:space="preserve"> Los materiales deben ser compatibles con otros materiales utilizados en el proyecto para asegurar la integridad estructural y funcional.</w:t>
      </w:r>
    </w:p>
    <w:p w:rsidR="004E70D1" w:rsidRPr="004E70D1" w:rsidRDefault="004E70D1" w:rsidP="004E70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Disponibilidad y Costo:</w:t>
      </w:r>
      <w:r w:rsidRPr="004E70D1">
        <w:rPr>
          <w:rFonts w:eastAsia="Times New Roman"/>
          <w:lang w:eastAsia="es-MX"/>
        </w:rPr>
        <w:t xml:space="preserve"> Consideración de la disponibilidad de los materiales y su costo en relación con el presupuesto del proyecto.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Procedimientos de Inspección y Aprobación</w:t>
      </w:r>
    </w:p>
    <w:p w:rsidR="004E70D1" w:rsidRPr="004E70D1" w:rsidRDefault="004E70D1" w:rsidP="004E70D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Solicitud de Materiales:</w:t>
      </w:r>
      <w:r w:rsidRPr="004E70D1">
        <w:rPr>
          <w:rFonts w:eastAsia="Times New Roman"/>
          <w:lang w:eastAsia="es-MX"/>
        </w:rPr>
        <w:t xml:space="preserve"> Todo material nuevo debe ser solicitado formalmente, incluyendo especificaciones detalladas y justificación de su necesidad.</w:t>
      </w:r>
    </w:p>
    <w:p w:rsidR="004E70D1" w:rsidRPr="004E70D1" w:rsidRDefault="004E70D1" w:rsidP="004E70D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Revisión de Documentación:</w:t>
      </w:r>
      <w:r w:rsidRPr="004E70D1">
        <w:rPr>
          <w:rFonts w:eastAsia="Times New Roman"/>
          <w:lang w:eastAsia="es-MX"/>
        </w:rPr>
        <w:t xml:space="preserve"> Verificar la documentación del proveedor, incluyendo certificados de calidad, ensayos de rendimiento y hojas de datos de seguridad.</w:t>
      </w:r>
    </w:p>
    <w:p w:rsidR="004E70D1" w:rsidRPr="004E70D1" w:rsidRDefault="004E70D1" w:rsidP="004E70D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Muestras y Pruebas:</w:t>
      </w:r>
      <w:r w:rsidRPr="004E70D1">
        <w:rPr>
          <w:rFonts w:eastAsia="Times New Roman"/>
          <w:lang w:eastAsia="es-MX"/>
        </w:rPr>
        <w:t xml:space="preserve"> Obtener muestras de materiales para realizar pruebas de conformidad con los estándares de calidad y rendimiento especificados.</w:t>
      </w:r>
    </w:p>
    <w:p w:rsidR="004E70D1" w:rsidRPr="004E70D1" w:rsidRDefault="004E70D1" w:rsidP="004E70D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Inspección de Recepción:</w:t>
      </w:r>
      <w:r w:rsidRPr="004E70D1">
        <w:rPr>
          <w:rFonts w:eastAsia="Times New Roman"/>
          <w:lang w:eastAsia="es-MX"/>
        </w:rPr>
        <w:t xml:space="preserve"> Inspeccionar los materiales a su llegada para verificar que cumplen con las especificaciones solicitadas y no presentan defectos.</w:t>
      </w:r>
    </w:p>
    <w:p w:rsidR="004E70D1" w:rsidRPr="004E70D1" w:rsidRDefault="004E70D1" w:rsidP="004E70D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Registro de Aprobación:</w:t>
      </w:r>
      <w:r w:rsidRPr="004E70D1">
        <w:rPr>
          <w:rFonts w:eastAsia="Times New Roman"/>
          <w:lang w:eastAsia="es-MX"/>
        </w:rPr>
        <w:t xml:space="preserve"> Mantener un registro de todos los materiales aprobados, incluyendo el proveedor, la fecha de aprobación y los resultados de las inspecciones y pruebas.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Responsabilidades</w:t>
      </w:r>
    </w:p>
    <w:p w:rsidR="004E70D1" w:rsidRPr="004E70D1" w:rsidRDefault="004E70D1" w:rsidP="004E70D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Departamento de Compras:</w:t>
      </w:r>
      <w:r w:rsidRPr="004E70D1">
        <w:rPr>
          <w:rFonts w:eastAsia="Times New Roman"/>
          <w:lang w:eastAsia="es-MX"/>
        </w:rPr>
        <w:t xml:space="preserve"> Coordinar la selección y adquisición de materiales, asegurando la conformidad con los criterios de selección.</w:t>
      </w:r>
    </w:p>
    <w:p w:rsidR="004E70D1" w:rsidRPr="004E70D1" w:rsidRDefault="004E70D1" w:rsidP="004E70D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Departamento de Calidad:</w:t>
      </w:r>
      <w:r w:rsidRPr="004E70D1">
        <w:rPr>
          <w:rFonts w:eastAsia="Times New Roman"/>
          <w:lang w:eastAsia="es-MX"/>
        </w:rPr>
        <w:t xml:space="preserve"> Realizar inspecciones y pruebas para verificar el cumplimiento de los materiales con los estándares de calidad y rendimiento.</w:t>
      </w:r>
    </w:p>
    <w:p w:rsidR="004E70D1" w:rsidRPr="004E70D1" w:rsidRDefault="004E70D1" w:rsidP="004E70D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Gerencia de Proyecto:</w:t>
      </w:r>
      <w:r w:rsidRPr="004E70D1">
        <w:rPr>
          <w:rFonts w:eastAsia="Times New Roman"/>
          <w:lang w:eastAsia="es-MX"/>
        </w:rPr>
        <w:t xml:space="preserve"> Aprobar la selección final de materiales basándose en las recomendaciones del departamento de calidad y las necesidades del proyecto.</w:t>
      </w:r>
    </w:p>
    <w:p w:rsidR="004E70D1" w:rsidRPr="004E70D1" w:rsidRDefault="004E70D1" w:rsidP="004E70D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Proveedores:</w:t>
      </w:r>
      <w:r w:rsidRPr="004E70D1">
        <w:rPr>
          <w:rFonts w:eastAsia="Times New Roman"/>
          <w:lang w:eastAsia="es-MX"/>
        </w:rPr>
        <w:t xml:space="preserve"> Suministrar documentación completa y precisa de los materiales y cumplir con los requisitos de calidad y normativos.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Registro y Documentación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Crear y mantener un sistema de registro que incluya detalles de todos los materiales revisados y aprobados, documentación de proveedores, resultados de inspecciones y pruebas, y cualquier incidencia o desviación y las acciones correctivas tomadas.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Revisión y Mejora Continua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Revisar periódicamente esta política y los procedimientos asociados para incorporar nuevas tecnologías, materiales innovadores, cambios en las normativas y retroalimentación de proyectos, con el fin de mejorar continuamente el proceso de selección y aprobación de materiales.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La implementación efectiva de esta política de "Revisión y Aprobación de Materiales" es crucial para asegurar la calidad, seguridad y sostenibilidad de los proyectos de construcción, minimizando riesgos y mejorando la satisfacción del cliente.</w:t>
      </w:r>
    </w:p>
    <w:p w:rsidR="004E70D1" w:rsidRDefault="004E70D1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1F1818" w:rsidRPr="004E70D1" w:rsidRDefault="001F1818" w:rsidP="004E70D1">
      <w:pPr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1F1818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4E70D1">
        <w:rPr>
          <w:rFonts w:eastAsia="Times New Roman"/>
          <w:b/>
          <w:bCs/>
          <w:sz w:val="27"/>
          <w:szCs w:val="27"/>
          <w:lang w:eastAsia="es-MX"/>
        </w:rPr>
        <w:t>Política de Gestión de Subcontratistas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Objetivo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 xml:space="preserve">Definir los requisitos de calidad y seguridad que deben cumplir los subcontratistas y proveedores, garantizando que sus prácticas de trabajo, productos y servicios estén </w:t>
      </w:r>
      <w:proofErr w:type="gramStart"/>
      <w:r w:rsidRPr="004E70D1">
        <w:rPr>
          <w:rFonts w:eastAsia="Times New Roman"/>
          <w:lang w:eastAsia="es-MX"/>
        </w:rPr>
        <w:t>alineados</w:t>
      </w:r>
      <w:proofErr w:type="gramEnd"/>
      <w:r w:rsidRPr="004E70D1">
        <w:rPr>
          <w:rFonts w:eastAsia="Times New Roman"/>
          <w:lang w:eastAsia="es-MX"/>
        </w:rPr>
        <w:t xml:space="preserve"> con los estándares de la empresa y las expectativas del proyecto.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Alcance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 política se aplica a todos los subcontratistas y proveedores que participan en cualquier proyecto gestionado por la empresa, abarcando desde la fase de licitación hasta la finalización del proyecto.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Requisitos de Calidad y Seguridad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Cumplimiento Normativo:</w:t>
      </w:r>
      <w:r w:rsidRPr="004E70D1">
        <w:rPr>
          <w:rFonts w:eastAsia="Times New Roman"/>
          <w:lang w:eastAsia="es-MX"/>
        </w:rPr>
        <w:t xml:space="preserve"> Los subcontratistas y proveedores deben cumplir con todas las normativas locales, estatales, federales e internacionales aplicables, incluyendo las relacionadas con la construcción, seguridad laboral y medio ambiente.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Certificaciones y Licencias:</w:t>
      </w:r>
      <w:r w:rsidRPr="004E70D1">
        <w:rPr>
          <w:rFonts w:eastAsia="Times New Roman"/>
          <w:lang w:eastAsia="es-MX"/>
        </w:rPr>
        <w:t xml:space="preserve"> Deben poseer todas las certificaciones profesionales y licencias requeridas para realizar su trabajo.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Experiencia y Referencias:</w:t>
      </w:r>
      <w:r w:rsidRPr="004E70D1">
        <w:rPr>
          <w:rFonts w:eastAsia="Times New Roman"/>
          <w:lang w:eastAsia="es-MX"/>
        </w:rPr>
        <w:t xml:space="preserve"> Se requiere que tengan una trayectoria comprobada en proyectos similares, respaldada por referencias sólidas.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Capacitación en Seguridad:</w:t>
      </w:r>
      <w:r w:rsidRPr="004E70D1">
        <w:rPr>
          <w:rFonts w:eastAsia="Times New Roman"/>
          <w:lang w:eastAsia="es-MX"/>
        </w:rPr>
        <w:t xml:space="preserve"> Su personal debe haber completado la formación en prácticas de seguridad relevantes para su área de especialización.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Políticas de Calidad y Seguridad:</w:t>
      </w:r>
      <w:r w:rsidRPr="004E70D1">
        <w:rPr>
          <w:rFonts w:eastAsia="Times New Roman"/>
          <w:lang w:eastAsia="es-MX"/>
        </w:rPr>
        <w:t xml:space="preserve"> Deben tener sus propias políticas de calidad y seguridad, que se alineen o superen los estándares de la empresa contratante.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Equipos y Materiales:</w:t>
      </w:r>
      <w:r w:rsidRPr="004E70D1">
        <w:rPr>
          <w:rFonts w:eastAsia="Times New Roman"/>
          <w:lang w:eastAsia="es-MX"/>
        </w:rPr>
        <w:t xml:space="preserve"> Deben garantizar que todos los equipos y materiales suministrados cumplan con los estándares de calidad y seguridad especificados.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Gestión de Riesgos:</w:t>
      </w:r>
      <w:r w:rsidRPr="004E70D1">
        <w:rPr>
          <w:rFonts w:eastAsia="Times New Roman"/>
          <w:lang w:eastAsia="es-MX"/>
        </w:rPr>
        <w:t xml:space="preserve"> Deben implementar prácticas efectivas de gestión de riesgos y estar preparados para manejar incidentes y emergencias.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Seguro:</w:t>
      </w:r>
      <w:r w:rsidRPr="004E70D1">
        <w:rPr>
          <w:rFonts w:eastAsia="Times New Roman"/>
          <w:lang w:eastAsia="es-MX"/>
        </w:rPr>
        <w:t xml:space="preserve"> Deben poseer seguros adecuados, incluyendo responsabilidad civil y compensación laboral.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 xml:space="preserve">Auditorías </w:t>
      </w:r>
      <w:proofErr w:type="spellStart"/>
      <w:r w:rsidRPr="004E70D1">
        <w:rPr>
          <w:rFonts w:eastAsia="Times New Roman"/>
          <w:b/>
          <w:bCs/>
          <w:lang w:eastAsia="es-MX"/>
        </w:rPr>
        <w:t>y</w:t>
      </w:r>
      <w:proofErr w:type="spellEnd"/>
      <w:r w:rsidRPr="004E70D1">
        <w:rPr>
          <w:rFonts w:eastAsia="Times New Roman"/>
          <w:b/>
          <w:bCs/>
          <w:lang w:eastAsia="es-MX"/>
        </w:rPr>
        <w:t xml:space="preserve"> Inspecciones:</w:t>
      </w:r>
      <w:r w:rsidRPr="004E70D1">
        <w:rPr>
          <w:rFonts w:eastAsia="Times New Roman"/>
          <w:lang w:eastAsia="es-MX"/>
        </w:rPr>
        <w:t xml:space="preserve"> Estar dispuestos a someterse a auditorías y revisiones de sus prácticas de trabajo, equipos y materiales por parte de la empresa contratante.</w:t>
      </w:r>
    </w:p>
    <w:p w:rsidR="004E70D1" w:rsidRPr="004E70D1" w:rsidRDefault="004E70D1" w:rsidP="004E70D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Compromiso con la Mejora Continua:</w:t>
      </w:r>
      <w:r w:rsidRPr="004E70D1">
        <w:rPr>
          <w:rFonts w:eastAsia="Times New Roman"/>
          <w:lang w:eastAsia="es-MX"/>
        </w:rPr>
        <w:t xml:space="preserve"> Deben demostrar un compromiso con la mejora continua de sus procesos de calidad y seguridad.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Procedimientos de Selección y Evaluación</w:t>
      </w:r>
    </w:p>
    <w:p w:rsidR="004E70D1" w:rsidRPr="004E70D1" w:rsidRDefault="004E70D1" w:rsidP="004E70D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Evaluación Preliminar:</w:t>
      </w:r>
      <w:r w:rsidRPr="004E70D1">
        <w:rPr>
          <w:rFonts w:eastAsia="Times New Roman"/>
          <w:lang w:eastAsia="es-MX"/>
        </w:rPr>
        <w:t xml:space="preserve"> Realizar una evaluación preliminar de todos los subcontratistas y proveedores potenciales para verificar su cumplimiento con los requisitos establecidos.</w:t>
      </w:r>
    </w:p>
    <w:p w:rsidR="004E70D1" w:rsidRPr="004E70D1" w:rsidRDefault="004E70D1" w:rsidP="004E70D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Proceso de Licitación:</w:t>
      </w:r>
      <w:r w:rsidRPr="004E70D1">
        <w:rPr>
          <w:rFonts w:eastAsia="Times New Roman"/>
          <w:lang w:eastAsia="es-MX"/>
        </w:rPr>
        <w:t xml:space="preserve"> Incluir los criterios de calidad y seguridad en el proceso de licitación y selección.</w:t>
      </w:r>
    </w:p>
    <w:p w:rsidR="004E70D1" w:rsidRPr="004E70D1" w:rsidRDefault="004E70D1" w:rsidP="004E70D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Contratos:</w:t>
      </w:r>
      <w:r w:rsidRPr="004E70D1">
        <w:rPr>
          <w:rFonts w:eastAsia="Times New Roman"/>
          <w:lang w:eastAsia="es-MX"/>
        </w:rPr>
        <w:t xml:space="preserve"> Especificar los requisitos de calidad y seguridad en los contratos, incluyendo las obligaciones de cumplimiento y las consecuencias del incumplimiento.</w:t>
      </w:r>
    </w:p>
    <w:p w:rsidR="004E70D1" w:rsidRPr="004E70D1" w:rsidRDefault="004E70D1" w:rsidP="004E70D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Orientación y Formación:</w:t>
      </w:r>
      <w:r w:rsidRPr="004E70D1">
        <w:rPr>
          <w:rFonts w:eastAsia="Times New Roman"/>
          <w:lang w:eastAsia="es-MX"/>
        </w:rPr>
        <w:t xml:space="preserve"> Proporcionar orientación y, si es necesario, formación adicional en las políticas y procedimientos específicos de la empresa.</w:t>
      </w:r>
    </w:p>
    <w:p w:rsidR="004E70D1" w:rsidRPr="004E70D1" w:rsidRDefault="004E70D1" w:rsidP="004E70D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Monitoreo y Evaluación Continua:</w:t>
      </w:r>
      <w:r w:rsidRPr="004E70D1">
        <w:rPr>
          <w:rFonts w:eastAsia="Times New Roman"/>
          <w:lang w:eastAsia="es-MX"/>
        </w:rPr>
        <w:t xml:space="preserve"> Realizar un seguimiento continuo del desempeño de los subcontratistas y proveedores en cuanto a calidad y seguridad, e implementar evaluaciones periódicas.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Responsabilidades</w:t>
      </w:r>
    </w:p>
    <w:p w:rsidR="004E70D1" w:rsidRPr="004E70D1" w:rsidRDefault="004E70D1" w:rsidP="004E70D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Gerencia de Proyecto:</w:t>
      </w:r>
      <w:r w:rsidRPr="004E70D1">
        <w:rPr>
          <w:rFonts w:eastAsia="Times New Roman"/>
          <w:lang w:eastAsia="es-MX"/>
        </w:rPr>
        <w:t xml:space="preserve"> Asegurar la implementación de esta política y la evaluación continua de los subcontratistas y proveedores.</w:t>
      </w:r>
    </w:p>
    <w:p w:rsidR="004E70D1" w:rsidRPr="004E70D1" w:rsidRDefault="004E70D1" w:rsidP="004E70D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Departamento de Calidad y Seguridad:</w:t>
      </w:r>
      <w:r w:rsidRPr="004E70D1">
        <w:rPr>
          <w:rFonts w:eastAsia="Times New Roman"/>
          <w:lang w:eastAsia="es-MX"/>
        </w:rPr>
        <w:t xml:space="preserve"> Proporcionar apoyo técnico, realizar auditorías y supervisar el cumplimiento de los estándares.</w:t>
      </w:r>
    </w:p>
    <w:p w:rsidR="004E70D1" w:rsidRPr="004E70D1" w:rsidRDefault="004E70D1" w:rsidP="004E70D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Subcontratistas y Proveedores:</w:t>
      </w:r>
      <w:r w:rsidRPr="004E70D1">
        <w:rPr>
          <w:rFonts w:eastAsia="Times New Roman"/>
          <w:lang w:eastAsia="es-MX"/>
        </w:rPr>
        <w:t xml:space="preserve"> Cumplir con todos los requisitos de calidad y seguridad especificados y colaborar en los procesos de evaluación y mejora.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Registro y Documentación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Mantener registros detallados de las evaluaciones, auditorías, formaciones y cualquier acción correctiva relacionada con los subcontratistas y proveedores, para asegurar la trazabilidad y el cumplimiento de los requisitos.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Revisión y Mejora Continua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Revisar periódicamente esta política y los procedimientos asociados para reflejar cambios en las normativas, lecciones aprendidas de los proyectos y mejoras en las prácticas de la industria.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Implementar esta política de "Gestión de Subcontratistas" asegura que todos los colaboradores externos estén alineados con los valores y estándares de la empresa, lo que contribuye significativamente a la calidad, seguridad y éxito general de los proyectos.</w:t>
      </w:r>
    </w:p>
    <w:p w:rsidR="004E70D1" w:rsidRDefault="004E70D1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Pr="004E70D1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F86D47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4E70D1">
        <w:rPr>
          <w:rFonts w:eastAsia="Times New Roman"/>
          <w:b/>
          <w:bCs/>
          <w:sz w:val="27"/>
          <w:szCs w:val="27"/>
          <w:lang w:eastAsia="es-MX"/>
        </w:rPr>
        <w:t>Política de Auditorías de Calidad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Objetivo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Garantizar la realización regular de auditorías de calidad internas y externas para revisar y verificar el cumplimiento con las normas de construcción, seguridad y los estándares de calidad de la empresa, promoviendo la mejora continua.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Alcance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Esta política se aplica a todos los proyectos y operaciones de la empresa, incluyendo todas las fases de construcción y a todos los empleados, subcontratistas y proveedores involucrados.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Programación de Auditorías</w:t>
      </w:r>
    </w:p>
    <w:p w:rsidR="004E70D1" w:rsidRPr="004E70D1" w:rsidRDefault="004E70D1" w:rsidP="004E70D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Frecuencia:</w:t>
      </w:r>
      <w:r w:rsidRPr="004E70D1">
        <w:rPr>
          <w:rFonts w:eastAsia="Times New Roman"/>
          <w:lang w:eastAsia="es-MX"/>
        </w:rPr>
        <w:t xml:space="preserve"> Las auditorías de calidad se programarán al menos anualmente para cada proyecto y departamento, con auditorías adicionales basadas en la complejidad del proyecto, cambios significativos en los procesos o como seguimiento de acciones correctivas previas.</w:t>
      </w:r>
    </w:p>
    <w:p w:rsidR="004E70D1" w:rsidRPr="004E70D1" w:rsidRDefault="004E70D1" w:rsidP="004E70D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Planificación:</w:t>
      </w:r>
      <w:r w:rsidRPr="004E70D1">
        <w:rPr>
          <w:rFonts w:eastAsia="Times New Roman"/>
          <w:lang w:eastAsia="es-MX"/>
        </w:rPr>
        <w:t xml:space="preserve"> Cada auditoría será planificada con antelación, definiendo claramente el alcance, los objetivos, los criterios de auditoría, los recursos necesarios y el calendario.</w:t>
      </w:r>
    </w:p>
    <w:p w:rsidR="004E70D1" w:rsidRPr="004E70D1" w:rsidRDefault="004E70D1" w:rsidP="004E70D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Auditorías Internas:</w:t>
      </w:r>
      <w:r w:rsidRPr="004E70D1">
        <w:rPr>
          <w:rFonts w:eastAsia="Times New Roman"/>
          <w:lang w:eastAsia="es-MX"/>
        </w:rPr>
        <w:t xml:space="preserve"> Serán realizadas por personal calificado e imparcial de dentro de la empresa, que no estén directamente involucrados en las actividades a auditar.</w:t>
      </w:r>
    </w:p>
    <w:p w:rsidR="004E70D1" w:rsidRPr="004E70D1" w:rsidRDefault="004E70D1" w:rsidP="004E70D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Auditorías Externas:</w:t>
      </w:r>
      <w:r w:rsidRPr="004E70D1">
        <w:rPr>
          <w:rFonts w:eastAsia="Times New Roman"/>
          <w:lang w:eastAsia="es-MX"/>
        </w:rPr>
        <w:t xml:space="preserve"> Podrán ser realizadas por terceros independientes, especialmente para certificaciones de sistemas de gestión de calidad o cuando se requiera una revisión objetiva externa.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Proceso de Auditoría</w:t>
      </w:r>
    </w:p>
    <w:p w:rsidR="004E70D1" w:rsidRPr="004E70D1" w:rsidRDefault="004E70D1" w:rsidP="004E70D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Preparación:</w:t>
      </w:r>
      <w:r w:rsidRPr="004E70D1">
        <w:rPr>
          <w:rFonts w:eastAsia="Times New Roman"/>
          <w:lang w:eastAsia="es-MX"/>
        </w:rPr>
        <w:t xml:space="preserve"> Revisión de documentación relevante, como procedimientos de calidad, registros de proyectos anteriores, y resultados de auditorías previas.</w:t>
      </w:r>
    </w:p>
    <w:p w:rsidR="004E70D1" w:rsidRPr="004E70D1" w:rsidRDefault="004E70D1" w:rsidP="004E70D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Ejecución:</w:t>
      </w:r>
      <w:r w:rsidRPr="004E70D1">
        <w:rPr>
          <w:rFonts w:eastAsia="Times New Roman"/>
          <w:lang w:eastAsia="es-MX"/>
        </w:rPr>
        <w:t xml:space="preserve"> Incluye entrevistas con el personal, revisión de documentos y observación directa de las actividades y procesos para recopilar evidencia de cumplimiento o incumplimiento.</w:t>
      </w:r>
    </w:p>
    <w:p w:rsidR="004E70D1" w:rsidRPr="004E70D1" w:rsidRDefault="004E70D1" w:rsidP="004E70D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Informe de Auditoría:</w:t>
      </w:r>
      <w:r w:rsidRPr="004E70D1">
        <w:rPr>
          <w:rFonts w:eastAsia="Times New Roman"/>
          <w:lang w:eastAsia="es-MX"/>
        </w:rPr>
        <w:t xml:space="preserve"> Documentación de los hallazgos, incluyendo áreas de conformidad, no conformidades y oportunidades de mejora. El informe será presentado a la gerencia y a los responsables de las áreas auditadas.</w:t>
      </w:r>
    </w:p>
    <w:p w:rsidR="004E70D1" w:rsidRPr="004E70D1" w:rsidRDefault="004E70D1" w:rsidP="004E70D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Plan de Acción Correctiva:</w:t>
      </w:r>
      <w:r w:rsidRPr="004E70D1">
        <w:rPr>
          <w:rFonts w:eastAsia="Times New Roman"/>
          <w:lang w:eastAsia="es-MX"/>
        </w:rPr>
        <w:t xml:space="preserve"> Para cada no conformidad identificada, se desarrollará y ejecutará un plan de acción correctiva, asignando responsabilidades y plazos para su resolución.</w:t>
      </w:r>
    </w:p>
    <w:p w:rsidR="004E70D1" w:rsidRPr="004E70D1" w:rsidRDefault="004E70D1" w:rsidP="004E70D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Seguimiento:</w:t>
      </w:r>
      <w:r w:rsidRPr="004E70D1">
        <w:rPr>
          <w:rFonts w:eastAsia="Times New Roman"/>
          <w:lang w:eastAsia="es-MX"/>
        </w:rPr>
        <w:t xml:space="preserve"> Verificación de la implementación y eficacia de las acciones correctivas mediante auditorías de seguimiento.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Responsabilidades</w:t>
      </w:r>
    </w:p>
    <w:p w:rsidR="004E70D1" w:rsidRPr="004E70D1" w:rsidRDefault="004E70D1" w:rsidP="004E70D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lastRenderedPageBreak/>
        <w:t>Departamento de Calidad:</w:t>
      </w:r>
      <w:r w:rsidRPr="004E70D1">
        <w:rPr>
          <w:rFonts w:eastAsia="Times New Roman"/>
          <w:lang w:eastAsia="es-MX"/>
        </w:rPr>
        <w:t xml:space="preserve"> Coordinar la programación y ejecución de las auditorías, la preparación de informes y el seguimiento de las acciones correctivas.</w:t>
      </w:r>
    </w:p>
    <w:p w:rsidR="004E70D1" w:rsidRPr="004E70D1" w:rsidRDefault="004E70D1" w:rsidP="004E70D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Gerencia:</w:t>
      </w:r>
      <w:r w:rsidRPr="004E70D1">
        <w:rPr>
          <w:rFonts w:eastAsia="Times New Roman"/>
          <w:lang w:eastAsia="es-MX"/>
        </w:rPr>
        <w:t xml:space="preserve"> Asegurar que se asignen los recursos necesarios para la realización de las auditorías y la implementación de acciones correctivas.</w:t>
      </w:r>
    </w:p>
    <w:p w:rsidR="004E70D1" w:rsidRPr="004E70D1" w:rsidRDefault="004E70D1" w:rsidP="004E70D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b/>
          <w:bCs/>
          <w:lang w:eastAsia="es-MX"/>
        </w:rPr>
        <w:t>Personal Auditado:</w:t>
      </w:r>
      <w:r w:rsidRPr="004E70D1">
        <w:rPr>
          <w:rFonts w:eastAsia="Times New Roman"/>
          <w:lang w:eastAsia="es-MX"/>
        </w:rPr>
        <w:t xml:space="preserve"> Cooperar con los auditores proporcionando acceso a las instalaciones, documentos y respondiendo a preguntas de manera honesta.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Registro y Documentación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Mantener registros completos de todas las auditorías de calidad realizadas, incluyendo informes de auditoría, planes de acción correctiva y evidencia de seguimiento.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4E70D1">
        <w:rPr>
          <w:rFonts w:eastAsia="Times New Roman"/>
          <w:b/>
          <w:bCs/>
          <w:lang w:eastAsia="es-MX"/>
        </w:rPr>
        <w:t>Revisión y Mejora Continua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Evaluar periódicamente la efectividad de la política de auditorías de calidad y el proceso de auditoría en sí, haciendo ajustes según sea necesario para mejorar la eficacia del sistema de gestión de calidad.</w:t>
      </w:r>
    </w:p>
    <w:p w:rsidR="004E70D1" w:rsidRPr="004E70D1" w:rsidRDefault="004E70D1" w:rsidP="004E70D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4E70D1">
        <w:rPr>
          <w:rFonts w:eastAsia="Times New Roman"/>
          <w:lang w:eastAsia="es-MX"/>
        </w:rPr>
        <w:t>La implementación de esta política de "Auditorías de Calidad" es un componente esencial en el compromiso de la empresa con la calidad, la seguridad y la mejora continua, contribuyendo a la entrega de proyectos que cumplen o superan las expectativas de los clientes y las regulaciones aplicables.</w:t>
      </w:r>
    </w:p>
    <w:p w:rsidR="004E70D1" w:rsidRDefault="004E70D1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Default="00F86D47" w:rsidP="004E70D1">
      <w:pPr>
        <w:spacing w:after="0" w:line="240" w:lineRule="auto"/>
        <w:rPr>
          <w:rFonts w:eastAsia="Times New Roman"/>
          <w:lang w:eastAsia="es-MX"/>
        </w:rPr>
      </w:pPr>
    </w:p>
    <w:p w:rsidR="00F86D47" w:rsidRPr="004E70D1" w:rsidRDefault="00F86D47" w:rsidP="004E70D1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sectPr w:rsidR="00F86D47" w:rsidRPr="004E70D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034"/>
    <w:multiLevelType w:val="multilevel"/>
    <w:tmpl w:val="9BB2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C45D6"/>
    <w:multiLevelType w:val="multilevel"/>
    <w:tmpl w:val="D3224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E562AC"/>
    <w:multiLevelType w:val="multilevel"/>
    <w:tmpl w:val="55D89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AF4CA2"/>
    <w:multiLevelType w:val="multilevel"/>
    <w:tmpl w:val="366E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A670C4"/>
    <w:multiLevelType w:val="multilevel"/>
    <w:tmpl w:val="B360F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6B38E4"/>
    <w:multiLevelType w:val="multilevel"/>
    <w:tmpl w:val="A0929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826E94"/>
    <w:multiLevelType w:val="multilevel"/>
    <w:tmpl w:val="D5BA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8567AA"/>
    <w:multiLevelType w:val="multilevel"/>
    <w:tmpl w:val="7444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5443B8"/>
    <w:multiLevelType w:val="multilevel"/>
    <w:tmpl w:val="34807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C417FA"/>
    <w:multiLevelType w:val="multilevel"/>
    <w:tmpl w:val="FE38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F027D9"/>
    <w:multiLevelType w:val="multilevel"/>
    <w:tmpl w:val="F782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F575CA"/>
    <w:multiLevelType w:val="multilevel"/>
    <w:tmpl w:val="2F88D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35406"/>
    <w:multiLevelType w:val="multilevel"/>
    <w:tmpl w:val="55A4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0C30B0"/>
    <w:multiLevelType w:val="multilevel"/>
    <w:tmpl w:val="37A2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1646024"/>
    <w:multiLevelType w:val="multilevel"/>
    <w:tmpl w:val="2C90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881DDD"/>
    <w:multiLevelType w:val="multilevel"/>
    <w:tmpl w:val="B04E3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113A4A"/>
    <w:multiLevelType w:val="multilevel"/>
    <w:tmpl w:val="B5B68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4040E51"/>
    <w:multiLevelType w:val="multilevel"/>
    <w:tmpl w:val="FAFC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294888"/>
    <w:multiLevelType w:val="multilevel"/>
    <w:tmpl w:val="8904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69B6C39"/>
    <w:multiLevelType w:val="multilevel"/>
    <w:tmpl w:val="3716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BB3978"/>
    <w:multiLevelType w:val="multilevel"/>
    <w:tmpl w:val="CE8EA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8A11051"/>
    <w:multiLevelType w:val="multilevel"/>
    <w:tmpl w:val="5982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8BC238A"/>
    <w:multiLevelType w:val="multilevel"/>
    <w:tmpl w:val="49607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F34A95"/>
    <w:multiLevelType w:val="multilevel"/>
    <w:tmpl w:val="1736F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9520F13"/>
    <w:multiLevelType w:val="multilevel"/>
    <w:tmpl w:val="2208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AED23DC"/>
    <w:multiLevelType w:val="multilevel"/>
    <w:tmpl w:val="E87C8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CD955FD"/>
    <w:multiLevelType w:val="multilevel"/>
    <w:tmpl w:val="2424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E055E43"/>
    <w:multiLevelType w:val="multilevel"/>
    <w:tmpl w:val="E090A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6837AD"/>
    <w:multiLevelType w:val="multilevel"/>
    <w:tmpl w:val="53882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A97755"/>
    <w:multiLevelType w:val="multilevel"/>
    <w:tmpl w:val="9D983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F040F90"/>
    <w:multiLevelType w:val="multilevel"/>
    <w:tmpl w:val="722C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077305E"/>
    <w:multiLevelType w:val="multilevel"/>
    <w:tmpl w:val="79BC9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1600B97"/>
    <w:multiLevelType w:val="multilevel"/>
    <w:tmpl w:val="B1C0C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2095DCC"/>
    <w:multiLevelType w:val="multilevel"/>
    <w:tmpl w:val="49D4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3594642"/>
    <w:multiLevelType w:val="multilevel"/>
    <w:tmpl w:val="33A82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3F23D05"/>
    <w:multiLevelType w:val="multilevel"/>
    <w:tmpl w:val="63A87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46E3EB4"/>
    <w:multiLevelType w:val="multilevel"/>
    <w:tmpl w:val="6E04F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5277A0C"/>
    <w:multiLevelType w:val="multilevel"/>
    <w:tmpl w:val="EAE29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597500A"/>
    <w:multiLevelType w:val="multilevel"/>
    <w:tmpl w:val="9AAAF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5B66DDC"/>
    <w:multiLevelType w:val="multilevel"/>
    <w:tmpl w:val="D5E43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5B975EA"/>
    <w:multiLevelType w:val="multilevel"/>
    <w:tmpl w:val="DF4AD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72F709B"/>
    <w:multiLevelType w:val="multilevel"/>
    <w:tmpl w:val="91387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9E97B2E"/>
    <w:multiLevelType w:val="multilevel"/>
    <w:tmpl w:val="EC30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A4845FE"/>
    <w:multiLevelType w:val="multilevel"/>
    <w:tmpl w:val="E1C4B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A4D73F2"/>
    <w:multiLevelType w:val="multilevel"/>
    <w:tmpl w:val="BDB43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A7221DD"/>
    <w:multiLevelType w:val="multilevel"/>
    <w:tmpl w:val="B270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A9C54D9"/>
    <w:multiLevelType w:val="multilevel"/>
    <w:tmpl w:val="9698D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B884CE4"/>
    <w:multiLevelType w:val="multilevel"/>
    <w:tmpl w:val="2F8E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BD366A9"/>
    <w:multiLevelType w:val="multilevel"/>
    <w:tmpl w:val="3B82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D9F7835"/>
    <w:multiLevelType w:val="multilevel"/>
    <w:tmpl w:val="A428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DD50093"/>
    <w:multiLevelType w:val="multilevel"/>
    <w:tmpl w:val="729E7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EBC184C"/>
    <w:multiLevelType w:val="multilevel"/>
    <w:tmpl w:val="9AA0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F4C3B5C"/>
    <w:multiLevelType w:val="multilevel"/>
    <w:tmpl w:val="14B0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F93561C"/>
    <w:multiLevelType w:val="multilevel"/>
    <w:tmpl w:val="88BC3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01A11AD"/>
    <w:multiLevelType w:val="multilevel"/>
    <w:tmpl w:val="96885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0556CC8"/>
    <w:multiLevelType w:val="multilevel"/>
    <w:tmpl w:val="13ACF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1E426A8"/>
    <w:multiLevelType w:val="multilevel"/>
    <w:tmpl w:val="70D6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1F42943"/>
    <w:multiLevelType w:val="multilevel"/>
    <w:tmpl w:val="4576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261723A"/>
    <w:multiLevelType w:val="multilevel"/>
    <w:tmpl w:val="FB1C2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4055A7A"/>
    <w:multiLevelType w:val="multilevel"/>
    <w:tmpl w:val="6322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4124186"/>
    <w:multiLevelType w:val="multilevel"/>
    <w:tmpl w:val="0944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4345FE5"/>
    <w:multiLevelType w:val="multilevel"/>
    <w:tmpl w:val="1E5C3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48C283E"/>
    <w:multiLevelType w:val="multilevel"/>
    <w:tmpl w:val="01687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4D21F5B"/>
    <w:multiLevelType w:val="multilevel"/>
    <w:tmpl w:val="3CB45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6201569"/>
    <w:multiLevelType w:val="multilevel"/>
    <w:tmpl w:val="1CA43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88A34A8"/>
    <w:multiLevelType w:val="multilevel"/>
    <w:tmpl w:val="C3F89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88E4F26"/>
    <w:multiLevelType w:val="multilevel"/>
    <w:tmpl w:val="59C8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971635E"/>
    <w:multiLevelType w:val="multilevel"/>
    <w:tmpl w:val="AE14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A7969CD"/>
    <w:multiLevelType w:val="multilevel"/>
    <w:tmpl w:val="3E28E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AB747C2"/>
    <w:multiLevelType w:val="multilevel"/>
    <w:tmpl w:val="5D62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ABE5A24"/>
    <w:multiLevelType w:val="multilevel"/>
    <w:tmpl w:val="ABB2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AEE7321"/>
    <w:multiLevelType w:val="multilevel"/>
    <w:tmpl w:val="09069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B44684A"/>
    <w:multiLevelType w:val="multilevel"/>
    <w:tmpl w:val="3CF28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B446C1C"/>
    <w:multiLevelType w:val="multilevel"/>
    <w:tmpl w:val="7854C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DC9182C"/>
    <w:multiLevelType w:val="multilevel"/>
    <w:tmpl w:val="145A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E4F1937"/>
    <w:multiLevelType w:val="multilevel"/>
    <w:tmpl w:val="EF7C2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E533AA0"/>
    <w:multiLevelType w:val="multilevel"/>
    <w:tmpl w:val="A0E87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EFD2267"/>
    <w:multiLevelType w:val="multilevel"/>
    <w:tmpl w:val="ECAE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F8B7FC8"/>
    <w:multiLevelType w:val="multilevel"/>
    <w:tmpl w:val="E814E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04D7CCD"/>
    <w:multiLevelType w:val="multilevel"/>
    <w:tmpl w:val="1BEE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13138AF"/>
    <w:multiLevelType w:val="multilevel"/>
    <w:tmpl w:val="80D63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1E667B1"/>
    <w:multiLevelType w:val="multilevel"/>
    <w:tmpl w:val="7A684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1F054A1"/>
    <w:multiLevelType w:val="multilevel"/>
    <w:tmpl w:val="C33A2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20B6269"/>
    <w:multiLevelType w:val="multilevel"/>
    <w:tmpl w:val="260C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4278337F"/>
    <w:multiLevelType w:val="multilevel"/>
    <w:tmpl w:val="B186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42AB6BBA"/>
    <w:multiLevelType w:val="multilevel"/>
    <w:tmpl w:val="1A36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3E747B9"/>
    <w:multiLevelType w:val="multilevel"/>
    <w:tmpl w:val="9392E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44A1362"/>
    <w:multiLevelType w:val="multilevel"/>
    <w:tmpl w:val="6FC0B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4E66E1B"/>
    <w:multiLevelType w:val="multilevel"/>
    <w:tmpl w:val="AE4E7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5812BC3"/>
    <w:multiLevelType w:val="multilevel"/>
    <w:tmpl w:val="114A8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59F24A7"/>
    <w:multiLevelType w:val="multilevel"/>
    <w:tmpl w:val="9D9E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623701B"/>
    <w:multiLevelType w:val="multilevel"/>
    <w:tmpl w:val="3480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76B1478"/>
    <w:multiLevelType w:val="multilevel"/>
    <w:tmpl w:val="F732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7DA47DB"/>
    <w:multiLevelType w:val="multilevel"/>
    <w:tmpl w:val="BF7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8453F14"/>
    <w:multiLevelType w:val="multilevel"/>
    <w:tmpl w:val="35B8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8D97676"/>
    <w:multiLevelType w:val="multilevel"/>
    <w:tmpl w:val="9D20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BA12C94"/>
    <w:multiLevelType w:val="multilevel"/>
    <w:tmpl w:val="DF520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4C3600EA"/>
    <w:multiLevelType w:val="multilevel"/>
    <w:tmpl w:val="6A78E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DD11715"/>
    <w:multiLevelType w:val="multilevel"/>
    <w:tmpl w:val="8B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E681EC8"/>
    <w:multiLevelType w:val="multilevel"/>
    <w:tmpl w:val="3FF06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F76336E"/>
    <w:multiLevelType w:val="multilevel"/>
    <w:tmpl w:val="8498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1BE24C3"/>
    <w:multiLevelType w:val="multilevel"/>
    <w:tmpl w:val="1F80B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1E910AC"/>
    <w:multiLevelType w:val="multilevel"/>
    <w:tmpl w:val="783C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35C29E8"/>
    <w:multiLevelType w:val="multilevel"/>
    <w:tmpl w:val="A8EE6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3837EC6"/>
    <w:multiLevelType w:val="multilevel"/>
    <w:tmpl w:val="ADF62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538D04BD"/>
    <w:multiLevelType w:val="multilevel"/>
    <w:tmpl w:val="CE40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3FF2342"/>
    <w:multiLevelType w:val="multilevel"/>
    <w:tmpl w:val="841A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47F4D0F"/>
    <w:multiLevelType w:val="multilevel"/>
    <w:tmpl w:val="F142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487129C"/>
    <w:multiLevelType w:val="multilevel"/>
    <w:tmpl w:val="3FE0C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5D16CE9"/>
    <w:multiLevelType w:val="multilevel"/>
    <w:tmpl w:val="D56E5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5F72A0A"/>
    <w:multiLevelType w:val="multilevel"/>
    <w:tmpl w:val="EA264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61059A7"/>
    <w:multiLevelType w:val="multilevel"/>
    <w:tmpl w:val="4E987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57331685"/>
    <w:multiLevelType w:val="multilevel"/>
    <w:tmpl w:val="4EEA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B0F0763"/>
    <w:multiLevelType w:val="multilevel"/>
    <w:tmpl w:val="24309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B1459CC"/>
    <w:multiLevelType w:val="multilevel"/>
    <w:tmpl w:val="6CB01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B5B7037"/>
    <w:multiLevelType w:val="multilevel"/>
    <w:tmpl w:val="5BBE1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BDD7C5C"/>
    <w:multiLevelType w:val="multilevel"/>
    <w:tmpl w:val="67882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5CBD04A4"/>
    <w:multiLevelType w:val="multilevel"/>
    <w:tmpl w:val="753C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D5C5096"/>
    <w:multiLevelType w:val="multilevel"/>
    <w:tmpl w:val="C288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E2172B2"/>
    <w:multiLevelType w:val="multilevel"/>
    <w:tmpl w:val="D69CC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FA220B5"/>
    <w:multiLevelType w:val="multilevel"/>
    <w:tmpl w:val="F334C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61A25E6E"/>
    <w:multiLevelType w:val="multilevel"/>
    <w:tmpl w:val="DE447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2B62FE0"/>
    <w:multiLevelType w:val="multilevel"/>
    <w:tmpl w:val="D7022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637669EE"/>
    <w:multiLevelType w:val="multilevel"/>
    <w:tmpl w:val="1C66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64735322"/>
    <w:multiLevelType w:val="multilevel"/>
    <w:tmpl w:val="1D9C7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5EE1AA7"/>
    <w:multiLevelType w:val="multilevel"/>
    <w:tmpl w:val="48B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66017A41"/>
    <w:multiLevelType w:val="multilevel"/>
    <w:tmpl w:val="CD64F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66274491"/>
    <w:multiLevelType w:val="multilevel"/>
    <w:tmpl w:val="6166E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669353F8"/>
    <w:multiLevelType w:val="multilevel"/>
    <w:tmpl w:val="503C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7404E58"/>
    <w:multiLevelType w:val="multilevel"/>
    <w:tmpl w:val="B8B23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76736BE"/>
    <w:multiLevelType w:val="multilevel"/>
    <w:tmpl w:val="C116F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67946EB5"/>
    <w:multiLevelType w:val="multilevel"/>
    <w:tmpl w:val="C514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68BF3DD6"/>
    <w:multiLevelType w:val="multilevel"/>
    <w:tmpl w:val="1456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9D9085A"/>
    <w:multiLevelType w:val="multilevel"/>
    <w:tmpl w:val="12000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6A3A11E1"/>
    <w:multiLevelType w:val="multilevel"/>
    <w:tmpl w:val="4536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6AD00153"/>
    <w:multiLevelType w:val="multilevel"/>
    <w:tmpl w:val="D2AE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BAA2D0E"/>
    <w:multiLevelType w:val="multilevel"/>
    <w:tmpl w:val="3A2C0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E947A7A"/>
    <w:multiLevelType w:val="multilevel"/>
    <w:tmpl w:val="F622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F026ABC"/>
    <w:multiLevelType w:val="multilevel"/>
    <w:tmpl w:val="16D64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17154AE"/>
    <w:multiLevelType w:val="multilevel"/>
    <w:tmpl w:val="B00E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2091196"/>
    <w:multiLevelType w:val="multilevel"/>
    <w:tmpl w:val="B7D8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2DA7851"/>
    <w:multiLevelType w:val="multilevel"/>
    <w:tmpl w:val="1C80B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4D73EB4"/>
    <w:multiLevelType w:val="multilevel"/>
    <w:tmpl w:val="94F62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52E4451"/>
    <w:multiLevelType w:val="multilevel"/>
    <w:tmpl w:val="29DAF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9CE3500"/>
    <w:multiLevelType w:val="multilevel"/>
    <w:tmpl w:val="DD42C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79FA4BFA"/>
    <w:multiLevelType w:val="multilevel"/>
    <w:tmpl w:val="E5C6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7CA47ED2"/>
    <w:multiLevelType w:val="multilevel"/>
    <w:tmpl w:val="347C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7D02118D"/>
    <w:multiLevelType w:val="multilevel"/>
    <w:tmpl w:val="DFA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DCA0F16"/>
    <w:multiLevelType w:val="multilevel"/>
    <w:tmpl w:val="EC146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7E4A3D8B"/>
    <w:multiLevelType w:val="multilevel"/>
    <w:tmpl w:val="81E0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E8D3717"/>
    <w:multiLevelType w:val="multilevel"/>
    <w:tmpl w:val="325E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8"/>
  </w:num>
  <w:num w:numId="2">
    <w:abstractNumId w:val="134"/>
  </w:num>
  <w:num w:numId="3">
    <w:abstractNumId w:val="37"/>
  </w:num>
  <w:num w:numId="4">
    <w:abstractNumId w:val="103"/>
  </w:num>
  <w:num w:numId="5">
    <w:abstractNumId w:val="52"/>
  </w:num>
  <w:num w:numId="6">
    <w:abstractNumId w:val="140"/>
  </w:num>
  <w:num w:numId="7">
    <w:abstractNumId w:val="110"/>
  </w:num>
  <w:num w:numId="8">
    <w:abstractNumId w:val="91"/>
  </w:num>
  <w:num w:numId="9">
    <w:abstractNumId w:val="4"/>
  </w:num>
  <w:num w:numId="10">
    <w:abstractNumId w:val="143"/>
  </w:num>
  <w:num w:numId="11">
    <w:abstractNumId w:val="72"/>
  </w:num>
  <w:num w:numId="12">
    <w:abstractNumId w:val="131"/>
  </w:num>
  <w:num w:numId="13">
    <w:abstractNumId w:val="74"/>
  </w:num>
  <w:num w:numId="14">
    <w:abstractNumId w:val="61"/>
  </w:num>
  <w:num w:numId="15">
    <w:abstractNumId w:val="117"/>
  </w:num>
  <w:num w:numId="16">
    <w:abstractNumId w:val="22"/>
  </w:num>
  <w:num w:numId="17">
    <w:abstractNumId w:val="133"/>
  </w:num>
  <w:num w:numId="18">
    <w:abstractNumId w:val="16"/>
  </w:num>
  <w:num w:numId="19">
    <w:abstractNumId w:val="48"/>
  </w:num>
  <w:num w:numId="20">
    <w:abstractNumId w:val="97"/>
  </w:num>
  <w:num w:numId="21">
    <w:abstractNumId w:val="125"/>
  </w:num>
  <w:num w:numId="22">
    <w:abstractNumId w:val="104"/>
  </w:num>
  <w:num w:numId="23">
    <w:abstractNumId w:val="43"/>
  </w:num>
  <w:num w:numId="24">
    <w:abstractNumId w:val="102"/>
  </w:num>
  <w:num w:numId="25">
    <w:abstractNumId w:val="82"/>
  </w:num>
  <w:num w:numId="26">
    <w:abstractNumId w:val="105"/>
  </w:num>
  <w:num w:numId="27">
    <w:abstractNumId w:val="42"/>
  </w:num>
  <w:num w:numId="28">
    <w:abstractNumId w:val="60"/>
  </w:num>
  <w:num w:numId="29">
    <w:abstractNumId w:val="90"/>
  </w:num>
  <w:num w:numId="30">
    <w:abstractNumId w:val="15"/>
  </w:num>
  <w:num w:numId="31">
    <w:abstractNumId w:val="95"/>
  </w:num>
  <w:num w:numId="32">
    <w:abstractNumId w:val="108"/>
  </w:num>
  <w:num w:numId="33">
    <w:abstractNumId w:val="57"/>
  </w:num>
  <w:num w:numId="34">
    <w:abstractNumId w:val="126"/>
  </w:num>
  <w:num w:numId="35">
    <w:abstractNumId w:val="76"/>
  </w:num>
  <w:num w:numId="36">
    <w:abstractNumId w:val="78"/>
  </w:num>
  <w:num w:numId="37">
    <w:abstractNumId w:val="55"/>
  </w:num>
  <w:num w:numId="38">
    <w:abstractNumId w:val="120"/>
  </w:num>
  <w:num w:numId="39">
    <w:abstractNumId w:val="49"/>
  </w:num>
  <w:num w:numId="40">
    <w:abstractNumId w:val="69"/>
  </w:num>
  <w:num w:numId="41">
    <w:abstractNumId w:val="80"/>
  </w:num>
  <w:num w:numId="42">
    <w:abstractNumId w:val="73"/>
  </w:num>
  <w:num w:numId="43">
    <w:abstractNumId w:val="98"/>
  </w:num>
  <w:num w:numId="44">
    <w:abstractNumId w:val="99"/>
  </w:num>
  <w:num w:numId="45">
    <w:abstractNumId w:val="146"/>
  </w:num>
  <w:num w:numId="46">
    <w:abstractNumId w:val="147"/>
  </w:num>
  <w:num w:numId="47">
    <w:abstractNumId w:val="132"/>
  </w:num>
  <w:num w:numId="48">
    <w:abstractNumId w:val="75"/>
  </w:num>
  <w:num w:numId="49">
    <w:abstractNumId w:val="100"/>
  </w:num>
  <w:num w:numId="50">
    <w:abstractNumId w:val="127"/>
  </w:num>
  <w:num w:numId="51">
    <w:abstractNumId w:val="3"/>
  </w:num>
  <w:num w:numId="52">
    <w:abstractNumId w:val="119"/>
  </w:num>
  <w:num w:numId="53">
    <w:abstractNumId w:val="24"/>
  </w:num>
  <w:num w:numId="54">
    <w:abstractNumId w:val="25"/>
  </w:num>
  <w:num w:numId="55">
    <w:abstractNumId w:val="30"/>
  </w:num>
  <w:num w:numId="56">
    <w:abstractNumId w:val="137"/>
  </w:num>
  <w:num w:numId="57">
    <w:abstractNumId w:val="149"/>
  </w:num>
  <w:num w:numId="58">
    <w:abstractNumId w:val="71"/>
  </w:num>
  <w:num w:numId="59">
    <w:abstractNumId w:val="138"/>
  </w:num>
  <w:num w:numId="60">
    <w:abstractNumId w:val="94"/>
  </w:num>
  <w:num w:numId="61">
    <w:abstractNumId w:val="44"/>
  </w:num>
  <w:num w:numId="62">
    <w:abstractNumId w:val="84"/>
  </w:num>
  <w:num w:numId="63">
    <w:abstractNumId w:val="129"/>
  </w:num>
  <w:num w:numId="64">
    <w:abstractNumId w:val="123"/>
  </w:num>
  <w:num w:numId="65">
    <w:abstractNumId w:val="144"/>
  </w:num>
  <w:num w:numId="66">
    <w:abstractNumId w:val="58"/>
  </w:num>
  <w:num w:numId="67">
    <w:abstractNumId w:val="68"/>
  </w:num>
  <w:num w:numId="68">
    <w:abstractNumId w:val="54"/>
  </w:num>
  <w:num w:numId="69">
    <w:abstractNumId w:val="51"/>
  </w:num>
  <w:num w:numId="70">
    <w:abstractNumId w:val="50"/>
  </w:num>
  <w:num w:numId="71">
    <w:abstractNumId w:val="145"/>
  </w:num>
  <w:num w:numId="72">
    <w:abstractNumId w:val="31"/>
  </w:num>
  <w:num w:numId="73">
    <w:abstractNumId w:val="70"/>
  </w:num>
  <w:num w:numId="74">
    <w:abstractNumId w:val="8"/>
  </w:num>
  <w:num w:numId="75">
    <w:abstractNumId w:val="65"/>
  </w:num>
  <w:num w:numId="76">
    <w:abstractNumId w:val="142"/>
  </w:num>
  <w:num w:numId="77">
    <w:abstractNumId w:val="41"/>
  </w:num>
  <w:num w:numId="78">
    <w:abstractNumId w:val="12"/>
  </w:num>
  <w:num w:numId="79">
    <w:abstractNumId w:val="139"/>
  </w:num>
  <w:num w:numId="80">
    <w:abstractNumId w:val="128"/>
  </w:num>
  <w:num w:numId="81">
    <w:abstractNumId w:val="150"/>
  </w:num>
  <w:num w:numId="82">
    <w:abstractNumId w:val="130"/>
  </w:num>
  <w:num w:numId="83">
    <w:abstractNumId w:val="0"/>
  </w:num>
  <w:num w:numId="84">
    <w:abstractNumId w:val="136"/>
  </w:num>
  <w:num w:numId="85">
    <w:abstractNumId w:val="141"/>
  </w:num>
  <w:num w:numId="86">
    <w:abstractNumId w:val="81"/>
  </w:num>
  <w:num w:numId="87">
    <w:abstractNumId w:val="112"/>
  </w:num>
  <w:num w:numId="88">
    <w:abstractNumId w:val="96"/>
  </w:num>
  <w:num w:numId="89">
    <w:abstractNumId w:val="66"/>
  </w:num>
  <w:num w:numId="90">
    <w:abstractNumId w:val="88"/>
  </w:num>
  <w:num w:numId="91">
    <w:abstractNumId w:val="11"/>
  </w:num>
  <w:num w:numId="92">
    <w:abstractNumId w:val="32"/>
  </w:num>
  <w:num w:numId="93">
    <w:abstractNumId w:val="89"/>
  </w:num>
  <w:num w:numId="94">
    <w:abstractNumId w:val="107"/>
  </w:num>
  <w:num w:numId="95">
    <w:abstractNumId w:val="17"/>
  </w:num>
  <w:num w:numId="96">
    <w:abstractNumId w:val="18"/>
  </w:num>
  <w:num w:numId="97">
    <w:abstractNumId w:val="36"/>
  </w:num>
  <w:num w:numId="98">
    <w:abstractNumId w:val="83"/>
  </w:num>
  <w:num w:numId="99">
    <w:abstractNumId w:val="115"/>
  </w:num>
  <w:num w:numId="100">
    <w:abstractNumId w:val="2"/>
  </w:num>
  <w:num w:numId="101">
    <w:abstractNumId w:val="35"/>
  </w:num>
  <w:num w:numId="102">
    <w:abstractNumId w:val="7"/>
  </w:num>
  <w:num w:numId="103">
    <w:abstractNumId w:val="64"/>
  </w:num>
  <w:num w:numId="104">
    <w:abstractNumId w:val="40"/>
  </w:num>
  <w:num w:numId="105">
    <w:abstractNumId w:val="77"/>
  </w:num>
  <w:num w:numId="106">
    <w:abstractNumId w:val="20"/>
  </w:num>
  <w:num w:numId="107">
    <w:abstractNumId w:val="21"/>
  </w:num>
  <w:num w:numId="108">
    <w:abstractNumId w:val="5"/>
  </w:num>
  <w:num w:numId="109">
    <w:abstractNumId w:val="85"/>
  </w:num>
  <w:num w:numId="110">
    <w:abstractNumId w:val="1"/>
  </w:num>
  <w:num w:numId="111">
    <w:abstractNumId w:val="111"/>
  </w:num>
  <w:num w:numId="112">
    <w:abstractNumId w:val="109"/>
  </w:num>
  <w:num w:numId="113">
    <w:abstractNumId w:val="63"/>
  </w:num>
  <w:num w:numId="114">
    <w:abstractNumId w:val="79"/>
  </w:num>
  <w:num w:numId="115">
    <w:abstractNumId w:val="27"/>
  </w:num>
  <w:num w:numId="116">
    <w:abstractNumId w:val="135"/>
  </w:num>
  <w:num w:numId="117">
    <w:abstractNumId w:val="38"/>
  </w:num>
  <w:num w:numId="118">
    <w:abstractNumId w:val="114"/>
  </w:num>
  <w:num w:numId="119">
    <w:abstractNumId w:val="29"/>
  </w:num>
  <w:num w:numId="120">
    <w:abstractNumId w:val="101"/>
  </w:num>
  <w:num w:numId="121">
    <w:abstractNumId w:val="113"/>
  </w:num>
  <w:num w:numId="122">
    <w:abstractNumId w:val="121"/>
  </w:num>
  <w:num w:numId="123">
    <w:abstractNumId w:val="116"/>
  </w:num>
  <w:num w:numId="124">
    <w:abstractNumId w:val="46"/>
  </w:num>
  <w:num w:numId="125">
    <w:abstractNumId w:val="124"/>
  </w:num>
  <w:num w:numId="126">
    <w:abstractNumId w:val="67"/>
  </w:num>
  <w:num w:numId="127">
    <w:abstractNumId w:val="14"/>
  </w:num>
  <w:num w:numId="128">
    <w:abstractNumId w:val="33"/>
  </w:num>
  <w:num w:numId="129">
    <w:abstractNumId w:val="13"/>
  </w:num>
  <w:num w:numId="130">
    <w:abstractNumId w:val="9"/>
  </w:num>
  <w:num w:numId="131">
    <w:abstractNumId w:val="122"/>
  </w:num>
  <w:num w:numId="132">
    <w:abstractNumId w:val="118"/>
  </w:num>
  <w:num w:numId="133">
    <w:abstractNumId w:val="53"/>
  </w:num>
  <w:num w:numId="134">
    <w:abstractNumId w:val="23"/>
  </w:num>
  <w:num w:numId="135">
    <w:abstractNumId w:val="45"/>
  </w:num>
  <w:num w:numId="136">
    <w:abstractNumId w:val="87"/>
  </w:num>
  <w:num w:numId="137">
    <w:abstractNumId w:val="39"/>
  </w:num>
  <w:num w:numId="138">
    <w:abstractNumId w:val="6"/>
  </w:num>
  <w:num w:numId="139">
    <w:abstractNumId w:val="62"/>
  </w:num>
  <w:num w:numId="140">
    <w:abstractNumId w:val="106"/>
  </w:num>
  <w:num w:numId="141">
    <w:abstractNumId w:val="19"/>
  </w:num>
  <w:num w:numId="142">
    <w:abstractNumId w:val="86"/>
  </w:num>
  <w:num w:numId="143">
    <w:abstractNumId w:val="59"/>
  </w:num>
  <w:num w:numId="144">
    <w:abstractNumId w:val="28"/>
  </w:num>
  <w:num w:numId="145">
    <w:abstractNumId w:val="26"/>
  </w:num>
  <w:num w:numId="146">
    <w:abstractNumId w:val="92"/>
  </w:num>
  <w:num w:numId="147">
    <w:abstractNumId w:val="47"/>
  </w:num>
  <w:num w:numId="148">
    <w:abstractNumId w:val="93"/>
  </w:num>
  <w:num w:numId="149">
    <w:abstractNumId w:val="10"/>
  </w:num>
  <w:num w:numId="150">
    <w:abstractNumId w:val="34"/>
  </w:num>
  <w:num w:numId="151">
    <w:abstractNumId w:val="56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A71E5"/>
    <w:rsid w:val="000B13EA"/>
    <w:rsid w:val="000F32B8"/>
    <w:rsid w:val="001522A2"/>
    <w:rsid w:val="001B3EFE"/>
    <w:rsid w:val="001F1818"/>
    <w:rsid w:val="002A02A0"/>
    <w:rsid w:val="002E05F4"/>
    <w:rsid w:val="00395361"/>
    <w:rsid w:val="003B5597"/>
    <w:rsid w:val="003E043A"/>
    <w:rsid w:val="00425CCD"/>
    <w:rsid w:val="004C13FE"/>
    <w:rsid w:val="004C32F1"/>
    <w:rsid w:val="004E70D1"/>
    <w:rsid w:val="00557634"/>
    <w:rsid w:val="0058269B"/>
    <w:rsid w:val="00594434"/>
    <w:rsid w:val="005B125C"/>
    <w:rsid w:val="005D1050"/>
    <w:rsid w:val="005D3C87"/>
    <w:rsid w:val="006023E7"/>
    <w:rsid w:val="006515C4"/>
    <w:rsid w:val="00680788"/>
    <w:rsid w:val="00736C56"/>
    <w:rsid w:val="00762B63"/>
    <w:rsid w:val="00783C71"/>
    <w:rsid w:val="007D1306"/>
    <w:rsid w:val="00830B98"/>
    <w:rsid w:val="00865650"/>
    <w:rsid w:val="00867CB3"/>
    <w:rsid w:val="00A33199"/>
    <w:rsid w:val="00A36425"/>
    <w:rsid w:val="00AF2787"/>
    <w:rsid w:val="00AF4F47"/>
    <w:rsid w:val="00AF5534"/>
    <w:rsid w:val="00B0043B"/>
    <w:rsid w:val="00B60CD9"/>
    <w:rsid w:val="00B972E1"/>
    <w:rsid w:val="00BB31CA"/>
    <w:rsid w:val="00C27A1C"/>
    <w:rsid w:val="00C33AC4"/>
    <w:rsid w:val="00C65176"/>
    <w:rsid w:val="00C81DD4"/>
    <w:rsid w:val="00CF5166"/>
    <w:rsid w:val="00D77BE1"/>
    <w:rsid w:val="00E119B7"/>
    <w:rsid w:val="00E232ED"/>
    <w:rsid w:val="00E363B1"/>
    <w:rsid w:val="00E710B4"/>
    <w:rsid w:val="00ED7E70"/>
    <w:rsid w:val="00F8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E70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4E70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4E70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4E70D1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4E70D1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4E70D1"/>
    <w:rPr>
      <w:rFonts w:ascii="Times New Roman" w:eastAsia="Times New Roman" w:hAnsi="Times New Roman" w:cs="Times New Roman"/>
      <w:b/>
      <w:bCs/>
      <w:lang w:eastAsia="es-MX"/>
    </w:rPr>
  </w:style>
  <w:style w:type="paragraph" w:customStyle="1" w:styleId="msonormal0">
    <w:name w:val="msonormal"/>
    <w:basedOn w:val="Normal"/>
    <w:rsid w:val="004E7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4E70D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E70D1"/>
    <w:rPr>
      <w:color w:val="800080"/>
      <w:u w:val="single"/>
    </w:rPr>
  </w:style>
  <w:style w:type="character" w:customStyle="1" w:styleId="flex">
    <w:name w:val="flex"/>
    <w:basedOn w:val="Fuentedeprrafopredeter"/>
    <w:rsid w:val="004E70D1"/>
  </w:style>
  <w:style w:type="character" w:customStyle="1" w:styleId="text-sm">
    <w:name w:val="text-sm"/>
    <w:basedOn w:val="Fuentedeprrafopredeter"/>
    <w:rsid w:val="004E70D1"/>
  </w:style>
  <w:style w:type="paragraph" w:customStyle="1" w:styleId="relative">
    <w:name w:val="relative"/>
    <w:basedOn w:val="Normal"/>
    <w:rsid w:val="004E7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text-xs">
    <w:name w:val="text-xs"/>
    <w:basedOn w:val="Fuentedeprrafopredeter"/>
    <w:rsid w:val="004E70D1"/>
  </w:style>
  <w:style w:type="character" w:customStyle="1" w:styleId="text-token-text-secondary">
    <w:name w:val="text-token-text-secondary"/>
    <w:basedOn w:val="Fuentedeprrafopredeter"/>
    <w:rsid w:val="004E70D1"/>
  </w:style>
  <w:style w:type="character" w:customStyle="1" w:styleId="flex-grow">
    <w:name w:val="flex-grow"/>
    <w:basedOn w:val="Fuentedeprrafopredeter"/>
    <w:rsid w:val="004E70D1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E70D1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E70D1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E70D1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E70D1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4E7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2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3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4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33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15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214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43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1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9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7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6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1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36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5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5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3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1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86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1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1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636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83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5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2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9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0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2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76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9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4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0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44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84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36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0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0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22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7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41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00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4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06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2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15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4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42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6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8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9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2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1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4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1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9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2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38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32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3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31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8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015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6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23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53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8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3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30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4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4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93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26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7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86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63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21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0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7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5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26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92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1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1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0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5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8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1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23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06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1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1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2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9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3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4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75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29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87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9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9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97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92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9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26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2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30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3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027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8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3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2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3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13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02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08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77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8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87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3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47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73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28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9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8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5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9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2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95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6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7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26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1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1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62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20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3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6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76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22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22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1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76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1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06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2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2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36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5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72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0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7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7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6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1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0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84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5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44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1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16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38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05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7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1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3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2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1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9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4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10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838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7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6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7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39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17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00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79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3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0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1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1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8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12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02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9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1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0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3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9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9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5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40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7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7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7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8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67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32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6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0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64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66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8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1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74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0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1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80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37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5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3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76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44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55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3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3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1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35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8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5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3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91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8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0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0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11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75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06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0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76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8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6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0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4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2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1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7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22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83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1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8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06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26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1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2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2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3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9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6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89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53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15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3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3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4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8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8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1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89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3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19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72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1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20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55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21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78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1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6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5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2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8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8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5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4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93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265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7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8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11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13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8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3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17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0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5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9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0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74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91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74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5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38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66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5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8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9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8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3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8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5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0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8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28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9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8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10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9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54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0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4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5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9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4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8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1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4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6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43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68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710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98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19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03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6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2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6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1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56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69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8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88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59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5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52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3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95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1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85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73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3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9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2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4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51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87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0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5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0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8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1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54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63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1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2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9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13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32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8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0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37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5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0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3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4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1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2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46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74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19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8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5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50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1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3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7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38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0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3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04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7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45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7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5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8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4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50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3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7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6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1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6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7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9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2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7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54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64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4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8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40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1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73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68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6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7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1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29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64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6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8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5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1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2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78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09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68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8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2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78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60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9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67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25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0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2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48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3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3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7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85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660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29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1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6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48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8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0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6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1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03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79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18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50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4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7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90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3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10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8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8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9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9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92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4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44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9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64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65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13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4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2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1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05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60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8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25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45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0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4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60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2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66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71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7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6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7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2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1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8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3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8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17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40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94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6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20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15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7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5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2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1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7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8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20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49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8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7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7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8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3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12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1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0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3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37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0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35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1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36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2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2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0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44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75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29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1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91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40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46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6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9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79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5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2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74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10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4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0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14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94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9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0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6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5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8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7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4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4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9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82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84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2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16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36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03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65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8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3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31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23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8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1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71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16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99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1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5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3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07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6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3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6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02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5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6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4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4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10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0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6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7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4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25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33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4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01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5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4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05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1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33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965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2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69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5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8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21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8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9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14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40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26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6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8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95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55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7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1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7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0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5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5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0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53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4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9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6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0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1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2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7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00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0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9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0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69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92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9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6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44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9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6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57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5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9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8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5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95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82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1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12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54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60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51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0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4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49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9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5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6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73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12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6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36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9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1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23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08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6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13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27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38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5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39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70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15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3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9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72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7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1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5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6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9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91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5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1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8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3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3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9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1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8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4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03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4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4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99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2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95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96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7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2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3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8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6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2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3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62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3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15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83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89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3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8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82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9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8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4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9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50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08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2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8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6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2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7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4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8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52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7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12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68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2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9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0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4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2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39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0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5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2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8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7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7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8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5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73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7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0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1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4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3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6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37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58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6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8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7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3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4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6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47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3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0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3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60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7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5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8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3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1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08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7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4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7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12</Pages>
  <Words>3709</Words>
  <Characters>20401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19</cp:revision>
  <dcterms:created xsi:type="dcterms:W3CDTF">2024-03-05T18:26:00Z</dcterms:created>
  <dcterms:modified xsi:type="dcterms:W3CDTF">2024-03-06T04:54:00Z</dcterms:modified>
</cp:coreProperties>
</file>