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99484" w14:textId="77777777" w:rsidR="001522A2" w:rsidRDefault="00425CCD" w:rsidP="00E710B4">
      <w:pPr>
        <w:ind w:left="-426" w:firstLine="426"/>
        <w:jc w:val="center"/>
      </w:pPr>
      <w:r w:rsidRPr="007D1306">
        <w:rPr>
          <w:noProof/>
        </w:rPr>
        <w:drawing>
          <wp:inline distT="0" distB="0" distL="0" distR="0" wp14:anchorId="33C287DA" wp14:editId="4E518541">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14:paraId="37035EF9" w14:textId="0B7BCE70" w:rsidR="00783C71" w:rsidRPr="000C6C5D" w:rsidRDefault="000C6C5D" w:rsidP="00E710B4">
      <w:pPr>
        <w:ind w:left="-426" w:firstLine="426"/>
        <w:jc w:val="center"/>
        <w:rPr>
          <w:sz w:val="40"/>
          <w:szCs w:val="40"/>
        </w:rPr>
      </w:pPr>
      <w:r w:rsidRPr="000C6C5D">
        <w:rPr>
          <w:sz w:val="40"/>
          <w:szCs w:val="40"/>
        </w:rPr>
        <w:t xml:space="preserve">Manual de </w:t>
      </w:r>
      <w:r w:rsidR="00913670">
        <w:rPr>
          <w:sz w:val="40"/>
          <w:szCs w:val="40"/>
        </w:rPr>
        <w:t>Consulta Externa</w:t>
      </w:r>
      <w:r w:rsidRPr="000C6C5D">
        <w:rPr>
          <w:sz w:val="40"/>
          <w:szCs w:val="40"/>
        </w:rPr>
        <w:t xml:space="preserve"> </w:t>
      </w:r>
    </w:p>
    <w:p w14:paraId="175F5A30" w14:textId="77777777"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14:paraId="4013B436" w14:textId="77777777" w:rsidR="00783C71" w:rsidRDefault="00783C71" w:rsidP="002E05F4">
      <w:pPr>
        <w:ind w:left="-426" w:firstLine="426"/>
        <w:rPr>
          <w:b/>
          <w:bCs/>
          <w:color w:val="002060"/>
          <w:sz w:val="28"/>
          <w:szCs w:val="28"/>
        </w:rPr>
      </w:pPr>
    </w:p>
    <w:p w14:paraId="3E28D9A0" w14:textId="77777777" w:rsidR="000F46BD" w:rsidRPr="000F46BD" w:rsidRDefault="000F46BD" w:rsidP="000F46BD">
      <w:r w:rsidRPr="000F46BD">
        <w:rPr>
          <w:b/>
          <w:bCs/>
        </w:rPr>
        <w:t>MANUAL DE CONSULTA EXTERNA</w:t>
      </w:r>
    </w:p>
    <w:p w14:paraId="4031A60B" w14:textId="77777777" w:rsidR="000F46BD" w:rsidRPr="000F46BD" w:rsidRDefault="000F46BD" w:rsidP="000F46BD">
      <w:r w:rsidRPr="000F46BD">
        <w:rPr>
          <w:b/>
          <w:bCs/>
        </w:rPr>
        <w:t>I. Introducción</w:t>
      </w:r>
    </w:p>
    <w:p w14:paraId="4BBBC272" w14:textId="77777777" w:rsidR="000F46BD" w:rsidRPr="000F46BD" w:rsidRDefault="000F46BD" w:rsidP="000F46BD">
      <w:pPr>
        <w:numPr>
          <w:ilvl w:val="0"/>
          <w:numId w:val="26"/>
        </w:numPr>
        <w:rPr>
          <w:lang w:val="en-US"/>
        </w:rPr>
      </w:pPr>
      <w:proofErr w:type="spellStart"/>
      <w:r w:rsidRPr="000F46BD">
        <w:rPr>
          <w:lang w:val="en-US"/>
        </w:rPr>
        <w:t>Objetivos</w:t>
      </w:r>
      <w:proofErr w:type="spellEnd"/>
      <w:r w:rsidRPr="000F46BD">
        <w:rPr>
          <w:lang w:val="en-US"/>
        </w:rPr>
        <w:t xml:space="preserve"> del Manual</w:t>
      </w:r>
    </w:p>
    <w:p w14:paraId="7D1F7011" w14:textId="77777777" w:rsidR="000F46BD" w:rsidRPr="000F46BD" w:rsidRDefault="000F46BD" w:rsidP="000F46BD">
      <w:pPr>
        <w:numPr>
          <w:ilvl w:val="0"/>
          <w:numId w:val="26"/>
        </w:numPr>
        <w:rPr>
          <w:lang w:val="en-US"/>
        </w:rPr>
      </w:pPr>
      <w:proofErr w:type="spellStart"/>
      <w:r w:rsidRPr="000F46BD">
        <w:rPr>
          <w:lang w:val="en-US"/>
        </w:rPr>
        <w:t>Alcance</w:t>
      </w:r>
      <w:proofErr w:type="spellEnd"/>
      <w:r w:rsidRPr="000F46BD">
        <w:rPr>
          <w:lang w:val="en-US"/>
        </w:rPr>
        <w:t xml:space="preserve"> y </w:t>
      </w:r>
      <w:proofErr w:type="spellStart"/>
      <w:r w:rsidRPr="000F46BD">
        <w:rPr>
          <w:lang w:val="en-US"/>
        </w:rPr>
        <w:t>ámbito</w:t>
      </w:r>
      <w:proofErr w:type="spellEnd"/>
      <w:r w:rsidRPr="000F46BD">
        <w:rPr>
          <w:lang w:val="en-US"/>
        </w:rPr>
        <w:t xml:space="preserve"> de </w:t>
      </w:r>
      <w:proofErr w:type="spellStart"/>
      <w:r w:rsidRPr="000F46BD">
        <w:rPr>
          <w:lang w:val="en-US"/>
        </w:rPr>
        <w:t>aplicación</w:t>
      </w:r>
      <w:proofErr w:type="spellEnd"/>
    </w:p>
    <w:p w14:paraId="3A1B4884" w14:textId="77777777" w:rsidR="000F46BD" w:rsidRPr="000F46BD" w:rsidRDefault="000F46BD" w:rsidP="000F46BD">
      <w:pPr>
        <w:numPr>
          <w:ilvl w:val="0"/>
          <w:numId w:val="26"/>
        </w:numPr>
        <w:rPr>
          <w:lang w:val="en-US"/>
        </w:rPr>
      </w:pPr>
      <w:proofErr w:type="spellStart"/>
      <w:r w:rsidRPr="000F46BD">
        <w:rPr>
          <w:lang w:val="en-US"/>
        </w:rPr>
        <w:t>Definiciones</w:t>
      </w:r>
      <w:proofErr w:type="spellEnd"/>
      <w:r w:rsidRPr="000F46BD">
        <w:rPr>
          <w:lang w:val="en-US"/>
        </w:rPr>
        <w:t xml:space="preserve"> y </w:t>
      </w:r>
      <w:proofErr w:type="spellStart"/>
      <w:r w:rsidRPr="000F46BD">
        <w:rPr>
          <w:lang w:val="en-US"/>
        </w:rPr>
        <w:t>términos</w:t>
      </w:r>
      <w:proofErr w:type="spellEnd"/>
      <w:r w:rsidRPr="000F46BD">
        <w:rPr>
          <w:lang w:val="en-US"/>
        </w:rPr>
        <w:t xml:space="preserve"> </w:t>
      </w:r>
      <w:proofErr w:type="spellStart"/>
      <w:r w:rsidRPr="000F46BD">
        <w:rPr>
          <w:lang w:val="en-US"/>
        </w:rPr>
        <w:t>relevantes</w:t>
      </w:r>
      <w:proofErr w:type="spellEnd"/>
    </w:p>
    <w:p w14:paraId="43B9D209" w14:textId="77777777" w:rsidR="000F46BD" w:rsidRPr="000F46BD" w:rsidRDefault="000F46BD" w:rsidP="000F46BD">
      <w:pPr>
        <w:numPr>
          <w:ilvl w:val="0"/>
          <w:numId w:val="26"/>
        </w:numPr>
        <w:rPr>
          <w:lang w:val="en-US"/>
        </w:rPr>
      </w:pPr>
      <w:proofErr w:type="spellStart"/>
      <w:r w:rsidRPr="000F46BD">
        <w:rPr>
          <w:lang w:val="en-US"/>
        </w:rPr>
        <w:t>Estructura</w:t>
      </w:r>
      <w:proofErr w:type="spellEnd"/>
      <w:r w:rsidRPr="000F46BD">
        <w:rPr>
          <w:lang w:val="en-US"/>
        </w:rPr>
        <w:t xml:space="preserve"> </w:t>
      </w:r>
      <w:proofErr w:type="spellStart"/>
      <w:r w:rsidRPr="000F46BD">
        <w:rPr>
          <w:lang w:val="en-US"/>
        </w:rPr>
        <w:t>organizativa</w:t>
      </w:r>
      <w:proofErr w:type="spellEnd"/>
      <w:r w:rsidRPr="000F46BD">
        <w:rPr>
          <w:lang w:val="en-US"/>
        </w:rPr>
        <w:t xml:space="preserve"> y </w:t>
      </w:r>
      <w:proofErr w:type="spellStart"/>
      <w:r w:rsidRPr="000F46BD">
        <w:rPr>
          <w:lang w:val="en-US"/>
        </w:rPr>
        <w:t>responsabilidades</w:t>
      </w:r>
      <w:proofErr w:type="spellEnd"/>
    </w:p>
    <w:p w14:paraId="4ABB7431" w14:textId="77777777" w:rsidR="000F46BD" w:rsidRPr="000F46BD" w:rsidRDefault="000F46BD" w:rsidP="000F46BD">
      <w:pPr>
        <w:rPr>
          <w:lang w:val="en-US"/>
        </w:rPr>
      </w:pPr>
      <w:r w:rsidRPr="000F46BD">
        <w:rPr>
          <w:b/>
          <w:bCs/>
          <w:lang w:val="en-US"/>
        </w:rPr>
        <w:t xml:space="preserve">II. Marco </w:t>
      </w:r>
      <w:proofErr w:type="spellStart"/>
      <w:r w:rsidRPr="000F46BD">
        <w:rPr>
          <w:b/>
          <w:bCs/>
          <w:lang w:val="en-US"/>
        </w:rPr>
        <w:t>Normativo</w:t>
      </w:r>
      <w:proofErr w:type="spellEnd"/>
      <w:r w:rsidRPr="000F46BD">
        <w:rPr>
          <w:b/>
          <w:bCs/>
          <w:lang w:val="en-US"/>
        </w:rPr>
        <w:t xml:space="preserve"> y </w:t>
      </w:r>
      <w:proofErr w:type="spellStart"/>
      <w:r w:rsidRPr="000F46BD">
        <w:rPr>
          <w:b/>
          <w:bCs/>
          <w:lang w:val="en-US"/>
        </w:rPr>
        <w:t>Ético</w:t>
      </w:r>
      <w:proofErr w:type="spellEnd"/>
    </w:p>
    <w:p w14:paraId="14655C3D" w14:textId="77777777" w:rsidR="000F46BD" w:rsidRPr="000F46BD" w:rsidRDefault="000F46BD" w:rsidP="000F46BD">
      <w:pPr>
        <w:numPr>
          <w:ilvl w:val="0"/>
          <w:numId w:val="27"/>
        </w:numPr>
        <w:rPr>
          <w:lang w:val="en-US"/>
        </w:rPr>
      </w:pPr>
      <w:proofErr w:type="spellStart"/>
      <w:r w:rsidRPr="000F46BD">
        <w:rPr>
          <w:lang w:val="en-US"/>
        </w:rPr>
        <w:t>Legislación</w:t>
      </w:r>
      <w:proofErr w:type="spellEnd"/>
      <w:r w:rsidRPr="000F46BD">
        <w:rPr>
          <w:lang w:val="en-US"/>
        </w:rPr>
        <w:t xml:space="preserve"> y </w:t>
      </w:r>
      <w:proofErr w:type="spellStart"/>
      <w:r w:rsidRPr="000F46BD">
        <w:rPr>
          <w:lang w:val="en-US"/>
        </w:rPr>
        <w:t>normativas</w:t>
      </w:r>
      <w:proofErr w:type="spellEnd"/>
      <w:r w:rsidRPr="000F46BD">
        <w:rPr>
          <w:lang w:val="en-US"/>
        </w:rPr>
        <w:t xml:space="preserve"> </w:t>
      </w:r>
      <w:proofErr w:type="spellStart"/>
      <w:r w:rsidRPr="000F46BD">
        <w:rPr>
          <w:lang w:val="en-US"/>
        </w:rPr>
        <w:t>vigentes</w:t>
      </w:r>
      <w:proofErr w:type="spellEnd"/>
    </w:p>
    <w:p w14:paraId="0F903ADF" w14:textId="77777777" w:rsidR="000F46BD" w:rsidRPr="000F46BD" w:rsidRDefault="000F46BD" w:rsidP="000F46BD">
      <w:pPr>
        <w:numPr>
          <w:ilvl w:val="0"/>
          <w:numId w:val="27"/>
        </w:numPr>
      </w:pPr>
      <w:r w:rsidRPr="000F46BD">
        <w:t>Códigos éticos y principios de actuación</w:t>
      </w:r>
    </w:p>
    <w:p w14:paraId="2B2F4505" w14:textId="77777777" w:rsidR="000F46BD" w:rsidRPr="000F46BD" w:rsidRDefault="000F46BD" w:rsidP="000F46BD">
      <w:pPr>
        <w:numPr>
          <w:ilvl w:val="0"/>
          <w:numId w:val="27"/>
        </w:numPr>
      </w:pPr>
      <w:r w:rsidRPr="000F46BD">
        <w:t>Protección de datos, confidencialidad y derechos del paciente</w:t>
      </w:r>
    </w:p>
    <w:p w14:paraId="4F7799A5" w14:textId="77777777" w:rsidR="000F46BD" w:rsidRPr="000F46BD" w:rsidRDefault="000F46BD" w:rsidP="000F46BD">
      <w:r w:rsidRPr="000F46BD">
        <w:rPr>
          <w:b/>
          <w:bCs/>
        </w:rPr>
        <w:t>III. Organización y Funcionamiento de la Consulta Externa</w:t>
      </w:r>
    </w:p>
    <w:p w14:paraId="3A4E3E10" w14:textId="77777777" w:rsidR="000F46BD" w:rsidRPr="000F46BD" w:rsidRDefault="000F46BD" w:rsidP="000F46BD">
      <w:pPr>
        <w:numPr>
          <w:ilvl w:val="0"/>
          <w:numId w:val="28"/>
        </w:numPr>
      </w:pPr>
      <w:r w:rsidRPr="000F46BD">
        <w:t>Descripción general del área de Consulta Externa</w:t>
      </w:r>
    </w:p>
    <w:p w14:paraId="66AFAD99" w14:textId="77777777" w:rsidR="000F46BD" w:rsidRPr="000F46BD" w:rsidRDefault="000F46BD" w:rsidP="000F46BD">
      <w:pPr>
        <w:numPr>
          <w:ilvl w:val="0"/>
          <w:numId w:val="28"/>
        </w:numPr>
        <w:rPr>
          <w:lang w:val="en-US"/>
        </w:rPr>
      </w:pPr>
      <w:r w:rsidRPr="000F46BD">
        <w:rPr>
          <w:lang w:val="en-US"/>
        </w:rPr>
        <w:t xml:space="preserve">Organización interna del </w:t>
      </w:r>
      <w:proofErr w:type="spellStart"/>
      <w:r w:rsidRPr="000F46BD">
        <w:rPr>
          <w:lang w:val="en-US"/>
        </w:rPr>
        <w:t>servicio</w:t>
      </w:r>
      <w:proofErr w:type="spellEnd"/>
    </w:p>
    <w:p w14:paraId="7CA3B2DA" w14:textId="77777777" w:rsidR="000F46BD" w:rsidRPr="000F46BD" w:rsidRDefault="000F46BD" w:rsidP="000F46BD">
      <w:pPr>
        <w:numPr>
          <w:ilvl w:val="1"/>
          <w:numId w:val="28"/>
        </w:numPr>
        <w:rPr>
          <w:lang w:val="en-US"/>
        </w:rPr>
      </w:pPr>
      <w:proofErr w:type="spellStart"/>
      <w:r w:rsidRPr="000F46BD">
        <w:rPr>
          <w:lang w:val="en-US"/>
        </w:rPr>
        <w:t>Coordinación</w:t>
      </w:r>
      <w:proofErr w:type="spellEnd"/>
      <w:r w:rsidRPr="000F46BD">
        <w:rPr>
          <w:lang w:val="en-US"/>
        </w:rPr>
        <w:t xml:space="preserve"> y </w:t>
      </w:r>
      <w:proofErr w:type="spellStart"/>
      <w:r w:rsidRPr="000F46BD">
        <w:rPr>
          <w:lang w:val="en-US"/>
        </w:rPr>
        <w:t>dirección</w:t>
      </w:r>
      <w:proofErr w:type="spellEnd"/>
    </w:p>
    <w:p w14:paraId="2F114118" w14:textId="77777777" w:rsidR="000F46BD" w:rsidRPr="000F46BD" w:rsidRDefault="000F46BD" w:rsidP="000F46BD">
      <w:pPr>
        <w:numPr>
          <w:ilvl w:val="1"/>
          <w:numId w:val="28"/>
        </w:numPr>
      </w:pPr>
      <w:r w:rsidRPr="000F46BD">
        <w:t>Equipos médicos, administrativos y de apoyo</w:t>
      </w:r>
    </w:p>
    <w:p w14:paraId="43FAFEC6" w14:textId="77777777" w:rsidR="000F46BD" w:rsidRPr="000F46BD" w:rsidRDefault="000F46BD" w:rsidP="000F46BD">
      <w:pPr>
        <w:numPr>
          <w:ilvl w:val="0"/>
          <w:numId w:val="28"/>
        </w:numPr>
        <w:rPr>
          <w:lang w:val="en-US"/>
        </w:rPr>
      </w:pPr>
      <w:proofErr w:type="spellStart"/>
      <w:r w:rsidRPr="000F46BD">
        <w:rPr>
          <w:lang w:val="en-US"/>
        </w:rPr>
        <w:t>Procedimientos</w:t>
      </w:r>
      <w:proofErr w:type="spellEnd"/>
      <w:r w:rsidRPr="000F46BD">
        <w:rPr>
          <w:lang w:val="en-US"/>
        </w:rPr>
        <w:t xml:space="preserve"> de </w:t>
      </w:r>
      <w:proofErr w:type="spellStart"/>
      <w:r w:rsidRPr="000F46BD">
        <w:rPr>
          <w:lang w:val="en-US"/>
        </w:rPr>
        <w:t>atención</w:t>
      </w:r>
      <w:proofErr w:type="spellEnd"/>
      <w:r w:rsidRPr="000F46BD">
        <w:rPr>
          <w:lang w:val="en-US"/>
        </w:rPr>
        <w:t xml:space="preserve"> y </w:t>
      </w:r>
      <w:proofErr w:type="spellStart"/>
      <w:r w:rsidRPr="000F46BD">
        <w:rPr>
          <w:lang w:val="en-US"/>
        </w:rPr>
        <w:t>derivación</w:t>
      </w:r>
      <w:proofErr w:type="spellEnd"/>
    </w:p>
    <w:p w14:paraId="0F0CCF98" w14:textId="77777777" w:rsidR="000F46BD" w:rsidRPr="000F46BD" w:rsidRDefault="000F46BD" w:rsidP="000F46BD">
      <w:pPr>
        <w:numPr>
          <w:ilvl w:val="1"/>
          <w:numId w:val="28"/>
        </w:numPr>
      </w:pPr>
      <w:r w:rsidRPr="000F46BD">
        <w:t>Registro de pacientes y gestión de citas</w:t>
      </w:r>
    </w:p>
    <w:p w14:paraId="7984AFA4" w14:textId="77777777" w:rsidR="000F46BD" w:rsidRPr="000F46BD" w:rsidRDefault="000F46BD" w:rsidP="000F46BD">
      <w:pPr>
        <w:numPr>
          <w:ilvl w:val="1"/>
          <w:numId w:val="28"/>
        </w:numPr>
        <w:rPr>
          <w:lang w:val="en-US"/>
        </w:rPr>
      </w:pPr>
      <w:proofErr w:type="spellStart"/>
      <w:r w:rsidRPr="000F46BD">
        <w:rPr>
          <w:lang w:val="en-US"/>
        </w:rPr>
        <w:t>Clasificación</w:t>
      </w:r>
      <w:proofErr w:type="spellEnd"/>
      <w:r w:rsidRPr="000F46BD">
        <w:rPr>
          <w:lang w:val="en-US"/>
        </w:rPr>
        <w:t xml:space="preserve"> y </w:t>
      </w:r>
      <w:proofErr w:type="spellStart"/>
      <w:r w:rsidRPr="000F46BD">
        <w:rPr>
          <w:lang w:val="en-US"/>
        </w:rPr>
        <w:t>triaje</w:t>
      </w:r>
      <w:proofErr w:type="spellEnd"/>
    </w:p>
    <w:p w14:paraId="725313F8" w14:textId="77777777" w:rsidR="000F46BD" w:rsidRPr="000F46BD" w:rsidRDefault="000F46BD" w:rsidP="000F46BD">
      <w:pPr>
        <w:numPr>
          <w:ilvl w:val="1"/>
          <w:numId w:val="28"/>
        </w:numPr>
      </w:pPr>
      <w:r w:rsidRPr="000F46BD">
        <w:t>Atención en situaciones de urgencia y emergencia</w:t>
      </w:r>
    </w:p>
    <w:p w14:paraId="783218C9" w14:textId="77777777" w:rsidR="000F46BD" w:rsidRPr="000F46BD" w:rsidRDefault="000F46BD" w:rsidP="000F46BD">
      <w:pPr>
        <w:rPr>
          <w:lang w:val="en-US"/>
        </w:rPr>
      </w:pPr>
      <w:r w:rsidRPr="000F46BD">
        <w:rPr>
          <w:b/>
          <w:bCs/>
          <w:lang w:val="en-US"/>
        </w:rPr>
        <w:t xml:space="preserve">IV. </w:t>
      </w:r>
      <w:proofErr w:type="spellStart"/>
      <w:r w:rsidRPr="000F46BD">
        <w:rPr>
          <w:b/>
          <w:bCs/>
          <w:lang w:val="en-US"/>
        </w:rPr>
        <w:t>Procedimientos</w:t>
      </w:r>
      <w:proofErr w:type="spellEnd"/>
      <w:r w:rsidRPr="000F46BD">
        <w:rPr>
          <w:b/>
          <w:bCs/>
          <w:lang w:val="en-US"/>
        </w:rPr>
        <w:t xml:space="preserve"> </w:t>
      </w:r>
      <w:proofErr w:type="spellStart"/>
      <w:r w:rsidRPr="000F46BD">
        <w:rPr>
          <w:b/>
          <w:bCs/>
          <w:lang w:val="en-US"/>
        </w:rPr>
        <w:t>Operativos</w:t>
      </w:r>
      <w:proofErr w:type="spellEnd"/>
    </w:p>
    <w:p w14:paraId="34EDD56D" w14:textId="77777777" w:rsidR="000F46BD" w:rsidRPr="000F46BD" w:rsidRDefault="000F46BD" w:rsidP="000F46BD">
      <w:pPr>
        <w:numPr>
          <w:ilvl w:val="0"/>
          <w:numId w:val="29"/>
        </w:numPr>
        <w:rPr>
          <w:lang w:val="en-US"/>
        </w:rPr>
      </w:pPr>
      <w:proofErr w:type="spellStart"/>
      <w:r w:rsidRPr="000F46BD">
        <w:rPr>
          <w:lang w:val="en-US"/>
        </w:rPr>
        <w:t>Proceso</w:t>
      </w:r>
      <w:proofErr w:type="spellEnd"/>
      <w:r w:rsidRPr="000F46BD">
        <w:rPr>
          <w:lang w:val="en-US"/>
        </w:rPr>
        <w:t xml:space="preserve"> de </w:t>
      </w:r>
      <w:proofErr w:type="spellStart"/>
      <w:r w:rsidRPr="000F46BD">
        <w:rPr>
          <w:lang w:val="en-US"/>
        </w:rPr>
        <w:t>admisión</w:t>
      </w:r>
      <w:proofErr w:type="spellEnd"/>
      <w:r w:rsidRPr="000F46BD">
        <w:rPr>
          <w:lang w:val="en-US"/>
        </w:rPr>
        <w:t xml:space="preserve"> y </w:t>
      </w:r>
      <w:proofErr w:type="spellStart"/>
      <w:r w:rsidRPr="000F46BD">
        <w:rPr>
          <w:lang w:val="en-US"/>
        </w:rPr>
        <w:t>registro</w:t>
      </w:r>
      <w:proofErr w:type="spellEnd"/>
    </w:p>
    <w:p w14:paraId="23217A8F" w14:textId="77777777" w:rsidR="000F46BD" w:rsidRPr="000F46BD" w:rsidRDefault="000F46BD" w:rsidP="000F46BD">
      <w:pPr>
        <w:numPr>
          <w:ilvl w:val="1"/>
          <w:numId w:val="29"/>
        </w:numPr>
        <w:rPr>
          <w:lang w:val="en-US"/>
        </w:rPr>
      </w:pPr>
      <w:proofErr w:type="spellStart"/>
      <w:r w:rsidRPr="000F46BD">
        <w:rPr>
          <w:lang w:val="en-US"/>
        </w:rPr>
        <w:t>Inscripción</w:t>
      </w:r>
      <w:proofErr w:type="spellEnd"/>
      <w:r w:rsidRPr="000F46BD">
        <w:rPr>
          <w:lang w:val="en-US"/>
        </w:rPr>
        <w:t xml:space="preserve"> </w:t>
      </w:r>
      <w:proofErr w:type="spellStart"/>
      <w:r w:rsidRPr="000F46BD">
        <w:rPr>
          <w:lang w:val="en-US"/>
        </w:rPr>
        <w:t>en</w:t>
      </w:r>
      <w:proofErr w:type="spellEnd"/>
      <w:r w:rsidRPr="000F46BD">
        <w:rPr>
          <w:lang w:val="en-US"/>
        </w:rPr>
        <w:t xml:space="preserve"> </w:t>
      </w:r>
      <w:proofErr w:type="spellStart"/>
      <w:r w:rsidRPr="000F46BD">
        <w:rPr>
          <w:lang w:val="en-US"/>
        </w:rPr>
        <w:t>el</w:t>
      </w:r>
      <w:proofErr w:type="spellEnd"/>
      <w:r w:rsidRPr="000F46BD">
        <w:rPr>
          <w:lang w:val="en-US"/>
        </w:rPr>
        <w:t xml:space="preserve"> </w:t>
      </w:r>
      <w:proofErr w:type="spellStart"/>
      <w:r w:rsidRPr="000F46BD">
        <w:rPr>
          <w:lang w:val="en-US"/>
        </w:rPr>
        <w:t>sistema</w:t>
      </w:r>
      <w:proofErr w:type="spellEnd"/>
      <w:r w:rsidRPr="000F46BD">
        <w:rPr>
          <w:lang w:val="en-US"/>
        </w:rPr>
        <w:t xml:space="preserve"> </w:t>
      </w:r>
      <w:proofErr w:type="spellStart"/>
      <w:r w:rsidRPr="000F46BD">
        <w:rPr>
          <w:lang w:val="en-US"/>
        </w:rPr>
        <w:t>informático</w:t>
      </w:r>
      <w:proofErr w:type="spellEnd"/>
    </w:p>
    <w:p w14:paraId="5667901F" w14:textId="77777777" w:rsidR="000F46BD" w:rsidRPr="000F46BD" w:rsidRDefault="000F46BD" w:rsidP="000F46BD">
      <w:pPr>
        <w:numPr>
          <w:ilvl w:val="1"/>
          <w:numId w:val="29"/>
        </w:numPr>
        <w:rPr>
          <w:lang w:val="en-US"/>
        </w:rPr>
      </w:pPr>
      <w:proofErr w:type="spellStart"/>
      <w:r w:rsidRPr="000F46BD">
        <w:rPr>
          <w:lang w:val="en-US"/>
        </w:rPr>
        <w:t>Verificación</w:t>
      </w:r>
      <w:proofErr w:type="spellEnd"/>
      <w:r w:rsidRPr="000F46BD">
        <w:rPr>
          <w:lang w:val="en-US"/>
        </w:rPr>
        <w:t xml:space="preserve"> y </w:t>
      </w:r>
      <w:proofErr w:type="spellStart"/>
      <w:r w:rsidRPr="000F46BD">
        <w:rPr>
          <w:lang w:val="en-US"/>
        </w:rPr>
        <w:t>actualización</w:t>
      </w:r>
      <w:proofErr w:type="spellEnd"/>
      <w:r w:rsidRPr="000F46BD">
        <w:rPr>
          <w:lang w:val="en-US"/>
        </w:rPr>
        <w:t xml:space="preserve"> de </w:t>
      </w:r>
      <w:proofErr w:type="spellStart"/>
      <w:r w:rsidRPr="000F46BD">
        <w:rPr>
          <w:lang w:val="en-US"/>
        </w:rPr>
        <w:t>datos</w:t>
      </w:r>
      <w:proofErr w:type="spellEnd"/>
    </w:p>
    <w:p w14:paraId="5E10DCBC" w14:textId="77777777" w:rsidR="000F46BD" w:rsidRPr="000F46BD" w:rsidRDefault="000F46BD" w:rsidP="000F46BD">
      <w:pPr>
        <w:numPr>
          <w:ilvl w:val="0"/>
          <w:numId w:val="29"/>
        </w:numPr>
        <w:rPr>
          <w:lang w:val="en-US"/>
        </w:rPr>
      </w:pPr>
      <w:proofErr w:type="spellStart"/>
      <w:r w:rsidRPr="000F46BD">
        <w:rPr>
          <w:lang w:val="en-US"/>
        </w:rPr>
        <w:lastRenderedPageBreak/>
        <w:t>Proceso</w:t>
      </w:r>
      <w:proofErr w:type="spellEnd"/>
      <w:r w:rsidRPr="000F46BD">
        <w:rPr>
          <w:lang w:val="en-US"/>
        </w:rPr>
        <w:t xml:space="preserve"> de </w:t>
      </w:r>
      <w:proofErr w:type="spellStart"/>
      <w:r w:rsidRPr="000F46BD">
        <w:rPr>
          <w:lang w:val="en-US"/>
        </w:rPr>
        <w:t>atención</w:t>
      </w:r>
      <w:proofErr w:type="spellEnd"/>
      <w:r w:rsidRPr="000F46BD">
        <w:rPr>
          <w:lang w:val="en-US"/>
        </w:rPr>
        <w:t xml:space="preserve"> </w:t>
      </w:r>
      <w:proofErr w:type="spellStart"/>
      <w:r w:rsidRPr="000F46BD">
        <w:rPr>
          <w:lang w:val="en-US"/>
        </w:rPr>
        <w:t>médica</w:t>
      </w:r>
      <w:proofErr w:type="spellEnd"/>
    </w:p>
    <w:p w14:paraId="47F11294" w14:textId="77777777" w:rsidR="000F46BD" w:rsidRPr="000F46BD" w:rsidRDefault="000F46BD" w:rsidP="000F46BD">
      <w:pPr>
        <w:numPr>
          <w:ilvl w:val="1"/>
          <w:numId w:val="29"/>
        </w:numPr>
      </w:pPr>
      <w:r w:rsidRPr="000F46BD">
        <w:t>Protocolo de bienvenida y evaluación inicial</w:t>
      </w:r>
    </w:p>
    <w:p w14:paraId="0662A264" w14:textId="77777777" w:rsidR="000F46BD" w:rsidRPr="000F46BD" w:rsidRDefault="000F46BD" w:rsidP="000F46BD">
      <w:pPr>
        <w:numPr>
          <w:ilvl w:val="1"/>
          <w:numId w:val="29"/>
        </w:numPr>
        <w:rPr>
          <w:lang w:val="en-US"/>
        </w:rPr>
      </w:pPr>
      <w:r w:rsidRPr="000F46BD">
        <w:rPr>
          <w:lang w:val="en-US"/>
        </w:rPr>
        <w:t xml:space="preserve">Historia </w:t>
      </w:r>
      <w:proofErr w:type="spellStart"/>
      <w:r w:rsidRPr="000F46BD">
        <w:rPr>
          <w:lang w:val="en-US"/>
        </w:rPr>
        <w:t>clínica</w:t>
      </w:r>
      <w:proofErr w:type="spellEnd"/>
      <w:r w:rsidRPr="000F46BD">
        <w:rPr>
          <w:lang w:val="en-US"/>
        </w:rPr>
        <w:t xml:space="preserve">, </w:t>
      </w:r>
      <w:proofErr w:type="spellStart"/>
      <w:r w:rsidRPr="000F46BD">
        <w:rPr>
          <w:lang w:val="en-US"/>
        </w:rPr>
        <w:t>exploración</w:t>
      </w:r>
      <w:proofErr w:type="spellEnd"/>
      <w:r w:rsidRPr="000F46BD">
        <w:rPr>
          <w:lang w:val="en-US"/>
        </w:rPr>
        <w:t xml:space="preserve"> y </w:t>
      </w:r>
      <w:proofErr w:type="spellStart"/>
      <w:r w:rsidRPr="000F46BD">
        <w:rPr>
          <w:lang w:val="en-US"/>
        </w:rPr>
        <w:t>diagnóstico</w:t>
      </w:r>
      <w:proofErr w:type="spellEnd"/>
    </w:p>
    <w:p w14:paraId="10FC9C04" w14:textId="77777777" w:rsidR="000F46BD" w:rsidRPr="000F46BD" w:rsidRDefault="000F46BD" w:rsidP="000F46BD">
      <w:pPr>
        <w:numPr>
          <w:ilvl w:val="1"/>
          <w:numId w:val="29"/>
        </w:numPr>
        <w:rPr>
          <w:lang w:val="en-US"/>
        </w:rPr>
      </w:pPr>
      <w:proofErr w:type="spellStart"/>
      <w:r w:rsidRPr="000F46BD">
        <w:rPr>
          <w:lang w:val="en-US"/>
        </w:rPr>
        <w:t>Prescripción</w:t>
      </w:r>
      <w:proofErr w:type="spellEnd"/>
      <w:r w:rsidRPr="000F46BD">
        <w:rPr>
          <w:lang w:val="en-US"/>
        </w:rPr>
        <w:t xml:space="preserve">, </w:t>
      </w:r>
      <w:proofErr w:type="spellStart"/>
      <w:r w:rsidRPr="000F46BD">
        <w:rPr>
          <w:lang w:val="en-US"/>
        </w:rPr>
        <w:t>derivación</w:t>
      </w:r>
      <w:proofErr w:type="spellEnd"/>
      <w:r w:rsidRPr="000F46BD">
        <w:rPr>
          <w:lang w:val="en-US"/>
        </w:rPr>
        <w:t xml:space="preserve"> y </w:t>
      </w:r>
      <w:proofErr w:type="spellStart"/>
      <w:r w:rsidRPr="000F46BD">
        <w:rPr>
          <w:lang w:val="en-US"/>
        </w:rPr>
        <w:t>seguimiento</w:t>
      </w:r>
      <w:proofErr w:type="spellEnd"/>
    </w:p>
    <w:p w14:paraId="45F9F615" w14:textId="77777777" w:rsidR="000F46BD" w:rsidRPr="000F46BD" w:rsidRDefault="000F46BD" w:rsidP="000F46BD">
      <w:pPr>
        <w:numPr>
          <w:ilvl w:val="0"/>
          <w:numId w:val="29"/>
        </w:numPr>
      </w:pPr>
      <w:r w:rsidRPr="000F46BD">
        <w:t>Manejo de documentación y registros clínicos</w:t>
      </w:r>
    </w:p>
    <w:p w14:paraId="2162590D" w14:textId="77777777" w:rsidR="000F46BD" w:rsidRPr="000F46BD" w:rsidRDefault="000F46BD" w:rsidP="000F46BD">
      <w:pPr>
        <w:numPr>
          <w:ilvl w:val="1"/>
          <w:numId w:val="29"/>
        </w:numPr>
        <w:rPr>
          <w:lang w:val="en-US"/>
        </w:rPr>
      </w:pPr>
      <w:proofErr w:type="spellStart"/>
      <w:r w:rsidRPr="000F46BD">
        <w:rPr>
          <w:lang w:val="en-US"/>
        </w:rPr>
        <w:t>Conservación</w:t>
      </w:r>
      <w:proofErr w:type="spellEnd"/>
      <w:r w:rsidRPr="000F46BD">
        <w:rPr>
          <w:lang w:val="en-US"/>
        </w:rPr>
        <w:t xml:space="preserve"> de </w:t>
      </w:r>
      <w:proofErr w:type="spellStart"/>
      <w:r w:rsidRPr="000F46BD">
        <w:rPr>
          <w:lang w:val="en-US"/>
        </w:rPr>
        <w:t>historiales</w:t>
      </w:r>
      <w:proofErr w:type="spellEnd"/>
      <w:r w:rsidRPr="000F46BD">
        <w:rPr>
          <w:lang w:val="en-US"/>
        </w:rPr>
        <w:t xml:space="preserve"> </w:t>
      </w:r>
      <w:proofErr w:type="spellStart"/>
      <w:r w:rsidRPr="000F46BD">
        <w:rPr>
          <w:lang w:val="en-US"/>
        </w:rPr>
        <w:t>médicos</w:t>
      </w:r>
      <w:proofErr w:type="spellEnd"/>
    </w:p>
    <w:p w14:paraId="54FEFDE5" w14:textId="77777777" w:rsidR="000F46BD" w:rsidRPr="000F46BD" w:rsidRDefault="000F46BD" w:rsidP="000F46BD">
      <w:pPr>
        <w:numPr>
          <w:ilvl w:val="1"/>
          <w:numId w:val="29"/>
        </w:numPr>
      </w:pPr>
      <w:r w:rsidRPr="000F46BD">
        <w:t>Uso y administración de registros electrónicos</w:t>
      </w:r>
    </w:p>
    <w:p w14:paraId="555F208B" w14:textId="77777777" w:rsidR="000F46BD" w:rsidRPr="000F46BD" w:rsidRDefault="000F46BD" w:rsidP="000F46BD">
      <w:pPr>
        <w:numPr>
          <w:ilvl w:val="1"/>
          <w:numId w:val="29"/>
        </w:numPr>
      </w:pPr>
      <w:r w:rsidRPr="000F46BD">
        <w:t>Procedimientos para el archivo y resguardo de la información</w:t>
      </w:r>
    </w:p>
    <w:p w14:paraId="3D7052FB" w14:textId="77777777" w:rsidR="000F46BD" w:rsidRPr="000F46BD" w:rsidRDefault="000F46BD" w:rsidP="000F46BD">
      <w:r w:rsidRPr="000F46BD">
        <w:rPr>
          <w:b/>
          <w:bCs/>
        </w:rPr>
        <w:t>V. Atención Integral y Coordinación Interdisciplinaria</w:t>
      </w:r>
    </w:p>
    <w:p w14:paraId="192C42E6" w14:textId="77777777" w:rsidR="000F46BD" w:rsidRPr="000F46BD" w:rsidRDefault="000F46BD" w:rsidP="000F46BD">
      <w:pPr>
        <w:numPr>
          <w:ilvl w:val="0"/>
          <w:numId w:val="30"/>
        </w:numPr>
        <w:rPr>
          <w:lang w:val="en-US"/>
        </w:rPr>
      </w:pPr>
      <w:proofErr w:type="spellStart"/>
      <w:r w:rsidRPr="000F46BD">
        <w:rPr>
          <w:lang w:val="en-US"/>
        </w:rPr>
        <w:t>Integración</w:t>
      </w:r>
      <w:proofErr w:type="spellEnd"/>
      <w:r w:rsidRPr="000F46BD">
        <w:rPr>
          <w:lang w:val="en-US"/>
        </w:rPr>
        <w:t xml:space="preserve"> con </w:t>
      </w:r>
      <w:proofErr w:type="spellStart"/>
      <w:r w:rsidRPr="000F46BD">
        <w:rPr>
          <w:lang w:val="en-US"/>
        </w:rPr>
        <w:t>otros</w:t>
      </w:r>
      <w:proofErr w:type="spellEnd"/>
      <w:r w:rsidRPr="000F46BD">
        <w:rPr>
          <w:lang w:val="en-US"/>
        </w:rPr>
        <w:t xml:space="preserve"> </w:t>
      </w:r>
      <w:proofErr w:type="spellStart"/>
      <w:r w:rsidRPr="000F46BD">
        <w:rPr>
          <w:lang w:val="en-US"/>
        </w:rPr>
        <w:t>servicios</w:t>
      </w:r>
      <w:proofErr w:type="spellEnd"/>
      <w:r w:rsidRPr="000F46BD">
        <w:rPr>
          <w:lang w:val="en-US"/>
        </w:rPr>
        <w:t xml:space="preserve"> </w:t>
      </w:r>
      <w:proofErr w:type="spellStart"/>
      <w:r w:rsidRPr="000F46BD">
        <w:rPr>
          <w:lang w:val="en-US"/>
        </w:rPr>
        <w:t>clínicos</w:t>
      </w:r>
      <w:proofErr w:type="spellEnd"/>
    </w:p>
    <w:p w14:paraId="520F319E" w14:textId="77777777" w:rsidR="000F46BD" w:rsidRPr="000F46BD" w:rsidRDefault="000F46BD" w:rsidP="000F46BD">
      <w:pPr>
        <w:numPr>
          <w:ilvl w:val="1"/>
          <w:numId w:val="30"/>
        </w:numPr>
      </w:pPr>
      <w:r w:rsidRPr="000F46BD">
        <w:t>Comunicación interna y coordinación entre áreas</w:t>
      </w:r>
    </w:p>
    <w:p w14:paraId="2BEF5FDA" w14:textId="77777777" w:rsidR="000F46BD" w:rsidRPr="000F46BD" w:rsidRDefault="000F46BD" w:rsidP="000F46BD">
      <w:pPr>
        <w:numPr>
          <w:ilvl w:val="1"/>
          <w:numId w:val="30"/>
        </w:numPr>
      </w:pPr>
      <w:r w:rsidRPr="000F46BD">
        <w:t>Colaboración con servicios de laboratorio, radiología y urgencias</w:t>
      </w:r>
    </w:p>
    <w:p w14:paraId="193D05CA" w14:textId="77777777" w:rsidR="000F46BD" w:rsidRPr="000F46BD" w:rsidRDefault="000F46BD" w:rsidP="000F46BD">
      <w:pPr>
        <w:numPr>
          <w:ilvl w:val="0"/>
          <w:numId w:val="30"/>
        </w:numPr>
        <w:rPr>
          <w:lang w:val="en-US"/>
        </w:rPr>
      </w:pPr>
      <w:proofErr w:type="spellStart"/>
      <w:r w:rsidRPr="000F46BD">
        <w:rPr>
          <w:lang w:val="en-US"/>
        </w:rPr>
        <w:t>Protocolos</w:t>
      </w:r>
      <w:proofErr w:type="spellEnd"/>
      <w:r w:rsidRPr="000F46BD">
        <w:rPr>
          <w:lang w:val="en-US"/>
        </w:rPr>
        <w:t xml:space="preserve"> para </w:t>
      </w:r>
      <w:proofErr w:type="spellStart"/>
      <w:r w:rsidRPr="000F46BD">
        <w:rPr>
          <w:lang w:val="en-US"/>
        </w:rPr>
        <w:t>casos</w:t>
      </w:r>
      <w:proofErr w:type="spellEnd"/>
      <w:r w:rsidRPr="000F46BD">
        <w:rPr>
          <w:lang w:val="en-US"/>
        </w:rPr>
        <w:t xml:space="preserve"> </w:t>
      </w:r>
      <w:proofErr w:type="spellStart"/>
      <w:r w:rsidRPr="000F46BD">
        <w:rPr>
          <w:lang w:val="en-US"/>
        </w:rPr>
        <w:t>complejos</w:t>
      </w:r>
      <w:proofErr w:type="spellEnd"/>
    </w:p>
    <w:p w14:paraId="5513D6D2" w14:textId="77777777" w:rsidR="000F46BD" w:rsidRPr="000F46BD" w:rsidRDefault="000F46BD" w:rsidP="000F46BD">
      <w:pPr>
        <w:numPr>
          <w:ilvl w:val="1"/>
          <w:numId w:val="30"/>
        </w:numPr>
      </w:pPr>
      <w:r w:rsidRPr="000F46BD">
        <w:t>Revisión y análisis de casos especiales</w:t>
      </w:r>
    </w:p>
    <w:p w14:paraId="75251838" w14:textId="77777777" w:rsidR="000F46BD" w:rsidRPr="000F46BD" w:rsidRDefault="000F46BD" w:rsidP="000F46BD">
      <w:pPr>
        <w:numPr>
          <w:ilvl w:val="1"/>
          <w:numId w:val="30"/>
        </w:numPr>
      </w:pPr>
      <w:r w:rsidRPr="000F46BD">
        <w:t>Seguimiento de pacientes con condiciones crónicas</w:t>
      </w:r>
    </w:p>
    <w:p w14:paraId="2B1F05B2" w14:textId="77777777" w:rsidR="000F46BD" w:rsidRPr="000F46BD" w:rsidRDefault="000F46BD" w:rsidP="000F46BD">
      <w:pPr>
        <w:numPr>
          <w:ilvl w:val="0"/>
          <w:numId w:val="30"/>
        </w:numPr>
      </w:pPr>
      <w:r w:rsidRPr="000F46BD">
        <w:t>Orientación en aspectos psicosociales y de apoyo al paciente</w:t>
      </w:r>
    </w:p>
    <w:p w14:paraId="602A4020" w14:textId="77777777" w:rsidR="000F46BD" w:rsidRPr="000F46BD" w:rsidRDefault="000F46BD" w:rsidP="000F46BD">
      <w:r w:rsidRPr="000F46BD">
        <w:rPr>
          <w:b/>
          <w:bCs/>
        </w:rPr>
        <w:t>VI. Calidad y Seguridad en la Atención</w:t>
      </w:r>
    </w:p>
    <w:p w14:paraId="4FEAE9E2" w14:textId="77777777" w:rsidR="000F46BD" w:rsidRPr="000F46BD" w:rsidRDefault="000F46BD" w:rsidP="000F46BD">
      <w:pPr>
        <w:numPr>
          <w:ilvl w:val="0"/>
          <w:numId w:val="31"/>
        </w:numPr>
        <w:rPr>
          <w:lang w:val="en-US"/>
        </w:rPr>
      </w:pPr>
      <w:r w:rsidRPr="000F46BD">
        <w:rPr>
          <w:lang w:val="en-US"/>
        </w:rPr>
        <w:t xml:space="preserve">Normas e </w:t>
      </w:r>
      <w:proofErr w:type="spellStart"/>
      <w:r w:rsidRPr="000F46BD">
        <w:rPr>
          <w:lang w:val="en-US"/>
        </w:rPr>
        <w:t>indicadores</w:t>
      </w:r>
      <w:proofErr w:type="spellEnd"/>
      <w:r w:rsidRPr="000F46BD">
        <w:rPr>
          <w:lang w:val="en-US"/>
        </w:rPr>
        <w:t xml:space="preserve"> de </w:t>
      </w:r>
      <w:proofErr w:type="spellStart"/>
      <w:r w:rsidRPr="000F46BD">
        <w:rPr>
          <w:lang w:val="en-US"/>
        </w:rPr>
        <w:t>calidad</w:t>
      </w:r>
      <w:proofErr w:type="spellEnd"/>
    </w:p>
    <w:p w14:paraId="021B7047" w14:textId="77777777" w:rsidR="000F46BD" w:rsidRPr="000F46BD" w:rsidRDefault="000F46BD" w:rsidP="000F46BD">
      <w:pPr>
        <w:numPr>
          <w:ilvl w:val="1"/>
          <w:numId w:val="31"/>
        </w:numPr>
      </w:pPr>
      <w:r w:rsidRPr="000F46BD">
        <w:t>Establecimiento de metas y evaluación de resultados</w:t>
      </w:r>
    </w:p>
    <w:p w14:paraId="71AEF9DB" w14:textId="77777777" w:rsidR="000F46BD" w:rsidRPr="000F46BD" w:rsidRDefault="000F46BD" w:rsidP="000F46BD">
      <w:pPr>
        <w:numPr>
          <w:ilvl w:val="1"/>
          <w:numId w:val="31"/>
        </w:numPr>
      </w:pPr>
      <w:r w:rsidRPr="000F46BD">
        <w:t>Protocolos de seguridad para el paciente</w:t>
      </w:r>
    </w:p>
    <w:p w14:paraId="60B42AE3" w14:textId="77777777" w:rsidR="000F46BD" w:rsidRPr="000F46BD" w:rsidRDefault="000F46BD" w:rsidP="000F46BD">
      <w:pPr>
        <w:numPr>
          <w:ilvl w:val="0"/>
          <w:numId w:val="31"/>
        </w:numPr>
      </w:pPr>
      <w:r w:rsidRPr="000F46BD">
        <w:t>Gestión de riesgos y control de calidad</w:t>
      </w:r>
    </w:p>
    <w:p w14:paraId="7ADE3F9F" w14:textId="77777777" w:rsidR="000F46BD" w:rsidRPr="000F46BD" w:rsidRDefault="000F46BD" w:rsidP="000F46BD">
      <w:pPr>
        <w:numPr>
          <w:ilvl w:val="1"/>
          <w:numId w:val="31"/>
        </w:numPr>
        <w:rPr>
          <w:lang w:val="en-US"/>
        </w:rPr>
      </w:pPr>
      <w:proofErr w:type="spellStart"/>
      <w:r w:rsidRPr="000F46BD">
        <w:rPr>
          <w:lang w:val="en-US"/>
        </w:rPr>
        <w:t>Identificación</w:t>
      </w:r>
      <w:proofErr w:type="spellEnd"/>
      <w:r w:rsidRPr="000F46BD">
        <w:rPr>
          <w:lang w:val="en-US"/>
        </w:rPr>
        <w:t xml:space="preserve"> y </w:t>
      </w:r>
      <w:proofErr w:type="spellStart"/>
      <w:r w:rsidRPr="000F46BD">
        <w:rPr>
          <w:lang w:val="en-US"/>
        </w:rPr>
        <w:t>reporte</w:t>
      </w:r>
      <w:proofErr w:type="spellEnd"/>
      <w:r w:rsidRPr="000F46BD">
        <w:rPr>
          <w:lang w:val="en-US"/>
        </w:rPr>
        <w:t xml:space="preserve"> de </w:t>
      </w:r>
      <w:proofErr w:type="spellStart"/>
      <w:r w:rsidRPr="000F46BD">
        <w:rPr>
          <w:lang w:val="en-US"/>
        </w:rPr>
        <w:t>incidentes</w:t>
      </w:r>
      <w:proofErr w:type="spellEnd"/>
    </w:p>
    <w:p w14:paraId="3B3BABF3" w14:textId="77777777" w:rsidR="000F46BD" w:rsidRPr="000F46BD" w:rsidRDefault="000F46BD" w:rsidP="000F46BD">
      <w:pPr>
        <w:numPr>
          <w:ilvl w:val="1"/>
          <w:numId w:val="31"/>
        </w:numPr>
        <w:rPr>
          <w:lang w:val="en-US"/>
        </w:rPr>
      </w:pPr>
      <w:proofErr w:type="spellStart"/>
      <w:r w:rsidRPr="000F46BD">
        <w:rPr>
          <w:lang w:val="en-US"/>
        </w:rPr>
        <w:t>Auditorías</w:t>
      </w:r>
      <w:proofErr w:type="spellEnd"/>
      <w:r w:rsidRPr="000F46BD">
        <w:rPr>
          <w:lang w:val="en-US"/>
        </w:rPr>
        <w:t xml:space="preserve"> y </w:t>
      </w:r>
      <w:proofErr w:type="spellStart"/>
      <w:r w:rsidRPr="000F46BD">
        <w:rPr>
          <w:lang w:val="en-US"/>
        </w:rPr>
        <w:t>revisiones</w:t>
      </w:r>
      <w:proofErr w:type="spellEnd"/>
      <w:r w:rsidRPr="000F46BD">
        <w:rPr>
          <w:lang w:val="en-US"/>
        </w:rPr>
        <w:t xml:space="preserve"> </w:t>
      </w:r>
      <w:proofErr w:type="spellStart"/>
      <w:r w:rsidRPr="000F46BD">
        <w:rPr>
          <w:lang w:val="en-US"/>
        </w:rPr>
        <w:t>internas</w:t>
      </w:r>
      <w:proofErr w:type="spellEnd"/>
    </w:p>
    <w:p w14:paraId="7B406669" w14:textId="77777777" w:rsidR="000F46BD" w:rsidRPr="000F46BD" w:rsidRDefault="000F46BD" w:rsidP="000F46BD">
      <w:pPr>
        <w:numPr>
          <w:ilvl w:val="0"/>
          <w:numId w:val="31"/>
        </w:numPr>
        <w:rPr>
          <w:lang w:val="en-US"/>
        </w:rPr>
      </w:pPr>
      <w:proofErr w:type="spellStart"/>
      <w:r w:rsidRPr="000F46BD">
        <w:rPr>
          <w:lang w:val="en-US"/>
        </w:rPr>
        <w:t>Procedimientos</w:t>
      </w:r>
      <w:proofErr w:type="spellEnd"/>
      <w:r w:rsidRPr="000F46BD">
        <w:rPr>
          <w:lang w:val="en-US"/>
        </w:rPr>
        <w:t xml:space="preserve"> de </w:t>
      </w:r>
      <w:proofErr w:type="spellStart"/>
      <w:r w:rsidRPr="000F46BD">
        <w:rPr>
          <w:lang w:val="en-US"/>
        </w:rPr>
        <w:t>evaluación</w:t>
      </w:r>
      <w:proofErr w:type="spellEnd"/>
      <w:r w:rsidRPr="000F46BD">
        <w:rPr>
          <w:lang w:val="en-US"/>
        </w:rPr>
        <w:t xml:space="preserve"> y </w:t>
      </w:r>
      <w:proofErr w:type="spellStart"/>
      <w:r w:rsidRPr="000F46BD">
        <w:rPr>
          <w:lang w:val="en-US"/>
        </w:rPr>
        <w:t>retroalimentación</w:t>
      </w:r>
      <w:proofErr w:type="spellEnd"/>
    </w:p>
    <w:p w14:paraId="70A5C1E1" w14:textId="77777777" w:rsidR="000F46BD" w:rsidRPr="000F46BD" w:rsidRDefault="000F46BD" w:rsidP="000F46BD">
      <w:pPr>
        <w:numPr>
          <w:ilvl w:val="1"/>
          <w:numId w:val="31"/>
        </w:numPr>
        <w:rPr>
          <w:lang w:val="en-US"/>
        </w:rPr>
      </w:pPr>
      <w:proofErr w:type="spellStart"/>
      <w:r w:rsidRPr="000F46BD">
        <w:rPr>
          <w:lang w:val="en-US"/>
        </w:rPr>
        <w:t>Revisión</w:t>
      </w:r>
      <w:proofErr w:type="spellEnd"/>
      <w:r w:rsidRPr="000F46BD">
        <w:rPr>
          <w:lang w:val="en-US"/>
        </w:rPr>
        <w:t xml:space="preserve"> </w:t>
      </w:r>
      <w:proofErr w:type="spellStart"/>
      <w:r w:rsidRPr="000F46BD">
        <w:rPr>
          <w:lang w:val="en-US"/>
        </w:rPr>
        <w:t>periódica</w:t>
      </w:r>
      <w:proofErr w:type="spellEnd"/>
      <w:r w:rsidRPr="000F46BD">
        <w:rPr>
          <w:lang w:val="en-US"/>
        </w:rPr>
        <w:t xml:space="preserve"> de </w:t>
      </w:r>
      <w:proofErr w:type="spellStart"/>
      <w:r w:rsidRPr="000F46BD">
        <w:rPr>
          <w:lang w:val="en-US"/>
        </w:rPr>
        <w:t>procesos</w:t>
      </w:r>
      <w:proofErr w:type="spellEnd"/>
    </w:p>
    <w:p w14:paraId="220BB8C5" w14:textId="77777777" w:rsidR="000F46BD" w:rsidRPr="000F46BD" w:rsidRDefault="000F46BD" w:rsidP="000F46BD">
      <w:pPr>
        <w:numPr>
          <w:ilvl w:val="1"/>
          <w:numId w:val="31"/>
        </w:numPr>
      </w:pPr>
      <w:r w:rsidRPr="000F46BD">
        <w:t>Mecanismos de sugerencias y mejoras continuas</w:t>
      </w:r>
    </w:p>
    <w:p w14:paraId="36BC23ED" w14:textId="77777777" w:rsidR="000F46BD" w:rsidRPr="000F46BD" w:rsidRDefault="000F46BD" w:rsidP="000F46BD">
      <w:r w:rsidRPr="000F46BD">
        <w:rPr>
          <w:b/>
          <w:bCs/>
        </w:rPr>
        <w:t>VII. Formación y Capacitación del Personal</w:t>
      </w:r>
    </w:p>
    <w:p w14:paraId="6ABB0413" w14:textId="77777777" w:rsidR="000F46BD" w:rsidRPr="000F46BD" w:rsidRDefault="000F46BD" w:rsidP="000F46BD">
      <w:pPr>
        <w:numPr>
          <w:ilvl w:val="0"/>
          <w:numId w:val="32"/>
        </w:numPr>
      </w:pPr>
      <w:r w:rsidRPr="000F46BD">
        <w:t>Programas de formación y actualización profesional</w:t>
      </w:r>
    </w:p>
    <w:p w14:paraId="239849F6" w14:textId="77777777" w:rsidR="000F46BD" w:rsidRPr="000F46BD" w:rsidRDefault="000F46BD" w:rsidP="000F46BD">
      <w:pPr>
        <w:numPr>
          <w:ilvl w:val="1"/>
          <w:numId w:val="32"/>
        </w:numPr>
        <w:rPr>
          <w:lang w:val="en-US"/>
        </w:rPr>
      </w:pPr>
      <w:proofErr w:type="spellStart"/>
      <w:r w:rsidRPr="000F46BD">
        <w:rPr>
          <w:lang w:val="en-US"/>
        </w:rPr>
        <w:t>Cursos</w:t>
      </w:r>
      <w:proofErr w:type="spellEnd"/>
      <w:r w:rsidRPr="000F46BD">
        <w:rPr>
          <w:lang w:val="en-US"/>
        </w:rPr>
        <w:t xml:space="preserve">, </w:t>
      </w:r>
      <w:proofErr w:type="spellStart"/>
      <w:r w:rsidRPr="000F46BD">
        <w:rPr>
          <w:lang w:val="en-US"/>
        </w:rPr>
        <w:t>talleres</w:t>
      </w:r>
      <w:proofErr w:type="spellEnd"/>
      <w:r w:rsidRPr="000F46BD">
        <w:rPr>
          <w:lang w:val="en-US"/>
        </w:rPr>
        <w:t xml:space="preserve"> y </w:t>
      </w:r>
      <w:proofErr w:type="spellStart"/>
      <w:r w:rsidRPr="000F46BD">
        <w:rPr>
          <w:lang w:val="en-US"/>
        </w:rPr>
        <w:t>seminarios</w:t>
      </w:r>
      <w:proofErr w:type="spellEnd"/>
      <w:r w:rsidRPr="000F46BD">
        <w:rPr>
          <w:lang w:val="en-US"/>
        </w:rPr>
        <w:t xml:space="preserve"> </w:t>
      </w:r>
      <w:proofErr w:type="spellStart"/>
      <w:r w:rsidRPr="000F46BD">
        <w:rPr>
          <w:lang w:val="en-US"/>
        </w:rPr>
        <w:t>internos</w:t>
      </w:r>
      <w:proofErr w:type="spellEnd"/>
    </w:p>
    <w:p w14:paraId="245A1BEA" w14:textId="77777777" w:rsidR="000F46BD" w:rsidRPr="000F46BD" w:rsidRDefault="000F46BD" w:rsidP="000F46BD">
      <w:pPr>
        <w:numPr>
          <w:ilvl w:val="1"/>
          <w:numId w:val="32"/>
        </w:numPr>
        <w:rPr>
          <w:lang w:val="en-US"/>
        </w:rPr>
      </w:pPr>
      <w:proofErr w:type="spellStart"/>
      <w:r w:rsidRPr="000F46BD">
        <w:rPr>
          <w:lang w:val="en-US"/>
        </w:rPr>
        <w:lastRenderedPageBreak/>
        <w:t>Evaluación</w:t>
      </w:r>
      <w:proofErr w:type="spellEnd"/>
      <w:r w:rsidRPr="000F46BD">
        <w:rPr>
          <w:lang w:val="en-US"/>
        </w:rPr>
        <w:t xml:space="preserve"> y </w:t>
      </w:r>
      <w:proofErr w:type="spellStart"/>
      <w:r w:rsidRPr="000F46BD">
        <w:rPr>
          <w:lang w:val="en-US"/>
        </w:rPr>
        <w:t>seguimiento</w:t>
      </w:r>
      <w:proofErr w:type="spellEnd"/>
      <w:r w:rsidRPr="000F46BD">
        <w:rPr>
          <w:lang w:val="en-US"/>
        </w:rPr>
        <w:t xml:space="preserve"> de </w:t>
      </w:r>
      <w:proofErr w:type="spellStart"/>
      <w:r w:rsidRPr="000F46BD">
        <w:rPr>
          <w:lang w:val="en-US"/>
        </w:rPr>
        <w:t>competencias</w:t>
      </w:r>
      <w:proofErr w:type="spellEnd"/>
    </w:p>
    <w:p w14:paraId="2FEDA6AB" w14:textId="77777777" w:rsidR="000F46BD" w:rsidRPr="000F46BD" w:rsidRDefault="000F46BD" w:rsidP="000F46BD">
      <w:pPr>
        <w:numPr>
          <w:ilvl w:val="0"/>
          <w:numId w:val="32"/>
        </w:numPr>
      </w:pPr>
      <w:r w:rsidRPr="000F46BD">
        <w:t>Incorporación y supervisión del nuevo personal</w:t>
      </w:r>
    </w:p>
    <w:p w14:paraId="4B1FAC9C" w14:textId="77777777" w:rsidR="000F46BD" w:rsidRPr="000F46BD" w:rsidRDefault="000F46BD" w:rsidP="000F46BD">
      <w:pPr>
        <w:numPr>
          <w:ilvl w:val="1"/>
          <w:numId w:val="32"/>
        </w:numPr>
        <w:rPr>
          <w:lang w:val="en-US"/>
        </w:rPr>
      </w:pPr>
      <w:proofErr w:type="spellStart"/>
      <w:r w:rsidRPr="000F46BD">
        <w:rPr>
          <w:lang w:val="en-US"/>
        </w:rPr>
        <w:t>Procesos</w:t>
      </w:r>
      <w:proofErr w:type="spellEnd"/>
      <w:r w:rsidRPr="000F46BD">
        <w:rPr>
          <w:lang w:val="en-US"/>
        </w:rPr>
        <w:t xml:space="preserve"> de </w:t>
      </w:r>
      <w:proofErr w:type="spellStart"/>
      <w:r w:rsidRPr="000F46BD">
        <w:rPr>
          <w:lang w:val="en-US"/>
        </w:rPr>
        <w:t>inducción</w:t>
      </w:r>
      <w:proofErr w:type="spellEnd"/>
    </w:p>
    <w:p w14:paraId="192DC93F" w14:textId="77777777" w:rsidR="000F46BD" w:rsidRPr="000F46BD" w:rsidRDefault="000F46BD" w:rsidP="000F46BD">
      <w:pPr>
        <w:numPr>
          <w:ilvl w:val="1"/>
          <w:numId w:val="32"/>
        </w:numPr>
      </w:pPr>
      <w:r w:rsidRPr="000F46BD">
        <w:t>Mentoría y acompañamiento en la práctica clínica</w:t>
      </w:r>
    </w:p>
    <w:p w14:paraId="0C8E30EF" w14:textId="77777777" w:rsidR="000F46BD" w:rsidRPr="000F46BD" w:rsidRDefault="000F46BD" w:rsidP="000F46BD">
      <w:pPr>
        <w:rPr>
          <w:lang w:val="en-US"/>
        </w:rPr>
      </w:pPr>
      <w:r w:rsidRPr="000F46BD">
        <w:rPr>
          <w:b/>
          <w:bCs/>
          <w:lang w:val="en-US"/>
        </w:rPr>
        <w:t xml:space="preserve">VIII. Gestión </w:t>
      </w:r>
      <w:proofErr w:type="spellStart"/>
      <w:r w:rsidRPr="000F46BD">
        <w:rPr>
          <w:b/>
          <w:bCs/>
          <w:lang w:val="en-US"/>
        </w:rPr>
        <w:t>Administrativa</w:t>
      </w:r>
      <w:proofErr w:type="spellEnd"/>
      <w:r w:rsidRPr="000F46BD">
        <w:rPr>
          <w:b/>
          <w:bCs/>
          <w:lang w:val="en-US"/>
        </w:rPr>
        <w:t xml:space="preserve"> y </w:t>
      </w:r>
      <w:proofErr w:type="spellStart"/>
      <w:r w:rsidRPr="000F46BD">
        <w:rPr>
          <w:b/>
          <w:bCs/>
          <w:lang w:val="en-US"/>
        </w:rPr>
        <w:t>Logística</w:t>
      </w:r>
      <w:proofErr w:type="spellEnd"/>
    </w:p>
    <w:p w14:paraId="45F7F965" w14:textId="77777777" w:rsidR="000F46BD" w:rsidRPr="000F46BD" w:rsidRDefault="000F46BD" w:rsidP="000F46BD">
      <w:pPr>
        <w:numPr>
          <w:ilvl w:val="0"/>
          <w:numId w:val="33"/>
        </w:numPr>
        <w:rPr>
          <w:lang w:val="en-US"/>
        </w:rPr>
      </w:pPr>
      <w:r w:rsidRPr="000F46BD">
        <w:rPr>
          <w:lang w:val="en-US"/>
        </w:rPr>
        <w:t xml:space="preserve">Administración de </w:t>
      </w:r>
      <w:proofErr w:type="spellStart"/>
      <w:r w:rsidRPr="000F46BD">
        <w:rPr>
          <w:lang w:val="en-US"/>
        </w:rPr>
        <w:t>recursos</w:t>
      </w:r>
      <w:proofErr w:type="spellEnd"/>
      <w:r w:rsidRPr="000F46BD">
        <w:rPr>
          <w:lang w:val="en-US"/>
        </w:rPr>
        <w:t xml:space="preserve"> y </w:t>
      </w:r>
      <w:proofErr w:type="spellStart"/>
      <w:r w:rsidRPr="000F46BD">
        <w:rPr>
          <w:lang w:val="en-US"/>
        </w:rPr>
        <w:t>materiales</w:t>
      </w:r>
      <w:proofErr w:type="spellEnd"/>
    </w:p>
    <w:p w14:paraId="552776D9" w14:textId="77777777" w:rsidR="000F46BD" w:rsidRPr="000F46BD" w:rsidRDefault="000F46BD" w:rsidP="000F46BD">
      <w:pPr>
        <w:numPr>
          <w:ilvl w:val="1"/>
          <w:numId w:val="33"/>
        </w:numPr>
        <w:rPr>
          <w:lang w:val="en-US"/>
        </w:rPr>
      </w:pPr>
      <w:r w:rsidRPr="000F46BD">
        <w:rPr>
          <w:lang w:val="en-US"/>
        </w:rPr>
        <w:t xml:space="preserve">Control y </w:t>
      </w:r>
      <w:proofErr w:type="spellStart"/>
      <w:r w:rsidRPr="000F46BD">
        <w:rPr>
          <w:lang w:val="en-US"/>
        </w:rPr>
        <w:t>manejo</w:t>
      </w:r>
      <w:proofErr w:type="spellEnd"/>
      <w:r w:rsidRPr="000F46BD">
        <w:rPr>
          <w:lang w:val="en-US"/>
        </w:rPr>
        <w:t xml:space="preserve"> de </w:t>
      </w:r>
      <w:proofErr w:type="spellStart"/>
      <w:r w:rsidRPr="000F46BD">
        <w:rPr>
          <w:lang w:val="en-US"/>
        </w:rPr>
        <w:t>inventarios</w:t>
      </w:r>
      <w:proofErr w:type="spellEnd"/>
    </w:p>
    <w:p w14:paraId="660756E5" w14:textId="77777777" w:rsidR="000F46BD" w:rsidRPr="000F46BD" w:rsidRDefault="000F46BD" w:rsidP="000F46BD">
      <w:pPr>
        <w:numPr>
          <w:ilvl w:val="1"/>
          <w:numId w:val="33"/>
        </w:numPr>
      </w:pPr>
      <w:r w:rsidRPr="000F46BD">
        <w:t>Procedimientos para la solicitud y reposición de suministros</w:t>
      </w:r>
    </w:p>
    <w:p w14:paraId="429D76E4" w14:textId="77777777" w:rsidR="000F46BD" w:rsidRPr="000F46BD" w:rsidRDefault="000F46BD" w:rsidP="000F46BD">
      <w:pPr>
        <w:numPr>
          <w:ilvl w:val="0"/>
          <w:numId w:val="33"/>
        </w:numPr>
      </w:pPr>
      <w:r w:rsidRPr="000F46BD">
        <w:t>Gestión de citas, agendas y tiempos de espera</w:t>
      </w:r>
    </w:p>
    <w:p w14:paraId="2DE6F1A7" w14:textId="77777777" w:rsidR="000F46BD" w:rsidRPr="000F46BD" w:rsidRDefault="000F46BD" w:rsidP="000F46BD">
      <w:pPr>
        <w:numPr>
          <w:ilvl w:val="1"/>
          <w:numId w:val="33"/>
        </w:numPr>
        <w:rPr>
          <w:lang w:val="en-US"/>
        </w:rPr>
      </w:pPr>
      <w:r w:rsidRPr="000F46BD">
        <w:rPr>
          <w:lang w:val="en-US"/>
        </w:rPr>
        <w:t xml:space="preserve">Uso de </w:t>
      </w:r>
      <w:proofErr w:type="spellStart"/>
      <w:r w:rsidRPr="000F46BD">
        <w:rPr>
          <w:lang w:val="en-US"/>
        </w:rPr>
        <w:t>sistemas</w:t>
      </w:r>
      <w:proofErr w:type="spellEnd"/>
      <w:r w:rsidRPr="000F46BD">
        <w:rPr>
          <w:lang w:val="en-US"/>
        </w:rPr>
        <w:t xml:space="preserve"> de </w:t>
      </w:r>
      <w:proofErr w:type="spellStart"/>
      <w:r w:rsidRPr="000F46BD">
        <w:rPr>
          <w:lang w:val="en-US"/>
        </w:rPr>
        <w:t>agendamiento</w:t>
      </w:r>
      <w:proofErr w:type="spellEnd"/>
    </w:p>
    <w:p w14:paraId="0FD171EE" w14:textId="77777777" w:rsidR="000F46BD" w:rsidRPr="000F46BD" w:rsidRDefault="000F46BD" w:rsidP="000F46BD">
      <w:pPr>
        <w:numPr>
          <w:ilvl w:val="1"/>
          <w:numId w:val="33"/>
        </w:numPr>
      </w:pPr>
      <w:r w:rsidRPr="000F46BD">
        <w:t>Mecanismos para el control del flujo de pacientes</w:t>
      </w:r>
    </w:p>
    <w:p w14:paraId="5A778D11" w14:textId="77777777" w:rsidR="000F46BD" w:rsidRPr="000F46BD" w:rsidRDefault="00000000" w:rsidP="000F46BD">
      <w:pPr>
        <w:rPr>
          <w:lang w:val="en-US"/>
        </w:rPr>
      </w:pPr>
      <w:r>
        <w:rPr>
          <w:lang w:val="en-US"/>
        </w:rPr>
        <w:pict w14:anchorId="225E0C90">
          <v:rect id="_x0000_i1025" style="width:0;height:1.5pt" o:hralign="center" o:hrstd="t" o:hr="t" fillcolor="#a0a0a0" stroked="f"/>
        </w:pict>
      </w:r>
    </w:p>
    <w:p w14:paraId="4B68D659" w14:textId="0814C7B9" w:rsidR="000F46BD" w:rsidRPr="000F46BD" w:rsidRDefault="000F46BD" w:rsidP="000F46BD">
      <w:pPr>
        <w:rPr>
          <w:b/>
          <w:bCs/>
        </w:rPr>
      </w:pPr>
    </w:p>
    <w:p w14:paraId="2030B0B9" w14:textId="77777777" w:rsidR="00913670" w:rsidRDefault="00913670" w:rsidP="000F46BD">
      <w:pPr>
        <w:rPr>
          <w:b/>
          <w:bCs/>
        </w:rPr>
      </w:pPr>
    </w:p>
    <w:p w14:paraId="04FF2999" w14:textId="77777777" w:rsidR="00913670" w:rsidRDefault="00913670" w:rsidP="000F46BD">
      <w:pPr>
        <w:rPr>
          <w:b/>
          <w:bCs/>
        </w:rPr>
      </w:pPr>
    </w:p>
    <w:p w14:paraId="25E75A99" w14:textId="77777777" w:rsidR="00913670" w:rsidRDefault="00913670" w:rsidP="000F46BD">
      <w:pPr>
        <w:rPr>
          <w:b/>
          <w:bCs/>
        </w:rPr>
      </w:pPr>
    </w:p>
    <w:p w14:paraId="784E88FD" w14:textId="77777777" w:rsidR="00913670" w:rsidRDefault="00913670" w:rsidP="000F46BD">
      <w:pPr>
        <w:rPr>
          <w:b/>
          <w:bCs/>
        </w:rPr>
      </w:pPr>
    </w:p>
    <w:p w14:paraId="70073AC4" w14:textId="77777777" w:rsidR="00913670" w:rsidRDefault="00913670" w:rsidP="000F46BD">
      <w:pPr>
        <w:rPr>
          <w:b/>
          <w:bCs/>
        </w:rPr>
      </w:pPr>
    </w:p>
    <w:p w14:paraId="50D525AC" w14:textId="77777777" w:rsidR="00913670" w:rsidRDefault="00913670" w:rsidP="000F46BD">
      <w:pPr>
        <w:rPr>
          <w:b/>
          <w:bCs/>
        </w:rPr>
      </w:pPr>
    </w:p>
    <w:p w14:paraId="227E0F79" w14:textId="77777777" w:rsidR="00913670" w:rsidRDefault="00913670" w:rsidP="000F46BD">
      <w:pPr>
        <w:rPr>
          <w:b/>
          <w:bCs/>
        </w:rPr>
      </w:pPr>
    </w:p>
    <w:p w14:paraId="6300D935" w14:textId="77777777" w:rsidR="00913670" w:rsidRDefault="00913670" w:rsidP="000F46BD">
      <w:pPr>
        <w:rPr>
          <w:b/>
          <w:bCs/>
        </w:rPr>
      </w:pPr>
    </w:p>
    <w:p w14:paraId="4B26A450" w14:textId="77777777" w:rsidR="00913670" w:rsidRDefault="00913670" w:rsidP="000F46BD">
      <w:pPr>
        <w:rPr>
          <w:b/>
          <w:bCs/>
        </w:rPr>
      </w:pPr>
    </w:p>
    <w:p w14:paraId="070AD59A" w14:textId="77777777" w:rsidR="00913670" w:rsidRDefault="00913670" w:rsidP="000F46BD">
      <w:pPr>
        <w:rPr>
          <w:b/>
          <w:bCs/>
        </w:rPr>
      </w:pPr>
    </w:p>
    <w:p w14:paraId="3A3D13D4" w14:textId="77777777" w:rsidR="00913670" w:rsidRDefault="00913670" w:rsidP="000F46BD">
      <w:pPr>
        <w:rPr>
          <w:b/>
          <w:bCs/>
        </w:rPr>
      </w:pPr>
    </w:p>
    <w:p w14:paraId="14D276C3" w14:textId="77777777" w:rsidR="00913670" w:rsidRDefault="00913670" w:rsidP="000F46BD">
      <w:pPr>
        <w:rPr>
          <w:b/>
          <w:bCs/>
        </w:rPr>
      </w:pPr>
    </w:p>
    <w:p w14:paraId="7A924ABC" w14:textId="77777777" w:rsidR="00913670" w:rsidRDefault="00913670" w:rsidP="000F46BD">
      <w:pPr>
        <w:rPr>
          <w:b/>
          <w:bCs/>
        </w:rPr>
      </w:pPr>
    </w:p>
    <w:p w14:paraId="09ECECBC" w14:textId="77777777" w:rsidR="00913670" w:rsidRDefault="00913670" w:rsidP="000F46BD">
      <w:pPr>
        <w:rPr>
          <w:b/>
          <w:bCs/>
        </w:rPr>
      </w:pPr>
    </w:p>
    <w:p w14:paraId="543662E7" w14:textId="77777777" w:rsidR="00913670" w:rsidRDefault="00913670" w:rsidP="000F46BD">
      <w:pPr>
        <w:rPr>
          <w:b/>
          <w:bCs/>
        </w:rPr>
      </w:pPr>
    </w:p>
    <w:p w14:paraId="69BA75AC" w14:textId="77777777" w:rsidR="00913670" w:rsidRDefault="00913670" w:rsidP="000F46BD">
      <w:pPr>
        <w:rPr>
          <w:b/>
          <w:bCs/>
        </w:rPr>
      </w:pPr>
    </w:p>
    <w:p w14:paraId="0FF3E6D5" w14:textId="457D0F22" w:rsidR="000F46BD" w:rsidRPr="000F46BD" w:rsidRDefault="000F46BD" w:rsidP="000F46BD">
      <w:r w:rsidRPr="000F46BD">
        <w:rPr>
          <w:b/>
          <w:bCs/>
        </w:rPr>
        <w:lastRenderedPageBreak/>
        <w:t>I. Introducción</w:t>
      </w:r>
      <w:r w:rsidRPr="000F46BD">
        <w:br/>
      </w:r>
      <w:r w:rsidRPr="000F46BD">
        <w:rPr>
          <w:b/>
          <w:bCs/>
        </w:rPr>
        <w:t>1. Objetivos del Manual</w:t>
      </w:r>
    </w:p>
    <w:p w14:paraId="1AEB2C55" w14:textId="5E6B54D6" w:rsidR="000F46BD" w:rsidRPr="000F46BD" w:rsidRDefault="000F46BD" w:rsidP="000F46BD">
      <w:r w:rsidRPr="000F46BD">
        <w:t xml:space="preserve">El Manual de Consulta Externa de </w:t>
      </w:r>
      <w:r w:rsidR="00047F21" w:rsidRPr="00047F21">
        <w:rPr>
          <w:color w:val="0000FF"/>
        </w:rPr>
        <w:t>[Nombre de la Clínica]</w:t>
      </w:r>
      <w:r w:rsidRPr="000F46BD">
        <w:t xml:space="preserve"> se concibe como una herramienta técnica y operativa que integra de manera sistemática los procedimientos, protocolos y normativas aplicables a la atención ambulatoria. Sus objetivos se orientan a dotar a los equipos de trabajo –médicos, administrativos y de apoyo– de un marco de referencia claro y estructurado que promueva la excelencia en el servicio y garantice la seguridad y el bienestar de los pacientes. A continuación, se detalla el contenido y la finalidad de cada uno de estos objetivos:</w:t>
      </w:r>
    </w:p>
    <w:p w14:paraId="4B108023" w14:textId="77777777" w:rsidR="000F46BD" w:rsidRPr="000F46BD" w:rsidRDefault="000F46BD" w:rsidP="000F46BD">
      <w:pPr>
        <w:numPr>
          <w:ilvl w:val="0"/>
          <w:numId w:val="38"/>
        </w:numPr>
      </w:pPr>
      <w:r w:rsidRPr="000F46BD">
        <w:rPr>
          <w:b/>
          <w:bCs/>
        </w:rPr>
        <w:t>Definición y estandarización de procesos:</w:t>
      </w:r>
      <w:r w:rsidRPr="000F46BD">
        <w:br/>
        <w:t>El manual tiene como propósito principal documentar y estandarizar cada uno de los procesos relacionados con la atención en consulta externa. Esto incluye la recepción, clasificación, evaluación y seguimiento de los pacientes, garantizando que cada procedimiento se ejecute de forma coherente y conforme a las normativas internas y legales. La sistematización de estos procesos permite reducir variaciones en la práctica clínica, facilitando la capacitación del personal y la implementación de mejoras en el servicio.</w:t>
      </w:r>
    </w:p>
    <w:p w14:paraId="53108E96" w14:textId="77777777" w:rsidR="000F46BD" w:rsidRPr="000F46BD" w:rsidRDefault="000F46BD" w:rsidP="000F46BD">
      <w:pPr>
        <w:numPr>
          <w:ilvl w:val="0"/>
          <w:numId w:val="38"/>
        </w:numPr>
      </w:pPr>
      <w:r w:rsidRPr="000F46BD">
        <w:rPr>
          <w:b/>
          <w:bCs/>
        </w:rPr>
        <w:t>Orientación para el personal:</w:t>
      </w:r>
      <w:r w:rsidRPr="000F46BD">
        <w:br/>
        <w:t>Se establece como una guía de referencia para todos los equipos implicados en la atención ambulatoria. Al proporcionar descripciones detalladas de las funciones, responsabilidades y acciones específicas en cada etapa de la atención, el manual contribuye a que el personal desarrolle sus funciones con un alto grado de precisión y seguridad. Esta orientación se traduce en un manejo uniforme de situaciones clínicas y administrativas, lo que resulta esencial para mantener altos estándares de calidad en la atención al paciente.</w:t>
      </w:r>
    </w:p>
    <w:p w14:paraId="3D3B0275" w14:textId="31D5EAD6" w:rsidR="000F46BD" w:rsidRPr="000F46BD" w:rsidRDefault="000F46BD" w:rsidP="000F46BD">
      <w:pPr>
        <w:numPr>
          <w:ilvl w:val="0"/>
          <w:numId w:val="38"/>
        </w:numPr>
      </w:pPr>
      <w:r w:rsidRPr="000F46BD">
        <w:rPr>
          <w:b/>
          <w:bCs/>
        </w:rPr>
        <w:t>Optimización de la gestión interna:</w:t>
      </w:r>
      <w:r w:rsidRPr="000F46BD">
        <w:br/>
        <w:t xml:space="preserve">Otro objetivo primordial es optimizar la organización y el funcionamiento interno de la consulta externa, promoviendo la coordinación y comunicación entre las diversas áreas de </w:t>
      </w:r>
      <w:r w:rsidR="00047F21" w:rsidRPr="00047F21">
        <w:rPr>
          <w:color w:val="0000FF"/>
        </w:rPr>
        <w:t>[Nombre de la Clínica]</w:t>
      </w:r>
      <w:r w:rsidRPr="000F46BD">
        <w:t>. Al detallar procedimientos que involucran la interacción entre equipos médicos, de enfermería, administrativos y de soporte, se busca minimizar tiempos de espera, mejorar el flujo de información y facilitar la toma de decisiones en situaciones de urgencia o complejidad.</w:t>
      </w:r>
    </w:p>
    <w:p w14:paraId="1BDA26E9" w14:textId="4686A769" w:rsidR="000F46BD" w:rsidRPr="000F46BD" w:rsidRDefault="000F46BD" w:rsidP="000F46BD">
      <w:pPr>
        <w:numPr>
          <w:ilvl w:val="0"/>
          <w:numId w:val="38"/>
        </w:numPr>
      </w:pPr>
      <w:r w:rsidRPr="000F46BD">
        <w:rPr>
          <w:b/>
          <w:bCs/>
        </w:rPr>
        <w:t>Garantía de calidad y seguridad en la atención:</w:t>
      </w:r>
      <w:r w:rsidRPr="000F46BD">
        <w:br/>
        <w:t xml:space="preserve">El manual establece lineamientos que aseguran la implementación de medidas de seguridad y control de calidad en cada proceso. Esto incluye la aplicación de protocolos para la protección de datos, el cumplimiento de normativas éticas y legales, y la adopción de estrategias para la prevención de incidentes o errores médicos. La definición precisa de estos procedimientos permite a </w:t>
      </w:r>
      <w:r w:rsidR="00047F21" w:rsidRPr="00047F21">
        <w:rPr>
          <w:color w:val="0000FF"/>
        </w:rPr>
        <w:t>[Nombre de la Clínica]</w:t>
      </w:r>
      <w:r w:rsidRPr="000F46BD">
        <w:t xml:space="preserve"> ofrecer un servicio seguro, minimizando riesgos y potenciando la confianza tanto de los pacientes como del personal.</w:t>
      </w:r>
    </w:p>
    <w:p w14:paraId="1B137B69" w14:textId="77777777" w:rsidR="000F46BD" w:rsidRPr="000F46BD" w:rsidRDefault="000F46BD" w:rsidP="000F46BD">
      <w:pPr>
        <w:numPr>
          <w:ilvl w:val="0"/>
          <w:numId w:val="38"/>
        </w:numPr>
      </w:pPr>
      <w:r w:rsidRPr="000F46BD">
        <w:rPr>
          <w:b/>
          <w:bCs/>
        </w:rPr>
        <w:t>Fomento de la mejora continua:</w:t>
      </w:r>
      <w:r w:rsidRPr="000F46BD">
        <w:br/>
        <w:t xml:space="preserve">Al documentar de manera detallada las prácticas actuales y registrar las lecciones aprendidas, el manual se convierte en una herramienta fundamental para la revisión y actualización constante de los procesos. Este enfoque proactivo en la identificación de oportunidades de mejora facilita la implementación de acciones correctivas y preventivas, </w:t>
      </w:r>
      <w:r w:rsidRPr="000F46BD">
        <w:lastRenderedPageBreak/>
        <w:t>asegurando que el servicio se adapte a los cambios en normativas, tecnología y avances médicos, y mantenga así su alta calidad.</w:t>
      </w:r>
    </w:p>
    <w:p w14:paraId="5572188D" w14:textId="77777777" w:rsidR="000F46BD" w:rsidRPr="000F46BD" w:rsidRDefault="000F46BD" w:rsidP="000F46BD">
      <w:pPr>
        <w:numPr>
          <w:ilvl w:val="0"/>
          <w:numId w:val="38"/>
        </w:numPr>
      </w:pPr>
      <w:r w:rsidRPr="000F46BD">
        <w:rPr>
          <w:b/>
          <w:bCs/>
        </w:rPr>
        <w:t>Apoyo en la formación y capacitación:</w:t>
      </w:r>
      <w:r w:rsidRPr="000F46BD">
        <w:br/>
        <w:t>El contenido del manual está diseñado para servir también como material de referencia en programas de formación y actualización profesional. La claridad en la exposición de protocolos y procedimientos permite que tanto el personal nuevo como el ya establecido puedan acceder a un recurso educativo que fortalezca sus competencias y habilidades, promoviendo un ambiente de aprendizaje continuo y excelencia operativa.</w:t>
      </w:r>
    </w:p>
    <w:p w14:paraId="1524B5E9" w14:textId="1318E7D8" w:rsidR="000F46BD" w:rsidRPr="000F46BD" w:rsidRDefault="000F46BD" w:rsidP="000F46BD">
      <w:pPr>
        <w:numPr>
          <w:ilvl w:val="0"/>
          <w:numId w:val="38"/>
        </w:numPr>
      </w:pPr>
      <w:r w:rsidRPr="000F46BD">
        <w:rPr>
          <w:b/>
          <w:bCs/>
        </w:rPr>
        <w:t>Centralización de información y referencia para auditorías:</w:t>
      </w:r>
      <w:r w:rsidRPr="000F46BD">
        <w:br/>
        <w:t xml:space="preserve">Por último, este manual constituye una fuente centralizada de información, facilitando las auditorías internas y externas, así como el seguimiento de indicadores de desempeño. La disponibilidad de un compendio detallado de procesos y normativas permite a </w:t>
      </w:r>
      <w:r w:rsidR="00047F21" w:rsidRPr="00047F21">
        <w:rPr>
          <w:color w:val="0000FF"/>
        </w:rPr>
        <w:t>[Nombre de la Clínica]</w:t>
      </w:r>
      <w:r w:rsidRPr="000F46BD">
        <w:t xml:space="preserve"> evaluar de manera objetiva la eficacia de sus operaciones, identificar áreas de mejora y justificar la implementación de cambios estructurales o tecnológicos.</w:t>
      </w:r>
    </w:p>
    <w:p w14:paraId="3C637992" w14:textId="67CF4352" w:rsidR="000F46BD" w:rsidRPr="000F46BD" w:rsidRDefault="000F46BD" w:rsidP="000F46BD">
      <w:r w:rsidRPr="000F46BD">
        <w:t xml:space="preserve">En síntesis, los objetivos del Manual de Consulta Externa se orientan a consolidar un sistema integrado de atención ambulatoria que garantice la calidad, seguridad y eficiencia en todos los procesos, reflejando el compromiso de </w:t>
      </w:r>
      <w:r w:rsidR="00047F21" w:rsidRPr="00047F21">
        <w:rPr>
          <w:color w:val="0000FF"/>
        </w:rPr>
        <w:t>[Nombre de la Clínica]</w:t>
      </w:r>
      <w:r w:rsidRPr="000F46BD">
        <w:t xml:space="preserve"> con la excelencia en la prestación de servicios de salud y el bienestar integral de sus pacientes.</w:t>
      </w:r>
    </w:p>
    <w:p w14:paraId="4713F5FE" w14:textId="77777777" w:rsidR="00047F21" w:rsidRDefault="00047F21" w:rsidP="000F46BD">
      <w:pPr>
        <w:rPr>
          <w:b/>
          <w:bCs/>
        </w:rPr>
      </w:pPr>
    </w:p>
    <w:p w14:paraId="60CD09B9" w14:textId="77777777" w:rsidR="00047F21" w:rsidRDefault="00047F21" w:rsidP="000F46BD">
      <w:pPr>
        <w:rPr>
          <w:b/>
          <w:bCs/>
        </w:rPr>
      </w:pPr>
    </w:p>
    <w:p w14:paraId="18A63A5C" w14:textId="77777777" w:rsidR="00047F21" w:rsidRDefault="00047F21" w:rsidP="000F46BD">
      <w:pPr>
        <w:rPr>
          <w:b/>
          <w:bCs/>
        </w:rPr>
      </w:pPr>
    </w:p>
    <w:p w14:paraId="3B8BDF3A" w14:textId="77777777" w:rsidR="00047F21" w:rsidRDefault="00047F21" w:rsidP="000F46BD">
      <w:pPr>
        <w:rPr>
          <w:b/>
          <w:bCs/>
        </w:rPr>
      </w:pPr>
    </w:p>
    <w:p w14:paraId="09E2B619" w14:textId="77777777" w:rsidR="00047F21" w:rsidRDefault="00047F21" w:rsidP="000F46BD">
      <w:pPr>
        <w:rPr>
          <w:b/>
          <w:bCs/>
        </w:rPr>
      </w:pPr>
    </w:p>
    <w:p w14:paraId="4C4A27EF" w14:textId="77777777" w:rsidR="00047F21" w:rsidRDefault="00047F21" w:rsidP="000F46BD">
      <w:pPr>
        <w:rPr>
          <w:b/>
          <w:bCs/>
        </w:rPr>
      </w:pPr>
    </w:p>
    <w:p w14:paraId="7421E045" w14:textId="77777777" w:rsidR="00047F21" w:rsidRDefault="00047F21" w:rsidP="000F46BD">
      <w:pPr>
        <w:rPr>
          <w:b/>
          <w:bCs/>
        </w:rPr>
      </w:pPr>
    </w:p>
    <w:p w14:paraId="39D3AB0E" w14:textId="77777777" w:rsidR="00047F21" w:rsidRDefault="00047F21" w:rsidP="000F46BD">
      <w:pPr>
        <w:rPr>
          <w:b/>
          <w:bCs/>
        </w:rPr>
      </w:pPr>
    </w:p>
    <w:p w14:paraId="6A0B967B" w14:textId="77777777" w:rsidR="00047F21" w:rsidRDefault="00047F21" w:rsidP="000F46BD">
      <w:pPr>
        <w:rPr>
          <w:b/>
          <w:bCs/>
        </w:rPr>
      </w:pPr>
    </w:p>
    <w:p w14:paraId="5985807E" w14:textId="77777777" w:rsidR="00047F21" w:rsidRDefault="00047F21" w:rsidP="000F46BD">
      <w:pPr>
        <w:rPr>
          <w:b/>
          <w:bCs/>
        </w:rPr>
      </w:pPr>
    </w:p>
    <w:p w14:paraId="043D6D88" w14:textId="77777777" w:rsidR="00047F21" w:rsidRDefault="00047F21" w:rsidP="000F46BD">
      <w:pPr>
        <w:rPr>
          <w:b/>
          <w:bCs/>
        </w:rPr>
      </w:pPr>
    </w:p>
    <w:p w14:paraId="5EDBD469" w14:textId="77777777" w:rsidR="00047F21" w:rsidRDefault="00047F21" w:rsidP="000F46BD">
      <w:pPr>
        <w:rPr>
          <w:b/>
          <w:bCs/>
        </w:rPr>
      </w:pPr>
    </w:p>
    <w:p w14:paraId="2895FEC4" w14:textId="77777777" w:rsidR="00047F21" w:rsidRDefault="00047F21" w:rsidP="000F46BD">
      <w:pPr>
        <w:rPr>
          <w:b/>
          <w:bCs/>
        </w:rPr>
      </w:pPr>
    </w:p>
    <w:p w14:paraId="598A61A6" w14:textId="77777777" w:rsidR="00047F21" w:rsidRDefault="00047F21" w:rsidP="000F46BD">
      <w:pPr>
        <w:rPr>
          <w:b/>
          <w:bCs/>
        </w:rPr>
      </w:pPr>
    </w:p>
    <w:p w14:paraId="6C2F63DD" w14:textId="77777777" w:rsidR="00047F21" w:rsidRDefault="00047F21" w:rsidP="000F46BD">
      <w:pPr>
        <w:rPr>
          <w:b/>
          <w:bCs/>
        </w:rPr>
      </w:pPr>
    </w:p>
    <w:p w14:paraId="1A4A0AAE" w14:textId="2CD1156B" w:rsidR="000F46BD" w:rsidRPr="000F46BD" w:rsidRDefault="000F46BD" w:rsidP="000F46BD">
      <w:r w:rsidRPr="000F46BD">
        <w:rPr>
          <w:b/>
          <w:bCs/>
        </w:rPr>
        <w:lastRenderedPageBreak/>
        <w:t>I. Introducción</w:t>
      </w:r>
      <w:r w:rsidRPr="000F46BD">
        <w:br/>
      </w:r>
      <w:r w:rsidRPr="000F46BD">
        <w:rPr>
          <w:b/>
          <w:bCs/>
        </w:rPr>
        <w:t>2. Alcance y Ámbito de Aplicación</w:t>
      </w:r>
    </w:p>
    <w:p w14:paraId="258878CC" w14:textId="36908BC6" w:rsidR="000F46BD" w:rsidRPr="000F46BD" w:rsidRDefault="000F46BD" w:rsidP="000F46BD">
      <w:r w:rsidRPr="000F46BD">
        <w:t xml:space="preserve">El presente Manual de Consulta Externa de </w:t>
      </w:r>
      <w:r w:rsidR="00047F21" w:rsidRPr="00047F21">
        <w:rPr>
          <w:color w:val="0000FF"/>
        </w:rPr>
        <w:t>[Nombre de la Clínica]</w:t>
      </w:r>
      <w:r w:rsidRPr="000F46BD">
        <w:t xml:space="preserve"> tiene un alcance amplio y una aplicación integral que abarca todos los procesos, áreas y equipos involucrados en la atención ambulatoria. A continuación, se detalla en profundidad el alcance y el ámbito en el que se implementan los lineamientos y procedimientos contenidos en este manual:</w:t>
      </w:r>
    </w:p>
    <w:p w14:paraId="7F8EFDCD" w14:textId="0D570127" w:rsidR="000F46BD" w:rsidRPr="000F46BD" w:rsidRDefault="000F46BD" w:rsidP="000F46BD">
      <w:pPr>
        <w:numPr>
          <w:ilvl w:val="0"/>
          <w:numId w:val="39"/>
        </w:numPr>
      </w:pPr>
      <w:r w:rsidRPr="000F46BD">
        <w:rPr>
          <w:b/>
          <w:bCs/>
        </w:rPr>
        <w:t>Cobertura Integral de la Atención Ambulatoria:</w:t>
      </w:r>
      <w:r w:rsidRPr="000F46BD">
        <w:br/>
        <w:t xml:space="preserve">Este manual está diseñado para regir todas las actividades relacionadas con la atención en consulta externa, desde la recepción inicial del paciente hasta la conclusión del proceso asistencial. Incluye protocolos para el registro, la clasificación, la evaluación clínica, la prescripción, la coordinación con otros servicios y el seguimiento de cada paciente que acude a </w:t>
      </w:r>
      <w:r w:rsidR="00047F21" w:rsidRPr="00047F21">
        <w:rPr>
          <w:color w:val="0000FF"/>
        </w:rPr>
        <w:t>[Nombre de la Clínica]</w:t>
      </w:r>
      <w:r w:rsidRPr="000F46BD">
        <w:t xml:space="preserve"> en calidad de consulta externa.</w:t>
      </w:r>
    </w:p>
    <w:p w14:paraId="2BAB9D8E" w14:textId="2911AB44" w:rsidR="000F46BD" w:rsidRPr="000F46BD" w:rsidRDefault="000F46BD" w:rsidP="000F46BD">
      <w:pPr>
        <w:numPr>
          <w:ilvl w:val="0"/>
          <w:numId w:val="39"/>
        </w:numPr>
      </w:pPr>
      <w:r w:rsidRPr="000F46BD">
        <w:rPr>
          <w:b/>
          <w:bCs/>
        </w:rPr>
        <w:t>Ámbito Organizacional y Funcional:</w:t>
      </w:r>
      <w:r w:rsidRPr="000F46BD">
        <w:br/>
        <w:t xml:space="preserve">La aplicación de este manual se extiende a todas las áreas y departamentos de </w:t>
      </w:r>
      <w:r w:rsidR="00047F21" w:rsidRPr="00047F21">
        <w:rPr>
          <w:color w:val="0000FF"/>
        </w:rPr>
        <w:t>[Nombre de la Clínica]</w:t>
      </w:r>
      <w:r w:rsidRPr="000F46BD">
        <w:t xml:space="preserve"> que participan directa o indirectamente en la atención ambulatoria. Esto comprende:</w:t>
      </w:r>
    </w:p>
    <w:p w14:paraId="71C822A1" w14:textId="77777777" w:rsidR="000F46BD" w:rsidRPr="000F46BD" w:rsidRDefault="000F46BD" w:rsidP="000F46BD">
      <w:pPr>
        <w:numPr>
          <w:ilvl w:val="1"/>
          <w:numId w:val="39"/>
        </w:numPr>
      </w:pPr>
      <w:r w:rsidRPr="000F46BD">
        <w:t>El personal médico, de enfermería y técnico, responsable de la atención clínica y de la realización de exámenes y evaluaciones.</w:t>
      </w:r>
    </w:p>
    <w:p w14:paraId="25E576B9" w14:textId="77777777" w:rsidR="000F46BD" w:rsidRPr="000F46BD" w:rsidRDefault="000F46BD" w:rsidP="000F46BD">
      <w:pPr>
        <w:numPr>
          <w:ilvl w:val="1"/>
          <w:numId w:val="39"/>
        </w:numPr>
      </w:pPr>
      <w:r w:rsidRPr="000F46BD">
        <w:t>El equipo administrativo, encargado de la gestión de citas, registros, información y documentación clínica.</w:t>
      </w:r>
    </w:p>
    <w:p w14:paraId="6F0850F9" w14:textId="77777777" w:rsidR="000F46BD" w:rsidRPr="000F46BD" w:rsidRDefault="000F46BD" w:rsidP="000F46BD">
      <w:pPr>
        <w:numPr>
          <w:ilvl w:val="1"/>
          <w:numId w:val="39"/>
        </w:numPr>
      </w:pPr>
      <w:r w:rsidRPr="000F46BD">
        <w:t>El personal de apoyo y servicios generales, que asegura la operatividad de los espacios físicos, el suministro de insumos y el mantenimiento de los equipos necesarios para la atención.</w:t>
      </w:r>
    </w:p>
    <w:p w14:paraId="2D176262" w14:textId="77777777" w:rsidR="000F46BD" w:rsidRPr="000F46BD" w:rsidRDefault="000F46BD" w:rsidP="000F46BD">
      <w:pPr>
        <w:numPr>
          <w:ilvl w:val="0"/>
          <w:numId w:val="39"/>
        </w:numPr>
      </w:pPr>
      <w:r w:rsidRPr="000F46BD">
        <w:rPr>
          <w:b/>
          <w:bCs/>
        </w:rPr>
        <w:t>Inclusión de Procedimientos Clínicos y Administrativos:</w:t>
      </w:r>
      <w:r w:rsidRPr="000F46BD">
        <w:br/>
        <w:t xml:space="preserve">El manual integra tanto los procedimientos clínicos – tales como protocolos de </w:t>
      </w:r>
      <w:proofErr w:type="spellStart"/>
      <w:r w:rsidRPr="000F46BD">
        <w:t>triaje</w:t>
      </w:r>
      <w:proofErr w:type="spellEnd"/>
      <w:r w:rsidRPr="000F46BD">
        <w:t>, evaluaciones diagnósticas y procesos de derivación a servicios especializados – como las normativas administrativas que rigen la organización, coordinación y gestión de la consulta externa. Este enfoque dual permite una sincronización precisa entre las áreas asistenciales y de soporte, garantizando una atención segura y eficiente para los pacientes.</w:t>
      </w:r>
    </w:p>
    <w:p w14:paraId="7526223D" w14:textId="77777777" w:rsidR="000F46BD" w:rsidRPr="000F46BD" w:rsidRDefault="000F46BD" w:rsidP="000F46BD">
      <w:pPr>
        <w:numPr>
          <w:ilvl w:val="0"/>
          <w:numId w:val="39"/>
        </w:numPr>
      </w:pPr>
      <w:r w:rsidRPr="000F46BD">
        <w:rPr>
          <w:b/>
          <w:bCs/>
        </w:rPr>
        <w:t>Aplicación en Situaciones de Urgencia y Emergencia:</w:t>
      </w:r>
      <w:r w:rsidRPr="000F46BD">
        <w:br/>
        <w:t>Si bien el manual se centra en la atención planificada y programada de los pacientes, también establece protocolos específicos para situaciones de urgencia o emergencia que se presenten en el ámbito de consulta externa. De esta manera, se aseguran directrices claras para la actuación inmediata y coordinada del personal en escenarios críticos, minimizando riesgos y optimizando la respuesta asistencial.</w:t>
      </w:r>
    </w:p>
    <w:p w14:paraId="52FC79CB" w14:textId="3A126E16" w:rsidR="000F46BD" w:rsidRPr="000F46BD" w:rsidRDefault="000F46BD" w:rsidP="000F46BD">
      <w:pPr>
        <w:numPr>
          <w:ilvl w:val="0"/>
          <w:numId w:val="39"/>
        </w:numPr>
      </w:pPr>
      <w:r w:rsidRPr="000F46BD">
        <w:rPr>
          <w:b/>
          <w:bCs/>
        </w:rPr>
        <w:t>Población Beneficiada y Usuarios Internos:</w:t>
      </w:r>
      <w:r w:rsidRPr="000F46BD">
        <w:br/>
        <w:t xml:space="preserve">Los lineamientos aquí expuestos son de aplicación obligatoria para todos los equipos de trabajo de </w:t>
      </w:r>
      <w:r w:rsidR="00047F21" w:rsidRPr="00047F21">
        <w:rPr>
          <w:color w:val="0000FF"/>
        </w:rPr>
        <w:t>[Nombre de la Clínica]</w:t>
      </w:r>
      <w:r w:rsidRPr="000F46BD">
        <w:t xml:space="preserve"> involucrados en la atención ambulatoria. Esto incluye a profesionales de la salud, administrativos y demás colaboradores, quienes deberán cumplir con los procedimientos establecidos para garantizar la coherencia, la seguridad y la calidad </w:t>
      </w:r>
      <w:r w:rsidRPr="000F46BD">
        <w:lastRenderedPageBreak/>
        <w:t>del servicio brindado a cada paciente. Asimismo, el manual sirve como fuente de referencia y capacitación, facilitando la incorporación de nuevos integrantes y la actualización constante de los conocimientos y prácticas operativas.</w:t>
      </w:r>
    </w:p>
    <w:p w14:paraId="3AD92F7F" w14:textId="1B2B0C92" w:rsidR="000F46BD" w:rsidRPr="000F46BD" w:rsidRDefault="000F46BD" w:rsidP="000F46BD">
      <w:pPr>
        <w:numPr>
          <w:ilvl w:val="0"/>
          <w:numId w:val="39"/>
        </w:numPr>
      </w:pPr>
      <w:r w:rsidRPr="000F46BD">
        <w:rPr>
          <w:b/>
          <w:bCs/>
        </w:rPr>
        <w:t>Adaptabilidad a Contextos y Actualizaciones Normativas:</w:t>
      </w:r>
      <w:r w:rsidRPr="000F46BD">
        <w:br/>
        <w:t xml:space="preserve">El ámbito de aplicación del manual contempla la posibilidad de ajustes y adaptaciones conforme a cambios en normativas, avances tecnológicos y nuevas prácticas clínicas. </w:t>
      </w:r>
      <w:r w:rsidR="00047F21" w:rsidRPr="00047F21">
        <w:rPr>
          <w:color w:val="0000FF"/>
        </w:rPr>
        <w:t>[Nombre de la Clínica]</w:t>
      </w:r>
      <w:r w:rsidRPr="000F46BD">
        <w:t xml:space="preserve"> se compromete a revisar y actualizar periódicamente este documento, asegurando que los procedimientos reflejen las mejores prácticas y la evolución en la atención de salud ambulatoria. Esta adaptabilidad garantiza que la institución mantenga un alto nivel de eficacia y se ajuste a los requerimientos legales y éticos del entorno sanitario.</w:t>
      </w:r>
    </w:p>
    <w:p w14:paraId="38FFF14E" w14:textId="77777777" w:rsidR="000F46BD" w:rsidRPr="000F46BD" w:rsidRDefault="000F46BD" w:rsidP="000F46BD">
      <w:pPr>
        <w:numPr>
          <w:ilvl w:val="0"/>
          <w:numId w:val="39"/>
        </w:numPr>
      </w:pPr>
      <w:r w:rsidRPr="000F46BD">
        <w:rPr>
          <w:b/>
          <w:bCs/>
        </w:rPr>
        <w:t>Integración de Sistemas y Tecnología de la Información:</w:t>
      </w:r>
      <w:r w:rsidRPr="000F46BD">
        <w:br/>
        <w:t>La implementación del manual abarca, además, el uso adecuado de herramientas tecnológicas y sistemas de información que faciliten la gestión integral de la consulta externa. Se establecen lineamientos para la administración de registros electrónicos, la coordinación de citas mediante plataformas digitales y la utilización de software de gestión clínica, asegurando una comunicación fluida y la integridad de la información en todos los procesos.</w:t>
      </w:r>
    </w:p>
    <w:p w14:paraId="4DD912D4" w14:textId="2BBDADB1" w:rsidR="000F46BD" w:rsidRPr="000F46BD" w:rsidRDefault="000F46BD" w:rsidP="000F46BD">
      <w:r w:rsidRPr="000F46BD">
        <w:t xml:space="preserve">En resumen, el alcance y ámbito de aplicación de este manual se extiende a toda la estructura y funcionamiento de la atención ambulatoria en </w:t>
      </w:r>
      <w:r w:rsidR="00047F21" w:rsidRPr="00047F21">
        <w:rPr>
          <w:color w:val="0000FF"/>
        </w:rPr>
        <w:t>[Nombre de la Clínica]</w:t>
      </w:r>
      <w:r w:rsidRPr="000F46BD">
        <w:t>. Su implementación es obligatoria para cada uno de los colaboradores, y se erige como el marco referencial que orienta la organización, la atención clínica y la gestión administrativa, con el objetivo de brindar un servicio de salud de alta calidad, seguro y eficiente para todos los pacientes que acuden a nuestras instalaciones.</w:t>
      </w:r>
    </w:p>
    <w:p w14:paraId="27719D9A" w14:textId="77777777" w:rsidR="007E2BF0" w:rsidRDefault="007E2BF0" w:rsidP="000F46BD">
      <w:pPr>
        <w:rPr>
          <w:b/>
          <w:bCs/>
        </w:rPr>
      </w:pPr>
    </w:p>
    <w:p w14:paraId="445BBE8B" w14:textId="77777777" w:rsidR="007E2BF0" w:rsidRDefault="007E2BF0" w:rsidP="000F46BD">
      <w:pPr>
        <w:rPr>
          <w:b/>
          <w:bCs/>
        </w:rPr>
      </w:pPr>
    </w:p>
    <w:p w14:paraId="1DF12A81" w14:textId="77777777" w:rsidR="007E2BF0" w:rsidRDefault="007E2BF0" w:rsidP="000F46BD">
      <w:pPr>
        <w:rPr>
          <w:b/>
          <w:bCs/>
        </w:rPr>
      </w:pPr>
    </w:p>
    <w:p w14:paraId="1EB855B5" w14:textId="77777777" w:rsidR="007E2BF0" w:rsidRDefault="007E2BF0" w:rsidP="000F46BD">
      <w:pPr>
        <w:rPr>
          <w:b/>
          <w:bCs/>
        </w:rPr>
      </w:pPr>
    </w:p>
    <w:p w14:paraId="0307855A" w14:textId="77777777" w:rsidR="007E2BF0" w:rsidRDefault="007E2BF0" w:rsidP="000F46BD">
      <w:pPr>
        <w:rPr>
          <w:b/>
          <w:bCs/>
        </w:rPr>
      </w:pPr>
    </w:p>
    <w:p w14:paraId="7D2EA4EB" w14:textId="77777777" w:rsidR="007E2BF0" w:rsidRDefault="007E2BF0" w:rsidP="000F46BD">
      <w:pPr>
        <w:rPr>
          <w:b/>
          <w:bCs/>
        </w:rPr>
      </w:pPr>
    </w:p>
    <w:p w14:paraId="36EE4A76" w14:textId="77777777" w:rsidR="007E2BF0" w:rsidRDefault="007E2BF0" w:rsidP="000F46BD">
      <w:pPr>
        <w:rPr>
          <w:b/>
          <w:bCs/>
        </w:rPr>
      </w:pPr>
    </w:p>
    <w:p w14:paraId="3E46C021" w14:textId="77777777" w:rsidR="007E2BF0" w:rsidRDefault="007E2BF0" w:rsidP="000F46BD">
      <w:pPr>
        <w:rPr>
          <w:b/>
          <w:bCs/>
        </w:rPr>
      </w:pPr>
    </w:p>
    <w:p w14:paraId="72913E09" w14:textId="77777777" w:rsidR="007E2BF0" w:rsidRDefault="007E2BF0" w:rsidP="000F46BD">
      <w:pPr>
        <w:rPr>
          <w:b/>
          <w:bCs/>
        </w:rPr>
      </w:pPr>
    </w:p>
    <w:p w14:paraId="7E80D78D" w14:textId="77777777" w:rsidR="007E2BF0" w:rsidRDefault="007E2BF0" w:rsidP="000F46BD">
      <w:pPr>
        <w:rPr>
          <w:b/>
          <w:bCs/>
        </w:rPr>
      </w:pPr>
    </w:p>
    <w:p w14:paraId="5F2AF75A" w14:textId="77777777" w:rsidR="007E2BF0" w:rsidRDefault="007E2BF0" w:rsidP="000F46BD">
      <w:pPr>
        <w:rPr>
          <w:b/>
          <w:bCs/>
        </w:rPr>
      </w:pPr>
    </w:p>
    <w:p w14:paraId="16512929" w14:textId="77777777" w:rsidR="007E2BF0" w:rsidRDefault="007E2BF0" w:rsidP="000F46BD">
      <w:pPr>
        <w:rPr>
          <w:b/>
          <w:bCs/>
        </w:rPr>
      </w:pPr>
    </w:p>
    <w:p w14:paraId="3A928A2F" w14:textId="0E600FF7" w:rsidR="000F46BD" w:rsidRPr="000F46BD" w:rsidRDefault="000F46BD" w:rsidP="000F46BD">
      <w:r w:rsidRPr="000F46BD">
        <w:rPr>
          <w:b/>
          <w:bCs/>
        </w:rPr>
        <w:lastRenderedPageBreak/>
        <w:t>I. Introducción</w:t>
      </w:r>
      <w:r w:rsidRPr="000F46BD">
        <w:br/>
      </w:r>
      <w:r w:rsidRPr="000F46BD">
        <w:rPr>
          <w:b/>
          <w:bCs/>
        </w:rPr>
        <w:t>3. Definiciones y Términos Relevantes</w:t>
      </w:r>
    </w:p>
    <w:p w14:paraId="22CC0CE9" w14:textId="4309B9FA" w:rsidR="000F46BD" w:rsidRPr="000F46BD" w:rsidRDefault="000F46BD" w:rsidP="000F46BD">
      <w:r w:rsidRPr="000F46BD">
        <w:t xml:space="preserve">Para garantizar una comprensión uniforme y precisa de los procedimientos y normativas establecidos en este manual, se establecen a continuación las definiciones y términos clave que se utilizarán a lo largo del documento. Cada término se define considerando su relevancia en el contexto de la atención ambulatoria en </w:t>
      </w:r>
      <w:r w:rsidR="00047F21" w:rsidRPr="00047F21">
        <w:rPr>
          <w:color w:val="0000FF"/>
        </w:rPr>
        <w:t>[Nombre de la Clínica]</w:t>
      </w:r>
      <w:r w:rsidRPr="000F46BD">
        <w:t>:</w:t>
      </w:r>
    </w:p>
    <w:p w14:paraId="09180656" w14:textId="4A650300" w:rsidR="000F46BD" w:rsidRPr="000F46BD" w:rsidRDefault="000F46BD" w:rsidP="000F46BD">
      <w:pPr>
        <w:numPr>
          <w:ilvl w:val="0"/>
          <w:numId w:val="40"/>
        </w:numPr>
      </w:pPr>
      <w:r w:rsidRPr="000F46BD">
        <w:rPr>
          <w:b/>
          <w:bCs/>
        </w:rPr>
        <w:t>Consulta Externa:</w:t>
      </w:r>
      <w:r w:rsidRPr="000F46BD">
        <w:br/>
        <w:t xml:space="preserve">Servicio asistencial en el que se atiende a pacientes que acuden a </w:t>
      </w:r>
      <w:r w:rsidR="00047F21" w:rsidRPr="00047F21">
        <w:rPr>
          <w:color w:val="0000FF"/>
        </w:rPr>
        <w:t>[Nombre de la Clínica]</w:t>
      </w:r>
      <w:r w:rsidRPr="000F46BD">
        <w:t xml:space="preserve"> sin necesidad de ingreso hospitalario. Este servicio abarca desde la recepción y evaluación inicial hasta la prescripción, derivación y seguimiento, permitiendo una atención oportuna y coordinada en el entorno ambulatorio.</w:t>
      </w:r>
    </w:p>
    <w:p w14:paraId="79B7D3DA" w14:textId="77777777" w:rsidR="000F46BD" w:rsidRPr="000F46BD" w:rsidRDefault="000F46BD" w:rsidP="000F46BD">
      <w:pPr>
        <w:numPr>
          <w:ilvl w:val="0"/>
          <w:numId w:val="40"/>
        </w:numPr>
      </w:pPr>
      <w:r w:rsidRPr="000F46BD">
        <w:rPr>
          <w:b/>
          <w:bCs/>
        </w:rPr>
        <w:t>Atención Ambulatoria:</w:t>
      </w:r>
      <w:r w:rsidRPr="000F46BD">
        <w:br/>
        <w:t>Modalidad de atención en la que el paciente recibe servicios médicos y de apoyo sin pasar la noche en el establecimiento. Se caracteriza por la planificación, coordinación y seguimiento de la asistencia, abarcando tanto consultas médicas programadas como evaluaciones de urgencia en situaciones no críticas.</w:t>
      </w:r>
    </w:p>
    <w:p w14:paraId="1C473E65" w14:textId="77777777" w:rsidR="000F46BD" w:rsidRPr="000F46BD" w:rsidRDefault="000F46BD" w:rsidP="000F46BD">
      <w:pPr>
        <w:numPr>
          <w:ilvl w:val="0"/>
          <w:numId w:val="40"/>
        </w:numPr>
      </w:pPr>
      <w:r w:rsidRPr="000F46BD">
        <w:rPr>
          <w:b/>
          <w:bCs/>
        </w:rPr>
        <w:t>Paciente:</w:t>
      </w:r>
      <w:r w:rsidRPr="000F46BD">
        <w:br/>
        <w:t>Persona que recibe o requiere atención médica, cuyos datos clínicos, antecedentes y evolución se registran y gestionan de acuerdo con los protocolos establecidos. Este término incluye a todos los usuarios que solicitan servicios de salud, independientemente de su condición o motivo de consulta.</w:t>
      </w:r>
    </w:p>
    <w:p w14:paraId="74316741" w14:textId="77777777" w:rsidR="000F46BD" w:rsidRPr="000F46BD" w:rsidRDefault="000F46BD" w:rsidP="000F46BD">
      <w:pPr>
        <w:numPr>
          <w:ilvl w:val="0"/>
          <w:numId w:val="40"/>
        </w:numPr>
      </w:pPr>
      <w:r w:rsidRPr="000F46BD">
        <w:rPr>
          <w:b/>
          <w:bCs/>
        </w:rPr>
        <w:t>Historia Clínica:</w:t>
      </w:r>
      <w:r w:rsidRPr="000F46BD">
        <w:br/>
        <w:t>Registro documentado y sistematizado de la información médica del paciente, que incluye antecedentes, diagnósticos, tratamientos y evolución. Es una herramienta fundamental para la continuidad asistencial, facilitando la toma de decisiones clínicas y garantizando la integridad y confidencialidad de los datos.</w:t>
      </w:r>
    </w:p>
    <w:p w14:paraId="26531C28" w14:textId="77777777" w:rsidR="000F46BD" w:rsidRPr="000F46BD" w:rsidRDefault="000F46BD" w:rsidP="000F46BD">
      <w:pPr>
        <w:numPr>
          <w:ilvl w:val="0"/>
          <w:numId w:val="40"/>
        </w:numPr>
      </w:pPr>
      <w:r w:rsidRPr="000F46BD">
        <w:rPr>
          <w:b/>
          <w:bCs/>
        </w:rPr>
        <w:t>Registro Clínico:</w:t>
      </w:r>
      <w:r w:rsidRPr="000F46BD">
        <w:br/>
        <w:t>Conjunto de documentos y formatos electrónicos o físicos en los que se recopila la información relevante de cada atención. Este registro permite el seguimiento del proceso asistencial y la verificación del cumplimiento de los protocolos definidos en la consulta externa.</w:t>
      </w:r>
    </w:p>
    <w:p w14:paraId="5D6BE19A" w14:textId="77777777" w:rsidR="000F46BD" w:rsidRPr="000F46BD" w:rsidRDefault="000F46BD" w:rsidP="000F46BD">
      <w:pPr>
        <w:numPr>
          <w:ilvl w:val="0"/>
          <w:numId w:val="40"/>
        </w:numPr>
      </w:pPr>
      <w:proofErr w:type="spellStart"/>
      <w:r w:rsidRPr="000F46BD">
        <w:rPr>
          <w:b/>
          <w:bCs/>
        </w:rPr>
        <w:t>Triaje</w:t>
      </w:r>
      <w:proofErr w:type="spellEnd"/>
      <w:r w:rsidRPr="000F46BD">
        <w:rPr>
          <w:b/>
          <w:bCs/>
        </w:rPr>
        <w:t>:</w:t>
      </w:r>
      <w:r w:rsidRPr="000F46BD">
        <w:br/>
        <w:t>Proceso inicial de clasificación y priorización de pacientes basado en la gravedad de su estado clínico. Se realiza con el fin de organizar y optimizar el flujo de atención, permitiendo que aquellos con mayor riesgo o necesidad reciban atención inmediata.</w:t>
      </w:r>
    </w:p>
    <w:p w14:paraId="0EBABE32" w14:textId="0F078BA1" w:rsidR="000F46BD" w:rsidRPr="000F46BD" w:rsidRDefault="000F46BD" w:rsidP="000F46BD">
      <w:pPr>
        <w:numPr>
          <w:ilvl w:val="0"/>
          <w:numId w:val="40"/>
        </w:numPr>
      </w:pPr>
      <w:r w:rsidRPr="000F46BD">
        <w:rPr>
          <w:b/>
          <w:bCs/>
        </w:rPr>
        <w:t>Derivación:</w:t>
      </w:r>
      <w:r w:rsidRPr="000F46BD">
        <w:br/>
        <w:t xml:space="preserve">Procedimiento mediante el cual se remite al paciente a otro servicio, especialidad o nivel de atención dentro o fuera de </w:t>
      </w:r>
      <w:r w:rsidR="00047F21" w:rsidRPr="00047F21">
        <w:rPr>
          <w:color w:val="0000FF"/>
        </w:rPr>
        <w:t>[Nombre de la Clínica]</w:t>
      </w:r>
      <w:r w:rsidRPr="000F46BD">
        <w:t>, cuando sus necesidades clínicas requieren una evaluación o tratamiento especializado. Este proceso se realiza siguiendo criterios preestablecidos y con la debida coordinación entre las áreas involucradas.</w:t>
      </w:r>
    </w:p>
    <w:p w14:paraId="2D1F3133" w14:textId="77777777" w:rsidR="000F46BD" w:rsidRPr="000F46BD" w:rsidRDefault="000F46BD" w:rsidP="000F46BD">
      <w:pPr>
        <w:numPr>
          <w:ilvl w:val="0"/>
          <w:numId w:val="40"/>
        </w:numPr>
      </w:pPr>
      <w:r w:rsidRPr="000F46BD">
        <w:rPr>
          <w:b/>
          <w:bCs/>
        </w:rPr>
        <w:lastRenderedPageBreak/>
        <w:t>Protocolos de Atención:</w:t>
      </w:r>
      <w:r w:rsidRPr="000F46BD">
        <w:br/>
        <w:t>Conjunto de directrices y procedimientos estandarizados que orientan la actuación del personal en cada etapa del proceso asistencial. Estos protocolos aseguran que las intervenciones se realicen de forma ordenada, segura y conforme a las normativas vigentes, permitiendo la uniformidad en la atención y facilitando la capacitación del equipo.</w:t>
      </w:r>
    </w:p>
    <w:p w14:paraId="20AF2B60" w14:textId="77777777" w:rsidR="000F46BD" w:rsidRPr="000F46BD" w:rsidRDefault="000F46BD" w:rsidP="000F46BD">
      <w:pPr>
        <w:numPr>
          <w:ilvl w:val="0"/>
          <w:numId w:val="40"/>
        </w:numPr>
      </w:pPr>
      <w:r w:rsidRPr="000F46BD">
        <w:rPr>
          <w:b/>
          <w:bCs/>
        </w:rPr>
        <w:t>Seguridad del Paciente:</w:t>
      </w:r>
      <w:r w:rsidRPr="000F46BD">
        <w:br/>
        <w:t>Conjunto de prácticas y medidas implementadas para prevenir incidentes, errores y riesgos durante la atención médica. Incluye la aplicación de protocolos específicos, la correcta utilización de sistemas de información y la formación continua del personal, con el objetivo de proteger la integridad física y emocional de los pacientes.</w:t>
      </w:r>
    </w:p>
    <w:p w14:paraId="7B1FBE0A" w14:textId="77777777" w:rsidR="000F46BD" w:rsidRPr="000F46BD" w:rsidRDefault="000F46BD" w:rsidP="000F46BD">
      <w:pPr>
        <w:numPr>
          <w:ilvl w:val="0"/>
          <w:numId w:val="40"/>
        </w:numPr>
      </w:pPr>
      <w:r w:rsidRPr="000F46BD">
        <w:rPr>
          <w:b/>
          <w:bCs/>
        </w:rPr>
        <w:t>Calidad Asistencial:</w:t>
      </w:r>
      <w:r w:rsidRPr="000F46BD">
        <w:br/>
        <w:t>Evaluación del grado en que los servicios de salud cumplen con estándares predefinidos de eficiencia, eficacia, seguridad y satisfacción del paciente. La calidad asistencial se mide a través de indicadores y evaluaciones periódicas que permiten identificar áreas de mejora y optimizar la prestación de servicios en consulta externa.</w:t>
      </w:r>
    </w:p>
    <w:p w14:paraId="0BCA805E" w14:textId="015BABD2" w:rsidR="000F46BD" w:rsidRPr="000F46BD" w:rsidRDefault="000F46BD" w:rsidP="000F46BD">
      <w:pPr>
        <w:numPr>
          <w:ilvl w:val="0"/>
          <w:numId w:val="40"/>
        </w:numPr>
      </w:pPr>
      <w:r w:rsidRPr="000F46BD">
        <w:rPr>
          <w:b/>
          <w:bCs/>
        </w:rPr>
        <w:t>Coordinación Interdisciplinaria:</w:t>
      </w:r>
      <w:r w:rsidRPr="000F46BD">
        <w:br/>
        <w:t xml:space="preserve">Proceso de integración y colaboración entre los distintos equipos y áreas de </w:t>
      </w:r>
      <w:r w:rsidR="00047F21" w:rsidRPr="00047F21">
        <w:rPr>
          <w:color w:val="0000FF"/>
        </w:rPr>
        <w:t>[Nombre de la Clínica]</w:t>
      </w:r>
      <w:r w:rsidRPr="000F46BD">
        <w:t xml:space="preserve"> involucrados en la atención al paciente. Este enfoque favorece la comunicación efectiva, la transferencia de información y la implementación de acciones conjuntas para resolver situaciones clínicas complejas o emergentes.</w:t>
      </w:r>
    </w:p>
    <w:p w14:paraId="72AB5E00" w14:textId="77777777" w:rsidR="000F46BD" w:rsidRPr="000F46BD" w:rsidRDefault="000F46BD" w:rsidP="000F46BD">
      <w:pPr>
        <w:numPr>
          <w:ilvl w:val="0"/>
          <w:numId w:val="40"/>
        </w:numPr>
      </w:pPr>
      <w:r w:rsidRPr="000F46BD">
        <w:rPr>
          <w:b/>
          <w:bCs/>
        </w:rPr>
        <w:t>Evaluación Inicial:</w:t>
      </w:r>
      <w:r w:rsidRPr="000F46BD">
        <w:br/>
        <w:t xml:space="preserve">Primera valoración que se realiza al paciente al ingresar a la consulta externa, cuyo objetivo es determinar su estado clínico, identificar signos de alarma y definir el nivel de atención requerido. Esta evaluación es clave para activar protocolos de </w:t>
      </w:r>
      <w:proofErr w:type="spellStart"/>
      <w:r w:rsidRPr="000F46BD">
        <w:t>triaje</w:t>
      </w:r>
      <w:proofErr w:type="spellEnd"/>
      <w:r w:rsidRPr="000F46BD">
        <w:t xml:space="preserve"> y derivación, asegurando que cada paciente reciba la atención adecuada en el menor tiempo posible.</w:t>
      </w:r>
    </w:p>
    <w:p w14:paraId="33422D9F" w14:textId="77777777" w:rsidR="000F46BD" w:rsidRPr="000F46BD" w:rsidRDefault="000F46BD" w:rsidP="000F46BD">
      <w:pPr>
        <w:numPr>
          <w:ilvl w:val="0"/>
          <w:numId w:val="40"/>
        </w:numPr>
      </w:pPr>
      <w:r w:rsidRPr="000F46BD">
        <w:rPr>
          <w:b/>
          <w:bCs/>
        </w:rPr>
        <w:t>Seguimiento Clínico:</w:t>
      </w:r>
      <w:r w:rsidRPr="000F46BD">
        <w:br/>
        <w:t>Conjunto de acciones orientadas a monitorear la evolución del paciente después de la atención inicial, mediante consultas de control, revisiones de resultados y ajustes terapéuticos cuando sea necesario. El seguimiento clínico garantiza la continuidad asistencial y permite evaluar la eficacia de los tratamientos implementados.</w:t>
      </w:r>
    </w:p>
    <w:p w14:paraId="0CDCFDEA" w14:textId="77777777" w:rsidR="000F46BD" w:rsidRPr="000F46BD" w:rsidRDefault="000F46BD" w:rsidP="000F46BD">
      <w:pPr>
        <w:numPr>
          <w:ilvl w:val="0"/>
          <w:numId w:val="40"/>
        </w:numPr>
      </w:pPr>
      <w:r w:rsidRPr="000F46BD">
        <w:rPr>
          <w:b/>
          <w:bCs/>
        </w:rPr>
        <w:t>Indicadores de Desempeño:</w:t>
      </w:r>
      <w:r w:rsidRPr="000F46BD">
        <w:br/>
        <w:t>Herramientas de medición que permiten evaluar la eficiencia, eficacia y calidad de los procesos asistenciales en consulta externa. Estos indicadores facilitan la toma de decisiones y la implementación de mejoras en la gestión y prestación de servicios.</w:t>
      </w:r>
    </w:p>
    <w:p w14:paraId="1505A29F" w14:textId="5D8ABEF5" w:rsidR="000F46BD" w:rsidRPr="000F46BD" w:rsidRDefault="000F46BD" w:rsidP="000F46BD">
      <w:r w:rsidRPr="000F46BD">
        <w:t xml:space="preserve">Cada una de estas definiciones ha sido establecida para crear un lenguaje común que facilite la interpretación y aplicación de los procedimientos y lineamientos incluidos en este manual. Al emplear estos términos de manera uniforme, </w:t>
      </w:r>
      <w:r w:rsidR="00047F21" w:rsidRPr="00047F21">
        <w:rPr>
          <w:color w:val="0000FF"/>
        </w:rPr>
        <w:t>[Nombre de la Clínica]</w:t>
      </w:r>
      <w:r w:rsidRPr="000F46BD">
        <w:t xml:space="preserve"> busca garantizar una atención integral, coordinada y de alta calidad para todos sus usuarios.</w:t>
      </w:r>
    </w:p>
    <w:p w14:paraId="13D139E7" w14:textId="77777777" w:rsidR="00713743" w:rsidRDefault="00713743" w:rsidP="000F46BD">
      <w:pPr>
        <w:rPr>
          <w:b/>
          <w:bCs/>
        </w:rPr>
      </w:pPr>
    </w:p>
    <w:p w14:paraId="5F29D880" w14:textId="350B7696" w:rsidR="000F46BD" w:rsidRPr="000F46BD" w:rsidRDefault="000F46BD" w:rsidP="000F46BD">
      <w:r w:rsidRPr="000F46BD">
        <w:rPr>
          <w:b/>
          <w:bCs/>
        </w:rPr>
        <w:lastRenderedPageBreak/>
        <w:t>I. Introducción</w:t>
      </w:r>
      <w:r w:rsidRPr="000F46BD">
        <w:br/>
      </w:r>
      <w:r w:rsidRPr="000F46BD">
        <w:rPr>
          <w:b/>
          <w:bCs/>
        </w:rPr>
        <w:t>4. Estructura Organizativa y Responsabilidades</w:t>
      </w:r>
    </w:p>
    <w:p w14:paraId="63639B3D" w14:textId="7E0C4CD6" w:rsidR="000F46BD" w:rsidRPr="000F46BD" w:rsidRDefault="000F46BD" w:rsidP="000F46BD">
      <w:r w:rsidRPr="000F46BD">
        <w:t xml:space="preserve">La eficacia y calidad de la atención en consulta externa de </w:t>
      </w:r>
      <w:r w:rsidR="00047F21" w:rsidRPr="00047F21">
        <w:rPr>
          <w:color w:val="0000FF"/>
        </w:rPr>
        <w:t>[Nombre de la Clínica]</w:t>
      </w:r>
      <w:r w:rsidRPr="000F46BD">
        <w:t xml:space="preserve"> dependen de una estructura organizativa claramente definida, en la que cada nivel y cada miembro del equipo asume responsabilidades específicas. Esta organización está diseñada para favorecer la coordinación y la comunicación entre los diversos departamentos, asegurando una atención integral y segura para los pacientes. A continuación, se describe en detalle la estructura y las funciones asignadas a cada unidad:</w:t>
      </w:r>
    </w:p>
    <w:p w14:paraId="7F474CD9" w14:textId="77777777" w:rsidR="000F46BD" w:rsidRPr="000F46BD" w:rsidRDefault="000F46BD" w:rsidP="000F46BD">
      <w:pPr>
        <w:numPr>
          <w:ilvl w:val="0"/>
          <w:numId w:val="41"/>
        </w:numPr>
        <w:rPr>
          <w:lang w:val="en-US"/>
        </w:rPr>
      </w:pPr>
      <w:r w:rsidRPr="000F46BD">
        <w:rPr>
          <w:b/>
          <w:bCs/>
        </w:rPr>
        <w:t>Dirección y Coordinación General:</w:t>
      </w:r>
      <w:r w:rsidRPr="000F46BD">
        <w:br/>
        <w:t xml:space="preserve">En la cima de la estructura se encuentra la Dirección de Consulta Externa, liderada por el </w:t>
      </w:r>
      <w:proofErr w:type="gramStart"/>
      <w:r w:rsidRPr="000F46BD">
        <w:t>Director</w:t>
      </w:r>
      <w:proofErr w:type="gramEnd"/>
      <w:r w:rsidRPr="000F46BD">
        <w:t xml:space="preserve"> o Responsable de esta área. Su función es supervisar la implementación de los protocolos establecidos, gestionar recursos, y garantizar el cumplimiento de las normativas internas y externas. </w:t>
      </w:r>
      <w:r w:rsidRPr="000F46BD">
        <w:rPr>
          <w:lang w:val="en-US"/>
        </w:rPr>
        <w:t>Este cargo es fundamental para:</w:t>
      </w:r>
    </w:p>
    <w:p w14:paraId="6D5C0AEE" w14:textId="77777777" w:rsidR="000F46BD" w:rsidRPr="000F46BD" w:rsidRDefault="000F46BD" w:rsidP="000F46BD">
      <w:pPr>
        <w:numPr>
          <w:ilvl w:val="1"/>
          <w:numId w:val="41"/>
        </w:numPr>
      </w:pPr>
      <w:r w:rsidRPr="000F46BD">
        <w:t>Establecer las políticas y lineamientos operativos.</w:t>
      </w:r>
    </w:p>
    <w:p w14:paraId="7F1C2E17" w14:textId="77777777" w:rsidR="000F46BD" w:rsidRPr="000F46BD" w:rsidRDefault="000F46BD" w:rsidP="000F46BD">
      <w:pPr>
        <w:numPr>
          <w:ilvl w:val="1"/>
          <w:numId w:val="41"/>
        </w:numPr>
      </w:pPr>
      <w:r w:rsidRPr="000F46BD">
        <w:t>Coordinar la integración de procesos clínicos y administrativos.</w:t>
      </w:r>
    </w:p>
    <w:p w14:paraId="77211C44" w14:textId="77777777" w:rsidR="000F46BD" w:rsidRPr="000F46BD" w:rsidRDefault="000F46BD" w:rsidP="000F46BD">
      <w:pPr>
        <w:numPr>
          <w:ilvl w:val="1"/>
          <w:numId w:val="41"/>
        </w:numPr>
      </w:pPr>
      <w:r w:rsidRPr="000F46BD">
        <w:t>Velar por el cumplimiento de los estándares de seguridad y calidad.</w:t>
      </w:r>
    </w:p>
    <w:p w14:paraId="4C465CE8" w14:textId="77777777" w:rsidR="000F46BD" w:rsidRPr="000F46BD" w:rsidRDefault="000F46BD" w:rsidP="000F46BD">
      <w:pPr>
        <w:numPr>
          <w:ilvl w:val="1"/>
          <w:numId w:val="41"/>
        </w:numPr>
      </w:pPr>
      <w:r w:rsidRPr="000F46BD">
        <w:t>Facilitar la comunicación entre los diferentes equipos y áreas de la institución.</w:t>
      </w:r>
    </w:p>
    <w:p w14:paraId="42670207" w14:textId="77777777" w:rsidR="000F46BD" w:rsidRPr="000F46BD" w:rsidRDefault="000F46BD" w:rsidP="000F46BD">
      <w:pPr>
        <w:numPr>
          <w:ilvl w:val="0"/>
          <w:numId w:val="41"/>
        </w:numPr>
        <w:rPr>
          <w:lang w:val="en-US"/>
        </w:rPr>
      </w:pPr>
      <w:r w:rsidRPr="000F46BD">
        <w:rPr>
          <w:b/>
          <w:bCs/>
        </w:rPr>
        <w:t>Coordinación de Áreas y Servicios:</w:t>
      </w:r>
      <w:r w:rsidRPr="000F46BD">
        <w:br/>
        <w:t xml:space="preserve">Bajo la dirección general, se encuentran los coordinadores de las distintas áreas que integran la consulta externa, tales como coordinación médica, de enfermería, y administrativa. </w:t>
      </w:r>
      <w:r w:rsidRPr="000F46BD">
        <w:rPr>
          <w:lang w:val="en-US"/>
        </w:rPr>
        <w:t xml:space="preserve">Cada </w:t>
      </w:r>
      <w:proofErr w:type="spellStart"/>
      <w:r w:rsidRPr="000F46BD">
        <w:rPr>
          <w:lang w:val="en-US"/>
        </w:rPr>
        <w:t>coordinador</w:t>
      </w:r>
      <w:proofErr w:type="spellEnd"/>
      <w:r w:rsidRPr="000F46BD">
        <w:rPr>
          <w:lang w:val="en-US"/>
        </w:rPr>
        <w:t xml:space="preserve"> </w:t>
      </w:r>
      <w:proofErr w:type="spellStart"/>
      <w:r w:rsidRPr="000F46BD">
        <w:rPr>
          <w:lang w:val="en-US"/>
        </w:rPr>
        <w:t>tiene</w:t>
      </w:r>
      <w:proofErr w:type="spellEnd"/>
      <w:r w:rsidRPr="000F46BD">
        <w:rPr>
          <w:lang w:val="en-US"/>
        </w:rPr>
        <w:t xml:space="preserve"> la </w:t>
      </w:r>
      <w:proofErr w:type="spellStart"/>
      <w:r w:rsidRPr="000F46BD">
        <w:rPr>
          <w:lang w:val="en-US"/>
        </w:rPr>
        <w:t>responsabilidad</w:t>
      </w:r>
      <w:proofErr w:type="spellEnd"/>
      <w:r w:rsidRPr="000F46BD">
        <w:rPr>
          <w:lang w:val="en-US"/>
        </w:rPr>
        <w:t xml:space="preserve"> de:</w:t>
      </w:r>
    </w:p>
    <w:p w14:paraId="04C5A6E8" w14:textId="77777777" w:rsidR="000F46BD" w:rsidRPr="000F46BD" w:rsidRDefault="000F46BD" w:rsidP="000F46BD">
      <w:pPr>
        <w:numPr>
          <w:ilvl w:val="1"/>
          <w:numId w:val="41"/>
        </w:numPr>
      </w:pPr>
      <w:r w:rsidRPr="000F46BD">
        <w:t>Organizar y distribuir las actividades diarias, asegurando el flujo adecuado de pacientes.</w:t>
      </w:r>
    </w:p>
    <w:p w14:paraId="2DA0B606" w14:textId="77777777" w:rsidR="000F46BD" w:rsidRPr="000F46BD" w:rsidRDefault="000F46BD" w:rsidP="000F46BD">
      <w:pPr>
        <w:numPr>
          <w:ilvl w:val="1"/>
          <w:numId w:val="41"/>
        </w:numPr>
      </w:pPr>
      <w:r w:rsidRPr="000F46BD">
        <w:t>Supervisar la ejecución de los protocolos en su respectiva área.</w:t>
      </w:r>
    </w:p>
    <w:p w14:paraId="0973D04F" w14:textId="77777777" w:rsidR="000F46BD" w:rsidRPr="000F46BD" w:rsidRDefault="000F46BD" w:rsidP="000F46BD">
      <w:pPr>
        <w:numPr>
          <w:ilvl w:val="1"/>
          <w:numId w:val="41"/>
        </w:numPr>
      </w:pPr>
      <w:r w:rsidRPr="000F46BD">
        <w:t>Actuar como enlace entre la dirección y el personal operativo, transmitiendo directrices y retroalimentación.</w:t>
      </w:r>
    </w:p>
    <w:p w14:paraId="3B0B2F28" w14:textId="77777777" w:rsidR="000F46BD" w:rsidRPr="000F46BD" w:rsidRDefault="000F46BD" w:rsidP="000F46BD">
      <w:pPr>
        <w:numPr>
          <w:ilvl w:val="1"/>
          <w:numId w:val="41"/>
        </w:numPr>
      </w:pPr>
      <w:r w:rsidRPr="000F46BD">
        <w:t>Gestionar situaciones de contingencia o emergencia, garantizando una respuesta oportuna y coordinada.</w:t>
      </w:r>
    </w:p>
    <w:p w14:paraId="371CDDCF" w14:textId="77777777" w:rsidR="000F46BD" w:rsidRPr="000F46BD" w:rsidRDefault="000F46BD" w:rsidP="000F46BD">
      <w:pPr>
        <w:numPr>
          <w:ilvl w:val="0"/>
          <w:numId w:val="41"/>
        </w:numPr>
        <w:rPr>
          <w:lang w:val="en-US"/>
        </w:rPr>
      </w:pPr>
      <w:r w:rsidRPr="000F46BD">
        <w:rPr>
          <w:b/>
          <w:bCs/>
        </w:rPr>
        <w:t>Equipos de Atención Médica:</w:t>
      </w:r>
      <w:r w:rsidRPr="000F46BD">
        <w:br/>
        <w:t xml:space="preserve">Este grupo comprende a los profesionales de la salud que realizan la evaluación, diagnóstico, tratamiento y seguimiento de los pacientes. Entre ellos se incluyen médicos especialistas, médicos generales, enfermeros y técnicos clínicos. </w:t>
      </w:r>
      <w:r w:rsidRPr="000F46BD">
        <w:rPr>
          <w:lang w:val="en-US"/>
        </w:rPr>
        <w:t xml:space="preserve">Sus </w:t>
      </w:r>
      <w:proofErr w:type="spellStart"/>
      <w:r w:rsidRPr="000F46BD">
        <w:rPr>
          <w:lang w:val="en-US"/>
        </w:rPr>
        <w:t>funciones</w:t>
      </w:r>
      <w:proofErr w:type="spellEnd"/>
      <w:r w:rsidRPr="000F46BD">
        <w:rPr>
          <w:lang w:val="en-US"/>
        </w:rPr>
        <w:t xml:space="preserve"> </w:t>
      </w:r>
      <w:proofErr w:type="spellStart"/>
      <w:r w:rsidRPr="000F46BD">
        <w:rPr>
          <w:lang w:val="en-US"/>
        </w:rPr>
        <w:t>específicas</w:t>
      </w:r>
      <w:proofErr w:type="spellEnd"/>
      <w:r w:rsidRPr="000F46BD">
        <w:rPr>
          <w:lang w:val="en-US"/>
        </w:rPr>
        <w:t xml:space="preserve"> </w:t>
      </w:r>
      <w:proofErr w:type="spellStart"/>
      <w:r w:rsidRPr="000F46BD">
        <w:rPr>
          <w:lang w:val="en-US"/>
        </w:rPr>
        <w:t>incluyen</w:t>
      </w:r>
      <w:proofErr w:type="spellEnd"/>
      <w:r w:rsidRPr="000F46BD">
        <w:rPr>
          <w:lang w:val="en-US"/>
        </w:rPr>
        <w:t>:</w:t>
      </w:r>
    </w:p>
    <w:p w14:paraId="69762497" w14:textId="77777777" w:rsidR="000F46BD" w:rsidRPr="000F46BD" w:rsidRDefault="000F46BD" w:rsidP="000F46BD">
      <w:pPr>
        <w:numPr>
          <w:ilvl w:val="1"/>
          <w:numId w:val="41"/>
        </w:numPr>
      </w:pPr>
      <w:r w:rsidRPr="000F46BD">
        <w:t>Realizar evaluaciones iniciales y completas de los pacientes.</w:t>
      </w:r>
    </w:p>
    <w:p w14:paraId="74669F40" w14:textId="77777777" w:rsidR="000F46BD" w:rsidRPr="000F46BD" w:rsidRDefault="000F46BD" w:rsidP="000F46BD">
      <w:pPr>
        <w:numPr>
          <w:ilvl w:val="1"/>
          <w:numId w:val="41"/>
        </w:numPr>
      </w:pPr>
      <w:r w:rsidRPr="000F46BD">
        <w:t>Registrar de manera precisa la información clínica en la historia y registros médicos.</w:t>
      </w:r>
    </w:p>
    <w:p w14:paraId="1FF857C2" w14:textId="77777777" w:rsidR="000F46BD" w:rsidRPr="000F46BD" w:rsidRDefault="000F46BD" w:rsidP="000F46BD">
      <w:pPr>
        <w:numPr>
          <w:ilvl w:val="1"/>
          <w:numId w:val="41"/>
        </w:numPr>
      </w:pPr>
      <w:r w:rsidRPr="000F46BD">
        <w:t>Aplicar los protocolos establecidos para la atención ambulatoria.</w:t>
      </w:r>
    </w:p>
    <w:p w14:paraId="154B6A8C" w14:textId="77777777" w:rsidR="000F46BD" w:rsidRPr="000F46BD" w:rsidRDefault="000F46BD" w:rsidP="000F46BD">
      <w:pPr>
        <w:numPr>
          <w:ilvl w:val="1"/>
          <w:numId w:val="41"/>
        </w:numPr>
      </w:pPr>
      <w:r w:rsidRPr="000F46BD">
        <w:lastRenderedPageBreak/>
        <w:t>Coordinar derivaciones a otros servicios o especialidades cuando sea necesario.</w:t>
      </w:r>
    </w:p>
    <w:p w14:paraId="094331C3" w14:textId="77777777" w:rsidR="000F46BD" w:rsidRPr="000F46BD" w:rsidRDefault="000F46BD" w:rsidP="000F46BD">
      <w:pPr>
        <w:numPr>
          <w:ilvl w:val="1"/>
          <w:numId w:val="41"/>
        </w:numPr>
      </w:pPr>
      <w:r w:rsidRPr="000F46BD">
        <w:t>Participar activamente en programas de actualización y formación continua para asegurar la calidad asistencial.</w:t>
      </w:r>
    </w:p>
    <w:p w14:paraId="71D8C274" w14:textId="77777777" w:rsidR="000F46BD" w:rsidRPr="000F46BD" w:rsidRDefault="000F46BD" w:rsidP="000F46BD">
      <w:pPr>
        <w:numPr>
          <w:ilvl w:val="0"/>
          <w:numId w:val="41"/>
        </w:numPr>
        <w:rPr>
          <w:lang w:val="en-US"/>
        </w:rPr>
      </w:pPr>
      <w:r w:rsidRPr="000F46BD">
        <w:rPr>
          <w:b/>
          <w:bCs/>
        </w:rPr>
        <w:t>Personal Administrativo y de Gestión:</w:t>
      </w:r>
      <w:r w:rsidRPr="000F46BD">
        <w:br/>
        <w:t xml:space="preserve">Los equipos administrativos desempeñan un rol esencial en la organización y el flujo de trabajo dentro de la consulta externa. </w:t>
      </w:r>
      <w:r w:rsidRPr="000F46BD">
        <w:rPr>
          <w:lang w:val="en-US"/>
        </w:rPr>
        <w:t xml:space="preserve">Entre sus </w:t>
      </w:r>
      <w:proofErr w:type="spellStart"/>
      <w:r w:rsidRPr="000F46BD">
        <w:rPr>
          <w:lang w:val="en-US"/>
        </w:rPr>
        <w:t>responsabilidades</w:t>
      </w:r>
      <w:proofErr w:type="spellEnd"/>
      <w:r w:rsidRPr="000F46BD">
        <w:rPr>
          <w:lang w:val="en-US"/>
        </w:rPr>
        <w:t xml:space="preserve"> se </w:t>
      </w:r>
      <w:proofErr w:type="spellStart"/>
      <w:r w:rsidRPr="000F46BD">
        <w:rPr>
          <w:lang w:val="en-US"/>
        </w:rPr>
        <w:t>encuentran</w:t>
      </w:r>
      <w:proofErr w:type="spellEnd"/>
      <w:r w:rsidRPr="000F46BD">
        <w:rPr>
          <w:lang w:val="en-US"/>
        </w:rPr>
        <w:t>:</w:t>
      </w:r>
    </w:p>
    <w:p w14:paraId="23A8DA52" w14:textId="77777777" w:rsidR="000F46BD" w:rsidRPr="000F46BD" w:rsidRDefault="000F46BD" w:rsidP="000F46BD">
      <w:pPr>
        <w:numPr>
          <w:ilvl w:val="1"/>
          <w:numId w:val="41"/>
        </w:numPr>
      </w:pPr>
      <w:r w:rsidRPr="000F46BD">
        <w:t>La gestión de citas y el mantenimiento de agendas a través de sistemas informáticos.</w:t>
      </w:r>
    </w:p>
    <w:p w14:paraId="1FCC5122" w14:textId="77777777" w:rsidR="000F46BD" w:rsidRPr="000F46BD" w:rsidRDefault="000F46BD" w:rsidP="000F46BD">
      <w:pPr>
        <w:numPr>
          <w:ilvl w:val="1"/>
          <w:numId w:val="41"/>
        </w:numPr>
      </w:pPr>
      <w:r w:rsidRPr="000F46BD">
        <w:t>El registro y archivo de la documentación clínica y administrativa.</w:t>
      </w:r>
    </w:p>
    <w:p w14:paraId="7C515AEB" w14:textId="77777777" w:rsidR="000F46BD" w:rsidRPr="000F46BD" w:rsidRDefault="000F46BD" w:rsidP="000F46BD">
      <w:pPr>
        <w:numPr>
          <w:ilvl w:val="1"/>
          <w:numId w:val="41"/>
        </w:numPr>
      </w:pPr>
      <w:r w:rsidRPr="000F46BD">
        <w:t>La atención y orientación inicial a los pacientes, facilitando el proceso de admisión y registro.</w:t>
      </w:r>
    </w:p>
    <w:p w14:paraId="5819D3D8" w14:textId="77777777" w:rsidR="000F46BD" w:rsidRPr="000F46BD" w:rsidRDefault="000F46BD" w:rsidP="000F46BD">
      <w:pPr>
        <w:numPr>
          <w:ilvl w:val="1"/>
          <w:numId w:val="41"/>
        </w:numPr>
      </w:pPr>
      <w:r w:rsidRPr="000F46BD">
        <w:t>La coordinación con otros departamentos para asegurar el soporte logístico y el manejo adecuado de insumos y recursos.</w:t>
      </w:r>
    </w:p>
    <w:p w14:paraId="71E0E3A7" w14:textId="77777777" w:rsidR="000F46BD" w:rsidRPr="000F46BD" w:rsidRDefault="000F46BD" w:rsidP="000F46BD">
      <w:pPr>
        <w:numPr>
          <w:ilvl w:val="0"/>
          <w:numId w:val="41"/>
        </w:numPr>
        <w:rPr>
          <w:lang w:val="en-US"/>
        </w:rPr>
      </w:pPr>
      <w:r w:rsidRPr="000F46BD">
        <w:rPr>
          <w:b/>
          <w:bCs/>
        </w:rPr>
        <w:t>Soporte y Servicios Auxiliares:</w:t>
      </w:r>
      <w:r w:rsidRPr="000F46BD">
        <w:br/>
        <w:t xml:space="preserve">Complementando la atención médica y administrativa, el personal de soporte se encarga del mantenimiento de instalaciones, el manejo de equipos tecnológicos y la atención de necesidades operativas. </w:t>
      </w:r>
      <w:r w:rsidRPr="000F46BD">
        <w:rPr>
          <w:lang w:val="en-US"/>
        </w:rPr>
        <w:t xml:space="preserve">Este </w:t>
      </w:r>
      <w:proofErr w:type="spellStart"/>
      <w:r w:rsidRPr="000F46BD">
        <w:rPr>
          <w:lang w:val="en-US"/>
        </w:rPr>
        <w:t>equipo</w:t>
      </w:r>
      <w:proofErr w:type="spellEnd"/>
      <w:r w:rsidRPr="000F46BD">
        <w:rPr>
          <w:lang w:val="en-US"/>
        </w:rPr>
        <w:t xml:space="preserve"> es </w:t>
      </w:r>
      <w:proofErr w:type="spellStart"/>
      <w:r w:rsidRPr="000F46BD">
        <w:rPr>
          <w:lang w:val="en-US"/>
        </w:rPr>
        <w:t>responsable</w:t>
      </w:r>
      <w:proofErr w:type="spellEnd"/>
      <w:r w:rsidRPr="000F46BD">
        <w:rPr>
          <w:lang w:val="en-US"/>
        </w:rPr>
        <w:t xml:space="preserve"> de:</w:t>
      </w:r>
    </w:p>
    <w:p w14:paraId="5B8A63DE" w14:textId="77777777" w:rsidR="000F46BD" w:rsidRPr="000F46BD" w:rsidRDefault="000F46BD" w:rsidP="000F46BD">
      <w:pPr>
        <w:numPr>
          <w:ilvl w:val="1"/>
          <w:numId w:val="41"/>
        </w:numPr>
      </w:pPr>
      <w:r w:rsidRPr="000F46BD">
        <w:t>Garantizar el funcionamiento óptimo de los equipos e instalaciones.</w:t>
      </w:r>
    </w:p>
    <w:p w14:paraId="6726328F" w14:textId="77777777" w:rsidR="000F46BD" w:rsidRPr="000F46BD" w:rsidRDefault="000F46BD" w:rsidP="000F46BD">
      <w:pPr>
        <w:numPr>
          <w:ilvl w:val="1"/>
          <w:numId w:val="41"/>
        </w:numPr>
      </w:pPr>
      <w:r w:rsidRPr="000F46BD">
        <w:t>Proveer soporte en la implementación y actualización de sistemas informáticos y herramientas de gestión.</w:t>
      </w:r>
    </w:p>
    <w:p w14:paraId="3F6E7BE7" w14:textId="77777777" w:rsidR="000F46BD" w:rsidRPr="000F46BD" w:rsidRDefault="000F46BD" w:rsidP="000F46BD">
      <w:pPr>
        <w:numPr>
          <w:ilvl w:val="1"/>
          <w:numId w:val="41"/>
        </w:numPr>
      </w:pPr>
      <w:r w:rsidRPr="000F46BD">
        <w:t>Colaborar en la logística interna, facilitando el desplazamiento y la comunicación entre las áreas de atención.</w:t>
      </w:r>
    </w:p>
    <w:p w14:paraId="0C943299" w14:textId="77777777" w:rsidR="000F46BD" w:rsidRPr="000F46BD" w:rsidRDefault="000F46BD" w:rsidP="000F46BD">
      <w:pPr>
        <w:numPr>
          <w:ilvl w:val="0"/>
          <w:numId w:val="41"/>
        </w:numPr>
      </w:pPr>
      <w:r w:rsidRPr="000F46BD">
        <w:rPr>
          <w:b/>
          <w:bCs/>
        </w:rPr>
        <w:t>Comunicación Interna y Enlaces Operativos:</w:t>
      </w:r>
      <w:r w:rsidRPr="000F46BD">
        <w:br/>
        <w:t>La interacción constante entre las diferentes unidades es vital para el correcto funcionamiento de la consulta externa. Por ello, se han establecido canales de comunicación y protocolos de coordinación que incluyen:</w:t>
      </w:r>
    </w:p>
    <w:p w14:paraId="2C65DDB7" w14:textId="77777777" w:rsidR="000F46BD" w:rsidRPr="000F46BD" w:rsidRDefault="000F46BD" w:rsidP="000F46BD">
      <w:pPr>
        <w:numPr>
          <w:ilvl w:val="1"/>
          <w:numId w:val="41"/>
        </w:numPr>
      </w:pPr>
      <w:r w:rsidRPr="000F46BD">
        <w:t>Reuniones periódicas para revisar el estado de los procesos y compartir información relevante.</w:t>
      </w:r>
    </w:p>
    <w:p w14:paraId="5AF78FEB" w14:textId="77777777" w:rsidR="000F46BD" w:rsidRPr="000F46BD" w:rsidRDefault="000F46BD" w:rsidP="000F46BD">
      <w:pPr>
        <w:numPr>
          <w:ilvl w:val="1"/>
          <w:numId w:val="41"/>
        </w:numPr>
      </w:pPr>
      <w:r w:rsidRPr="000F46BD">
        <w:t>Sistemas de comunicación digital y presencial que permiten la rápida transmisión de directrices y novedades.</w:t>
      </w:r>
    </w:p>
    <w:p w14:paraId="66590D6D" w14:textId="77777777" w:rsidR="000F46BD" w:rsidRPr="000F46BD" w:rsidRDefault="000F46BD" w:rsidP="000F46BD">
      <w:pPr>
        <w:numPr>
          <w:ilvl w:val="1"/>
          <w:numId w:val="41"/>
        </w:numPr>
      </w:pPr>
      <w:r w:rsidRPr="000F46BD">
        <w:t>Mecanismos de retroalimentación que facilitan la identificación de áreas de mejora y la implementación de ajustes operativos.</w:t>
      </w:r>
    </w:p>
    <w:p w14:paraId="0164ED63" w14:textId="6B69A831" w:rsidR="000F46BD" w:rsidRPr="000F46BD" w:rsidRDefault="000F46BD" w:rsidP="000F46BD">
      <w:r w:rsidRPr="000F46BD">
        <w:t xml:space="preserve">Esta estructura organizativa, definida y aplicada en </w:t>
      </w:r>
      <w:r w:rsidR="00047F21" w:rsidRPr="00047F21">
        <w:rPr>
          <w:color w:val="0000FF"/>
        </w:rPr>
        <w:t>[Nombre de la Clínica]</w:t>
      </w:r>
      <w:r w:rsidRPr="000F46BD">
        <w:t>, asegura que cada proceso, desde la recepción inicial hasta la coordinación de servicios y seguimiento del paciente, se realice de manera armónica y eficiente. La asignación precisa de responsabilidades permite responder de forma rápida ante cualquier eventualidad, promoviendo un ambiente de trabajo colaborativo y orientado a la excelencia en la atención de salud.</w:t>
      </w:r>
    </w:p>
    <w:p w14:paraId="5A6BE4AC" w14:textId="77777777" w:rsidR="000F46BD" w:rsidRPr="000F46BD" w:rsidRDefault="000F46BD" w:rsidP="000F46BD">
      <w:r w:rsidRPr="000F46BD">
        <w:rPr>
          <w:b/>
          <w:bCs/>
        </w:rPr>
        <w:lastRenderedPageBreak/>
        <w:t>II. Organización y Funcionamiento de la Consulta Externa</w:t>
      </w:r>
      <w:r w:rsidRPr="000F46BD">
        <w:br/>
      </w:r>
      <w:r w:rsidRPr="000F46BD">
        <w:rPr>
          <w:b/>
          <w:bCs/>
        </w:rPr>
        <w:t>1. Descripción General del Área de Consulta Externa</w:t>
      </w:r>
    </w:p>
    <w:p w14:paraId="783092AB" w14:textId="2455C55C" w:rsidR="000F46BD" w:rsidRPr="000F46BD" w:rsidRDefault="000F46BD" w:rsidP="000F46BD">
      <w:r w:rsidRPr="000F46BD">
        <w:t xml:space="preserve">El área de Consulta Externa de </w:t>
      </w:r>
      <w:r w:rsidR="00047F21" w:rsidRPr="00047F21">
        <w:rPr>
          <w:color w:val="0000FF"/>
        </w:rPr>
        <w:t>[Nombre de la Clínica]</w:t>
      </w:r>
      <w:r w:rsidRPr="000F46BD">
        <w:t xml:space="preserve"> constituye el primer punto de contacto para los pacientes que requieren atención médica sin necesidad de hospitalización. Se trata de un entorno diseñado y organizado para ofrecer un servicio integral, eficiente y seguro, garantizando la continuidad asistencial y la coordinación entre las distintas unidades de la institución. A continuación, se expone una descripción detallada de esta área, abarcando aspectos fundamentales de su estructura, funcionamiento y coordinación:</w:t>
      </w:r>
    </w:p>
    <w:p w14:paraId="7A779172" w14:textId="77777777" w:rsidR="000F46BD" w:rsidRPr="000F46BD" w:rsidRDefault="000F46BD" w:rsidP="000F46BD">
      <w:pPr>
        <w:numPr>
          <w:ilvl w:val="0"/>
          <w:numId w:val="42"/>
        </w:numPr>
        <w:rPr>
          <w:lang w:val="en-US"/>
        </w:rPr>
      </w:pPr>
      <w:r w:rsidRPr="000F46BD">
        <w:rPr>
          <w:b/>
          <w:bCs/>
        </w:rPr>
        <w:t>Objetivos y Funciones Generales:</w:t>
      </w:r>
      <w:r w:rsidRPr="000F46BD">
        <w:br/>
        <w:t xml:space="preserve">La Consulta Externa tiene como finalidad principal atender a los pacientes en un marco ambulatorio, proporcionando evaluaciones médicas, diagnósticos, tratamientos y seguimiento de casos en una modalidad programada o en situaciones de urgencia moderada. </w:t>
      </w:r>
      <w:r w:rsidRPr="000F46BD">
        <w:rPr>
          <w:lang w:val="en-US"/>
        </w:rPr>
        <w:t xml:space="preserve">Este </w:t>
      </w:r>
      <w:proofErr w:type="spellStart"/>
      <w:r w:rsidRPr="000F46BD">
        <w:rPr>
          <w:lang w:val="en-US"/>
        </w:rPr>
        <w:t>espacio</w:t>
      </w:r>
      <w:proofErr w:type="spellEnd"/>
      <w:r w:rsidRPr="000F46BD">
        <w:rPr>
          <w:lang w:val="en-US"/>
        </w:rPr>
        <w:t xml:space="preserve"> se </w:t>
      </w:r>
      <w:proofErr w:type="spellStart"/>
      <w:r w:rsidRPr="000F46BD">
        <w:rPr>
          <w:lang w:val="en-US"/>
        </w:rPr>
        <w:t>orienta</w:t>
      </w:r>
      <w:proofErr w:type="spellEnd"/>
      <w:r w:rsidRPr="000F46BD">
        <w:rPr>
          <w:lang w:val="en-US"/>
        </w:rPr>
        <w:t xml:space="preserve"> a:</w:t>
      </w:r>
    </w:p>
    <w:p w14:paraId="5813AED6" w14:textId="77777777" w:rsidR="000F46BD" w:rsidRPr="000F46BD" w:rsidRDefault="000F46BD" w:rsidP="000F46BD">
      <w:pPr>
        <w:numPr>
          <w:ilvl w:val="1"/>
          <w:numId w:val="42"/>
        </w:numPr>
      </w:pPr>
      <w:r w:rsidRPr="000F46BD">
        <w:t>Brindar una atención médica oportuna y personalizada, adaptada a las necesidades específicas de cada paciente.</w:t>
      </w:r>
    </w:p>
    <w:p w14:paraId="06271B4B" w14:textId="77777777" w:rsidR="000F46BD" w:rsidRPr="000F46BD" w:rsidRDefault="000F46BD" w:rsidP="000F46BD">
      <w:pPr>
        <w:numPr>
          <w:ilvl w:val="1"/>
          <w:numId w:val="42"/>
        </w:numPr>
      </w:pPr>
      <w:r w:rsidRPr="000F46BD">
        <w:t xml:space="preserve">Optimizar el flujo de atención mediante protocolos estandarizados, que facilitan el registro, </w:t>
      </w:r>
      <w:proofErr w:type="spellStart"/>
      <w:r w:rsidRPr="000F46BD">
        <w:t>triaje</w:t>
      </w:r>
      <w:proofErr w:type="spellEnd"/>
      <w:r w:rsidRPr="000F46BD">
        <w:t xml:space="preserve"> y derivación.</w:t>
      </w:r>
    </w:p>
    <w:p w14:paraId="254EADAB" w14:textId="77777777" w:rsidR="000F46BD" w:rsidRPr="000F46BD" w:rsidRDefault="000F46BD" w:rsidP="000F46BD">
      <w:pPr>
        <w:numPr>
          <w:ilvl w:val="1"/>
          <w:numId w:val="42"/>
        </w:numPr>
      </w:pPr>
      <w:r w:rsidRPr="000F46BD">
        <w:t>Coordinar de manera efectiva la integración de servicios clínicos y administrativos para reducir tiempos de espera y mejorar la calidad de la atención.</w:t>
      </w:r>
    </w:p>
    <w:p w14:paraId="56692D0C" w14:textId="77777777" w:rsidR="000F46BD" w:rsidRPr="000F46BD" w:rsidRDefault="000F46BD" w:rsidP="000F46BD">
      <w:pPr>
        <w:numPr>
          <w:ilvl w:val="0"/>
          <w:numId w:val="42"/>
        </w:numPr>
      </w:pPr>
      <w:r w:rsidRPr="000F46BD">
        <w:rPr>
          <w:b/>
          <w:bCs/>
        </w:rPr>
        <w:t>Infraestructura y Distribución Física:</w:t>
      </w:r>
      <w:r w:rsidRPr="000F46BD">
        <w:br/>
        <w:t>El área de Consulta Externa está diseñada para responder a las demandas de un alto volumen de pacientes, contando con espacios diferenciados que permiten una circulación ordenada y segura:</w:t>
      </w:r>
    </w:p>
    <w:p w14:paraId="1BF1FA7B" w14:textId="77777777" w:rsidR="000F46BD" w:rsidRPr="000F46BD" w:rsidRDefault="000F46BD" w:rsidP="000F46BD">
      <w:pPr>
        <w:numPr>
          <w:ilvl w:val="1"/>
          <w:numId w:val="42"/>
        </w:numPr>
      </w:pPr>
      <w:r w:rsidRPr="000F46BD">
        <w:rPr>
          <w:b/>
          <w:bCs/>
        </w:rPr>
        <w:t>Recepción y Admisión:</w:t>
      </w:r>
      <w:r w:rsidRPr="000F46BD">
        <w:t xml:space="preserve"> Un punto de ingreso que da la bienvenida a los pacientes, donde se realiza la verificación de datos, la asignación de citas y la entrega de documentación necesaria.</w:t>
      </w:r>
    </w:p>
    <w:p w14:paraId="2D230159" w14:textId="77777777" w:rsidR="000F46BD" w:rsidRPr="000F46BD" w:rsidRDefault="000F46BD" w:rsidP="000F46BD">
      <w:pPr>
        <w:numPr>
          <w:ilvl w:val="1"/>
          <w:numId w:val="42"/>
        </w:numPr>
      </w:pPr>
      <w:r w:rsidRPr="000F46BD">
        <w:rPr>
          <w:b/>
          <w:bCs/>
        </w:rPr>
        <w:t xml:space="preserve">Zona de </w:t>
      </w:r>
      <w:proofErr w:type="spellStart"/>
      <w:r w:rsidRPr="000F46BD">
        <w:rPr>
          <w:b/>
          <w:bCs/>
        </w:rPr>
        <w:t>Triaje</w:t>
      </w:r>
      <w:proofErr w:type="spellEnd"/>
      <w:r w:rsidRPr="000F46BD">
        <w:rPr>
          <w:b/>
          <w:bCs/>
        </w:rPr>
        <w:t>:</w:t>
      </w:r>
      <w:r w:rsidRPr="000F46BD">
        <w:t xml:space="preserve"> Espacio dedicado a la evaluación inicial del estado clínico del paciente, en el que personal capacitado determina la prioridad de atención según protocolos preestablecidos.</w:t>
      </w:r>
    </w:p>
    <w:p w14:paraId="32F783CE" w14:textId="77777777" w:rsidR="000F46BD" w:rsidRPr="000F46BD" w:rsidRDefault="000F46BD" w:rsidP="000F46BD">
      <w:pPr>
        <w:numPr>
          <w:ilvl w:val="1"/>
          <w:numId w:val="42"/>
        </w:numPr>
      </w:pPr>
      <w:r w:rsidRPr="000F46BD">
        <w:rPr>
          <w:b/>
          <w:bCs/>
        </w:rPr>
        <w:t>Consultorios y Salas de Evaluación:</w:t>
      </w:r>
      <w:r w:rsidRPr="000F46BD">
        <w:t xml:space="preserve"> Áreas equipadas con la tecnología necesaria para la realización de exámenes clínicos, diagnósticos y consultas especializadas.</w:t>
      </w:r>
    </w:p>
    <w:p w14:paraId="5C8852D2" w14:textId="77777777" w:rsidR="000F46BD" w:rsidRPr="000F46BD" w:rsidRDefault="000F46BD" w:rsidP="000F46BD">
      <w:pPr>
        <w:numPr>
          <w:ilvl w:val="1"/>
          <w:numId w:val="42"/>
        </w:numPr>
      </w:pPr>
      <w:r w:rsidRPr="000F46BD">
        <w:rPr>
          <w:b/>
          <w:bCs/>
        </w:rPr>
        <w:t>Salas de Espera:</w:t>
      </w:r>
      <w:r w:rsidRPr="000F46BD">
        <w:t xml:space="preserve"> Espacios diseñados para garantizar la comodidad de los pacientes mientras esperan ser atendidos, con señalizaciones claras y acceso a información relevante sobre los tiempos estimados de atención.</w:t>
      </w:r>
    </w:p>
    <w:p w14:paraId="74DE2C16" w14:textId="77777777" w:rsidR="000F46BD" w:rsidRPr="000F46BD" w:rsidRDefault="000F46BD" w:rsidP="000F46BD">
      <w:pPr>
        <w:numPr>
          <w:ilvl w:val="1"/>
          <w:numId w:val="42"/>
        </w:numPr>
      </w:pPr>
      <w:r w:rsidRPr="000F46BD">
        <w:rPr>
          <w:b/>
          <w:bCs/>
        </w:rPr>
        <w:t>Zonas de Soporte y Coordinación:</w:t>
      </w:r>
      <w:r w:rsidRPr="000F46BD">
        <w:t xml:space="preserve"> Áreas destinadas a la administración, gestión de citas, coordinación de servicios y soporte logístico, facilitando la comunicación entre los distintos equipos de trabajo.</w:t>
      </w:r>
    </w:p>
    <w:p w14:paraId="0A4E341E" w14:textId="77777777" w:rsidR="000F46BD" w:rsidRPr="000F46BD" w:rsidRDefault="000F46BD" w:rsidP="000F46BD">
      <w:pPr>
        <w:numPr>
          <w:ilvl w:val="0"/>
          <w:numId w:val="42"/>
        </w:numPr>
      </w:pPr>
      <w:r w:rsidRPr="000F46BD">
        <w:rPr>
          <w:b/>
          <w:bCs/>
        </w:rPr>
        <w:lastRenderedPageBreak/>
        <w:t>Procesos y Flujos de Atención:</w:t>
      </w:r>
      <w:r w:rsidRPr="000F46BD">
        <w:br/>
        <w:t>La operación de la Consulta Externa se sustenta en una serie de procesos interrelacionados que aseguran la eficiencia y calidad del servicio:</w:t>
      </w:r>
    </w:p>
    <w:p w14:paraId="75321A91" w14:textId="77777777" w:rsidR="000F46BD" w:rsidRPr="000F46BD" w:rsidRDefault="000F46BD" w:rsidP="000F46BD">
      <w:pPr>
        <w:numPr>
          <w:ilvl w:val="1"/>
          <w:numId w:val="42"/>
        </w:numPr>
      </w:pPr>
      <w:r w:rsidRPr="000F46BD">
        <w:rPr>
          <w:b/>
          <w:bCs/>
        </w:rPr>
        <w:t>Ingreso y Registro:</w:t>
      </w:r>
      <w:r w:rsidRPr="000F46BD">
        <w:t xml:space="preserve"> Cada paciente es registrado en el sistema informático al ingresar, garantizando la captura de información actualizada y la creación o actualización de la historia clínica.</w:t>
      </w:r>
    </w:p>
    <w:p w14:paraId="1E322B4F" w14:textId="77777777" w:rsidR="000F46BD" w:rsidRPr="000F46BD" w:rsidRDefault="000F46BD" w:rsidP="000F46BD">
      <w:pPr>
        <w:numPr>
          <w:ilvl w:val="1"/>
          <w:numId w:val="42"/>
        </w:numPr>
      </w:pPr>
      <w:proofErr w:type="spellStart"/>
      <w:r w:rsidRPr="000F46BD">
        <w:rPr>
          <w:b/>
          <w:bCs/>
        </w:rPr>
        <w:t>Triaje</w:t>
      </w:r>
      <w:proofErr w:type="spellEnd"/>
      <w:r w:rsidRPr="000F46BD">
        <w:rPr>
          <w:b/>
          <w:bCs/>
        </w:rPr>
        <w:t xml:space="preserve"> y Clasificación:</w:t>
      </w:r>
      <w:r w:rsidRPr="000F46BD">
        <w:t xml:space="preserve"> Mediante protocolos específicos, se evalúa el estado del paciente para determinar la urgencia y la prioridad de atención, permitiendo la asignación rápida a los consultorios correspondientes.</w:t>
      </w:r>
    </w:p>
    <w:p w14:paraId="05B42848" w14:textId="77777777" w:rsidR="000F46BD" w:rsidRPr="000F46BD" w:rsidRDefault="000F46BD" w:rsidP="000F46BD">
      <w:pPr>
        <w:numPr>
          <w:ilvl w:val="1"/>
          <w:numId w:val="42"/>
        </w:numPr>
      </w:pPr>
      <w:r w:rsidRPr="000F46BD">
        <w:rPr>
          <w:b/>
          <w:bCs/>
        </w:rPr>
        <w:t>Atención Médica y Evaluación:</w:t>
      </w:r>
      <w:r w:rsidRPr="000F46BD">
        <w:t xml:space="preserve"> En los consultorios, el personal médico realiza la consulta, exámenes físicos y la elaboración de diagnósticos, siguiendo las directrices establecidas para cada especialidad.</w:t>
      </w:r>
    </w:p>
    <w:p w14:paraId="6B79F692" w14:textId="374C9EBC" w:rsidR="000F46BD" w:rsidRPr="000F46BD" w:rsidRDefault="000F46BD" w:rsidP="000F46BD">
      <w:pPr>
        <w:numPr>
          <w:ilvl w:val="1"/>
          <w:numId w:val="42"/>
        </w:numPr>
      </w:pPr>
      <w:r w:rsidRPr="000F46BD">
        <w:rPr>
          <w:b/>
          <w:bCs/>
        </w:rPr>
        <w:t>Derivación y Coordinación:</w:t>
      </w:r>
      <w:r w:rsidRPr="000F46BD">
        <w:t xml:space="preserve"> Cuando se identifican necesidades de atención especializada o intervenciones adicionales, se activan protocolos de derivación que facilitan el tránsito del paciente hacia otras áreas o servicios de </w:t>
      </w:r>
      <w:r w:rsidR="00047F21" w:rsidRPr="00047F21">
        <w:rPr>
          <w:color w:val="0000FF"/>
        </w:rPr>
        <w:t>[Nombre de la Clínica]</w:t>
      </w:r>
      <w:r w:rsidRPr="000F46BD">
        <w:t>.</w:t>
      </w:r>
    </w:p>
    <w:p w14:paraId="40F52385" w14:textId="77777777" w:rsidR="000F46BD" w:rsidRPr="000F46BD" w:rsidRDefault="000F46BD" w:rsidP="000F46BD">
      <w:pPr>
        <w:numPr>
          <w:ilvl w:val="1"/>
          <w:numId w:val="42"/>
        </w:numPr>
      </w:pPr>
      <w:r w:rsidRPr="000F46BD">
        <w:rPr>
          <w:b/>
          <w:bCs/>
        </w:rPr>
        <w:t>Registro y Seguimiento:</w:t>
      </w:r>
      <w:r w:rsidRPr="000F46BD">
        <w:t xml:space="preserve"> Se garantiza la adecuada documentación de cada consulta en el registro clínico, facilitando el seguimiento y la evaluación de la evolución del paciente a lo largo del tiempo.</w:t>
      </w:r>
    </w:p>
    <w:p w14:paraId="17606F20" w14:textId="77777777" w:rsidR="000F46BD" w:rsidRPr="000F46BD" w:rsidRDefault="000F46BD" w:rsidP="000F46BD">
      <w:pPr>
        <w:numPr>
          <w:ilvl w:val="0"/>
          <w:numId w:val="42"/>
        </w:numPr>
      </w:pPr>
      <w:r w:rsidRPr="000F46BD">
        <w:rPr>
          <w:b/>
          <w:bCs/>
        </w:rPr>
        <w:t>Integración Tecnológica y Sistemas de Información:</w:t>
      </w:r>
      <w:r w:rsidRPr="000F46BD">
        <w:br/>
        <w:t>La modernización de la gestión de la Consulta Externa se apoya en el uso de plataformas tecnológicas y sistemas de información integrados que permiten:</w:t>
      </w:r>
    </w:p>
    <w:p w14:paraId="6993CEE0" w14:textId="77777777" w:rsidR="000F46BD" w:rsidRPr="000F46BD" w:rsidRDefault="000F46BD" w:rsidP="000F46BD">
      <w:pPr>
        <w:numPr>
          <w:ilvl w:val="1"/>
          <w:numId w:val="42"/>
        </w:numPr>
      </w:pPr>
      <w:r w:rsidRPr="000F46BD">
        <w:t>La gestión electrónica de citas y la administración de agendas.</w:t>
      </w:r>
    </w:p>
    <w:p w14:paraId="667466AD" w14:textId="77777777" w:rsidR="000F46BD" w:rsidRPr="000F46BD" w:rsidRDefault="000F46BD" w:rsidP="000F46BD">
      <w:pPr>
        <w:numPr>
          <w:ilvl w:val="1"/>
          <w:numId w:val="42"/>
        </w:numPr>
      </w:pPr>
      <w:r w:rsidRPr="000F46BD">
        <w:t>La actualización en tiempo real de la información clínica del paciente.</w:t>
      </w:r>
    </w:p>
    <w:p w14:paraId="1A93EBFE" w14:textId="77777777" w:rsidR="000F46BD" w:rsidRPr="000F46BD" w:rsidRDefault="000F46BD" w:rsidP="000F46BD">
      <w:pPr>
        <w:numPr>
          <w:ilvl w:val="1"/>
          <w:numId w:val="42"/>
        </w:numPr>
      </w:pPr>
      <w:r w:rsidRPr="000F46BD">
        <w:t>La comunicación interdepartamental para coordinar acciones y mejorar la toma de decisiones en situaciones de emergencia o alta demanda.</w:t>
      </w:r>
    </w:p>
    <w:p w14:paraId="37D12D64" w14:textId="6E2CA691" w:rsidR="000F46BD" w:rsidRPr="000F46BD" w:rsidRDefault="000F46BD" w:rsidP="000F46BD">
      <w:pPr>
        <w:numPr>
          <w:ilvl w:val="0"/>
          <w:numId w:val="42"/>
        </w:numPr>
      </w:pPr>
      <w:r w:rsidRPr="000F46BD">
        <w:rPr>
          <w:b/>
          <w:bCs/>
        </w:rPr>
        <w:t>Coordinación Interdisciplinaria y Comunicación Interna:</w:t>
      </w:r>
      <w:r w:rsidRPr="000F46BD">
        <w:br/>
        <w:t xml:space="preserve">La efectividad del área de Consulta Externa depende en gran medida de la comunicación fluida entre los distintos equipos de </w:t>
      </w:r>
      <w:r w:rsidR="00047F21" w:rsidRPr="00047F21">
        <w:rPr>
          <w:color w:val="0000FF"/>
        </w:rPr>
        <w:t>[Nombre de la Clínica]</w:t>
      </w:r>
      <w:r w:rsidRPr="000F46BD">
        <w:t>. Para ello:</w:t>
      </w:r>
    </w:p>
    <w:p w14:paraId="6EC71F0E" w14:textId="77777777" w:rsidR="000F46BD" w:rsidRPr="000F46BD" w:rsidRDefault="000F46BD" w:rsidP="000F46BD">
      <w:pPr>
        <w:numPr>
          <w:ilvl w:val="1"/>
          <w:numId w:val="42"/>
        </w:numPr>
      </w:pPr>
      <w:r w:rsidRPr="000F46BD">
        <w:t>Se establecen reuniones periódicas entre profesionales médicos, administrativos y de soporte para revisar el funcionamiento de los procesos y resolver incidencias.</w:t>
      </w:r>
    </w:p>
    <w:p w14:paraId="67FF5219" w14:textId="77777777" w:rsidR="000F46BD" w:rsidRPr="000F46BD" w:rsidRDefault="000F46BD" w:rsidP="000F46BD">
      <w:pPr>
        <w:numPr>
          <w:ilvl w:val="1"/>
          <w:numId w:val="42"/>
        </w:numPr>
      </w:pPr>
      <w:r w:rsidRPr="000F46BD">
        <w:t>Se utilizan protocolos de comunicación estandarizados que aseguran la transmisión oportuna de información y la coordinación en la atención del paciente.</w:t>
      </w:r>
    </w:p>
    <w:p w14:paraId="48FD6638" w14:textId="77777777" w:rsidR="000F46BD" w:rsidRPr="000F46BD" w:rsidRDefault="000F46BD" w:rsidP="000F46BD">
      <w:pPr>
        <w:numPr>
          <w:ilvl w:val="1"/>
          <w:numId w:val="42"/>
        </w:numPr>
      </w:pPr>
      <w:r w:rsidRPr="000F46BD">
        <w:t>Se implementan mecanismos de retroalimentación que permiten identificar oportunidades de mejora y ajustar procedimientos según las necesidades emergentes del entorno clínico.</w:t>
      </w:r>
    </w:p>
    <w:p w14:paraId="3C4743B7" w14:textId="6B27C98E" w:rsidR="000F46BD" w:rsidRPr="000F46BD" w:rsidRDefault="000F46BD" w:rsidP="000F46BD">
      <w:r w:rsidRPr="000F46BD">
        <w:lastRenderedPageBreak/>
        <w:t xml:space="preserve">En resumen, la descripción general del área de Consulta Externa en </w:t>
      </w:r>
      <w:r w:rsidR="00047F21" w:rsidRPr="00047F21">
        <w:rPr>
          <w:color w:val="0000FF"/>
        </w:rPr>
        <w:t>[Nombre de la Clínica]</w:t>
      </w:r>
      <w:r w:rsidRPr="000F46BD">
        <w:t xml:space="preserve"> refleja un entorno estructurado y coordinado, diseñado para ofrecer una atención ambulatoria de alta calidad y seguridad. La integración de infraestructuras físicas modernas, procesos estandarizados y tecnología de punta se traduce en una atención eficaz, que responde a las demandas de los pacientes y se adapta a los cambios en el contexto sanitario, manteniendo siempre el compromiso con la excelencia en la prestación de servicios de salud.</w:t>
      </w:r>
    </w:p>
    <w:p w14:paraId="0A0FC934" w14:textId="77777777" w:rsidR="00A50FA4" w:rsidRDefault="00A50FA4" w:rsidP="000F46BD">
      <w:pPr>
        <w:rPr>
          <w:b/>
          <w:bCs/>
        </w:rPr>
      </w:pPr>
    </w:p>
    <w:p w14:paraId="01F91417" w14:textId="77777777" w:rsidR="00A50FA4" w:rsidRDefault="00A50FA4" w:rsidP="000F46BD">
      <w:pPr>
        <w:rPr>
          <w:b/>
          <w:bCs/>
        </w:rPr>
      </w:pPr>
    </w:p>
    <w:p w14:paraId="32473D45" w14:textId="77777777" w:rsidR="00A50FA4" w:rsidRDefault="00A50FA4" w:rsidP="000F46BD">
      <w:pPr>
        <w:rPr>
          <w:b/>
          <w:bCs/>
        </w:rPr>
      </w:pPr>
    </w:p>
    <w:p w14:paraId="767AC48E" w14:textId="77777777" w:rsidR="00A50FA4" w:rsidRDefault="00A50FA4" w:rsidP="000F46BD">
      <w:pPr>
        <w:rPr>
          <w:b/>
          <w:bCs/>
        </w:rPr>
      </w:pPr>
    </w:p>
    <w:p w14:paraId="73BC350E" w14:textId="77777777" w:rsidR="00A50FA4" w:rsidRDefault="00A50FA4" w:rsidP="000F46BD">
      <w:pPr>
        <w:rPr>
          <w:b/>
          <w:bCs/>
        </w:rPr>
      </w:pPr>
    </w:p>
    <w:p w14:paraId="0A223B5B" w14:textId="77777777" w:rsidR="00A50FA4" w:rsidRDefault="00A50FA4" w:rsidP="000F46BD">
      <w:pPr>
        <w:rPr>
          <w:b/>
          <w:bCs/>
        </w:rPr>
      </w:pPr>
    </w:p>
    <w:p w14:paraId="1B4211D1" w14:textId="77777777" w:rsidR="00A50FA4" w:rsidRDefault="00A50FA4" w:rsidP="000F46BD">
      <w:pPr>
        <w:rPr>
          <w:b/>
          <w:bCs/>
        </w:rPr>
      </w:pPr>
    </w:p>
    <w:p w14:paraId="5FE843B7" w14:textId="77777777" w:rsidR="00A50FA4" w:rsidRDefault="00A50FA4" w:rsidP="000F46BD">
      <w:pPr>
        <w:rPr>
          <w:b/>
          <w:bCs/>
        </w:rPr>
      </w:pPr>
    </w:p>
    <w:p w14:paraId="3BEB8B2C" w14:textId="77777777" w:rsidR="00A50FA4" w:rsidRDefault="00A50FA4" w:rsidP="000F46BD">
      <w:pPr>
        <w:rPr>
          <w:b/>
          <w:bCs/>
        </w:rPr>
      </w:pPr>
    </w:p>
    <w:p w14:paraId="772207E5" w14:textId="77777777" w:rsidR="00A50FA4" w:rsidRDefault="00A50FA4" w:rsidP="000F46BD">
      <w:pPr>
        <w:rPr>
          <w:b/>
          <w:bCs/>
        </w:rPr>
      </w:pPr>
    </w:p>
    <w:p w14:paraId="6265E9BF" w14:textId="77777777" w:rsidR="00A50FA4" w:rsidRDefault="00A50FA4" w:rsidP="000F46BD">
      <w:pPr>
        <w:rPr>
          <w:b/>
          <w:bCs/>
        </w:rPr>
      </w:pPr>
    </w:p>
    <w:p w14:paraId="7C5B2CBB" w14:textId="77777777" w:rsidR="00A50FA4" w:rsidRDefault="00A50FA4" w:rsidP="000F46BD">
      <w:pPr>
        <w:rPr>
          <w:b/>
          <w:bCs/>
        </w:rPr>
      </w:pPr>
    </w:p>
    <w:p w14:paraId="57C940A2" w14:textId="77777777" w:rsidR="00A50FA4" w:rsidRDefault="00A50FA4" w:rsidP="000F46BD">
      <w:pPr>
        <w:rPr>
          <w:b/>
          <w:bCs/>
        </w:rPr>
      </w:pPr>
    </w:p>
    <w:p w14:paraId="3BAFD796" w14:textId="77777777" w:rsidR="00A50FA4" w:rsidRDefault="00A50FA4" w:rsidP="000F46BD">
      <w:pPr>
        <w:rPr>
          <w:b/>
          <w:bCs/>
        </w:rPr>
      </w:pPr>
    </w:p>
    <w:p w14:paraId="4B4657AA" w14:textId="77777777" w:rsidR="00A50FA4" w:rsidRDefault="00A50FA4" w:rsidP="000F46BD">
      <w:pPr>
        <w:rPr>
          <w:b/>
          <w:bCs/>
        </w:rPr>
      </w:pPr>
    </w:p>
    <w:p w14:paraId="1BE53D97" w14:textId="77777777" w:rsidR="00A50FA4" w:rsidRDefault="00A50FA4" w:rsidP="000F46BD">
      <w:pPr>
        <w:rPr>
          <w:b/>
          <w:bCs/>
        </w:rPr>
      </w:pPr>
    </w:p>
    <w:p w14:paraId="5F52C1B1" w14:textId="77777777" w:rsidR="00A50FA4" w:rsidRDefault="00A50FA4" w:rsidP="000F46BD">
      <w:pPr>
        <w:rPr>
          <w:b/>
          <w:bCs/>
        </w:rPr>
      </w:pPr>
    </w:p>
    <w:p w14:paraId="44E20887" w14:textId="77777777" w:rsidR="00A50FA4" w:rsidRDefault="00A50FA4" w:rsidP="000F46BD">
      <w:pPr>
        <w:rPr>
          <w:b/>
          <w:bCs/>
        </w:rPr>
      </w:pPr>
    </w:p>
    <w:p w14:paraId="4D3A93E2" w14:textId="77777777" w:rsidR="00A50FA4" w:rsidRDefault="00A50FA4" w:rsidP="000F46BD">
      <w:pPr>
        <w:rPr>
          <w:b/>
          <w:bCs/>
        </w:rPr>
      </w:pPr>
    </w:p>
    <w:p w14:paraId="7B58D861" w14:textId="77777777" w:rsidR="00A50FA4" w:rsidRDefault="00A50FA4" w:rsidP="000F46BD">
      <w:pPr>
        <w:rPr>
          <w:b/>
          <w:bCs/>
        </w:rPr>
      </w:pPr>
    </w:p>
    <w:p w14:paraId="22DEFB87" w14:textId="77777777" w:rsidR="00A50FA4" w:rsidRDefault="00A50FA4" w:rsidP="000F46BD">
      <w:pPr>
        <w:rPr>
          <w:b/>
          <w:bCs/>
        </w:rPr>
      </w:pPr>
    </w:p>
    <w:p w14:paraId="1FBBDE42" w14:textId="77777777" w:rsidR="00A50FA4" w:rsidRDefault="00A50FA4" w:rsidP="000F46BD">
      <w:pPr>
        <w:rPr>
          <w:b/>
          <w:bCs/>
        </w:rPr>
      </w:pPr>
    </w:p>
    <w:p w14:paraId="0C8EB808" w14:textId="77777777" w:rsidR="00A50FA4" w:rsidRDefault="00A50FA4" w:rsidP="000F46BD">
      <w:pPr>
        <w:rPr>
          <w:b/>
          <w:bCs/>
        </w:rPr>
      </w:pPr>
    </w:p>
    <w:p w14:paraId="0146A65F" w14:textId="77777777" w:rsidR="00A50FA4" w:rsidRDefault="00A50FA4" w:rsidP="000F46BD">
      <w:pPr>
        <w:rPr>
          <w:b/>
          <w:bCs/>
        </w:rPr>
      </w:pPr>
    </w:p>
    <w:p w14:paraId="1E915960" w14:textId="5A36BEE8" w:rsidR="000F46BD" w:rsidRPr="000F46BD" w:rsidRDefault="000F46BD" w:rsidP="000F46BD">
      <w:r w:rsidRPr="000F46BD">
        <w:rPr>
          <w:b/>
          <w:bCs/>
        </w:rPr>
        <w:lastRenderedPageBreak/>
        <w:t>II. Organización y Funcionamiento de la Consulta Externa</w:t>
      </w:r>
      <w:r w:rsidRPr="000F46BD">
        <w:br/>
      </w:r>
      <w:r w:rsidRPr="000F46BD">
        <w:rPr>
          <w:b/>
          <w:bCs/>
        </w:rPr>
        <w:t>2. Organización Interna del Servicio</w:t>
      </w:r>
    </w:p>
    <w:p w14:paraId="491E7817" w14:textId="05045C22" w:rsidR="000F46BD" w:rsidRPr="000F46BD" w:rsidRDefault="000F46BD" w:rsidP="000F46BD">
      <w:r w:rsidRPr="000F46BD">
        <w:t xml:space="preserve">El funcionamiento óptimo de la Consulta Externa en </w:t>
      </w:r>
      <w:r w:rsidR="00047F21" w:rsidRPr="00047F21">
        <w:rPr>
          <w:color w:val="0000FF"/>
        </w:rPr>
        <w:t>[Nombre de la Clínica]</w:t>
      </w:r>
      <w:r w:rsidRPr="000F46BD">
        <w:t xml:space="preserve"> se sustenta en una organización interna meticulosamente estructurada, donde la coordinación y dirección, junto a la integración de equipos médicos, administrativos y de apoyo, garantizan una atención ambulatoria ágil, segura y de alta calidad. A continuación, se desarrolla en detalle cada uno de estos aspectos:</w:t>
      </w:r>
    </w:p>
    <w:p w14:paraId="30F1D762" w14:textId="77777777" w:rsidR="000F46BD" w:rsidRPr="000F46BD" w:rsidRDefault="00000000" w:rsidP="000F46BD">
      <w:pPr>
        <w:rPr>
          <w:lang w:val="en-US"/>
        </w:rPr>
      </w:pPr>
      <w:r>
        <w:rPr>
          <w:lang w:val="en-US"/>
        </w:rPr>
        <w:pict w14:anchorId="0D14BA1F">
          <v:rect id="_x0000_i1026" style="width:0;height:1.5pt" o:hralign="center" o:hrstd="t" o:hr="t" fillcolor="#a0a0a0" stroked="f"/>
        </w:pict>
      </w:r>
    </w:p>
    <w:p w14:paraId="48E099F3" w14:textId="77777777" w:rsidR="000F46BD" w:rsidRPr="000F46BD" w:rsidRDefault="000F46BD" w:rsidP="000F46BD">
      <w:pPr>
        <w:rPr>
          <w:b/>
          <w:bCs/>
        </w:rPr>
      </w:pPr>
      <w:r w:rsidRPr="000F46BD">
        <w:rPr>
          <w:b/>
          <w:bCs/>
        </w:rPr>
        <w:t>Coordinación y Dirección</w:t>
      </w:r>
    </w:p>
    <w:p w14:paraId="6B7EE6D3" w14:textId="77777777" w:rsidR="000F46BD" w:rsidRPr="000F46BD" w:rsidRDefault="000F46BD" w:rsidP="000F46BD">
      <w:r w:rsidRPr="000F46BD">
        <w:t>La coordinación y dirección constituyen el eje central para el control y la gestión de los procesos operativos en la Consulta Externa. Estas funciones se desarrollan a través de roles específicos y mecanismos de supervisión que aseguran el cumplimiento de los protocolos establecidos:</w:t>
      </w:r>
    </w:p>
    <w:p w14:paraId="7E6A2DE6" w14:textId="77777777" w:rsidR="000F46BD" w:rsidRPr="000F46BD" w:rsidRDefault="000F46BD" w:rsidP="000F46BD">
      <w:pPr>
        <w:numPr>
          <w:ilvl w:val="0"/>
          <w:numId w:val="43"/>
        </w:numPr>
        <w:rPr>
          <w:lang w:val="en-US"/>
        </w:rPr>
      </w:pPr>
      <w:r w:rsidRPr="000F46BD">
        <w:rPr>
          <w:b/>
          <w:bCs/>
        </w:rPr>
        <w:t>Dirección Estratégica y Operativa:</w:t>
      </w:r>
      <w:r w:rsidRPr="000F46BD">
        <w:br/>
        <w:t xml:space="preserve">La dirección del área de Consulta Externa está a cargo de un profesional de alta responsabilidad, cuya función es definir y supervisar la implementación de políticas, estrategias y procedimientos que guíen la atención ambulatoria. </w:t>
      </w:r>
      <w:r w:rsidRPr="000F46BD">
        <w:rPr>
          <w:lang w:val="en-US"/>
        </w:rPr>
        <w:t xml:space="preserve">Entre sus </w:t>
      </w:r>
      <w:proofErr w:type="spellStart"/>
      <w:r w:rsidRPr="000F46BD">
        <w:rPr>
          <w:lang w:val="en-US"/>
        </w:rPr>
        <w:t>responsabilidades</w:t>
      </w:r>
      <w:proofErr w:type="spellEnd"/>
      <w:r w:rsidRPr="000F46BD">
        <w:rPr>
          <w:lang w:val="en-US"/>
        </w:rPr>
        <w:t xml:space="preserve"> se </w:t>
      </w:r>
      <w:proofErr w:type="spellStart"/>
      <w:r w:rsidRPr="000F46BD">
        <w:rPr>
          <w:lang w:val="en-US"/>
        </w:rPr>
        <w:t>destacan</w:t>
      </w:r>
      <w:proofErr w:type="spellEnd"/>
      <w:r w:rsidRPr="000F46BD">
        <w:rPr>
          <w:lang w:val="en-US"/>
        </w:rPr>
        <w:t>:</w:t>
      </w:r>
    </w:p>
    <w:p w14:paraId="4A6FDD7F" w14:textId="77777777" w:rsidR="000F46BD" w:rsidRPr="000F46BD" w:rsidRDefault="000F46BD" w:rsidP="000F46BD">
      <w:pPr>
        <w:numPr>
          <w:ilvl w:val="1"/>
          <w:numId w:val="43"/>
        </w:numPr>
      </w:pPr>
      <w:r w:rsidRPr="000F46BD">
        <w:rPr>
          <w:b/>
          <w:bCs/>
        </w:rPr>
        <w:t>Planificación y Gestión:</w:t>
      </w:r>
      <w:r w:rsidRPr="000F46BD">
        <w:br/>
        <w:t>Elaboración de planes operativos y estratégicos que integren metas, indicadores de desempeño y objetivos orientados a mejorar la eficiencia del servicio.</w:t>
      </w:r>
    </w:p>
    <w:p w14:paraId="40911E3D" w14:textId="77777777" w:rsidR="000F46BD" w:rsidRPr="000F46BD" w:rsidRDefault="000F46BD" w:rsidP="000F46BD">
      <w:pPr>
        <w:numPr>
          <w:ilvl w:val="1"/>
          <w:numId w:val="43"/>
        </w:numPr>
      </w:pPr>
      <w:r w:rsidRPr="000F46BD">
        <w:rPr>
          <w:b/>
          <w:bCs/>
        </w:rPr>
        <w:t>Supervisión y Control:</w:t>
      </w:r>
      <w:r w:rsidRPr="000F46BD">
        <w:br/>
        <w:t>Realización de auditorías internas, seguimiento de indicadores y evaluación periódica de los procesos, garantizando el cumplimiento de normativas internas y externas.</w:t>
      </w:r>
    </w:p>
    <w:p w14:paraId="1A41E07B" w14:textId="77777777" w:rsidR="000F46BD" w:rsidRPr="000F46BD" w:rsidRDefault="000F46BD" w:rsidP="000F46BD">
      <w:pPr>
        <w:numPr>
          <w:ilvl w:val="1"/>
          <w:numId w:val="43"/>
        </w:numPr>
      </w:pPr>
      <w:r w:rsidRPr="000F46BD">
        <w:rPr>
          <w:b/>
          <w:bCs/>
        </w:rPr>
        <w:t>Liderazgo y Comunicación:</w:t>
      </w:r>
      <w:r w:rsidRPr="000F46BD">
        <w:br/>
        <w:t xml:space="preserve">Fomento de un clima de trabajo colaborativo mediante la coordinación con los jefes de área y la implementación de canales de comunicación directa y sistematizada para la transmisión de directrices y </w:t>
      </w:r>
      <w:proofErr w:type="spellStart"/>
      <w:r w:rsidRPr="000F46BD">
        <w:t>feedback</w:t>
      </w:r>
      <w:proofErr w:type="spellEnd"/>
      <w:r w:rsidRPr="000F46BD">
        <w:t>.</w:t>
      </w:r>
    </w:p>
    <w:p w14:paraId="6C4D8BBF" w14:textId="77777777" w:rsidR="000F46BD" w:rsidRPr="000F46BD" w:rsidRDefault="000F46BD" w:rsidP="000F46BD">
      <w:pPr>
        <w:numPr>
          <w:ilvl w:val="0"/>
          <w:numId w:val="43"/>
        </w:numPr>
        <w:rPr>
          <w:lang w:val="en-US"/>
        </w:rPr>
      </w:pPr>
      <w:r w:rsidRPr="000F46BD">
        <w:rPr>
          <w:b/>
          <w:bCs/>
        </w:rPr>
        <w:t>Coordinación Interdepartamental:</w:t>
      </w:r>
      <w:r w:rsidRPr="000F46BD">
        <w:br/>
        <w:t xml:space="preserve">La coordinación efectiva se logra mediante la integración de equipos que interactúan de forma continua para asegurar la continuidad asistencial. </w:t>
      </w:r>
      <w:r w:rsidRPr="000F46BD">
        <w:rPr>
          <w:lang w:val="en-US"/>
        </w:rPr>
        <w:t xml:space="preserve">Esto </w:t>
      </w:r>
      <w:proofErr w:type="spellStart"/>
      <w:r w:rsidRPr="000F46BD">
        <w:rPr>
          <w:lang w:val="en-US"/>
        </w:rPr>
        <w:t>incluye</w:t>
      </w:r>
      <w:proofErr w:type="spellEnd"/>
      <w:r w:rsidRPr="000F46BD">
        <w:rPr>
          <w:lang w:val="en-US"/>
        </w:rPr>
        <w:t>:</w:t>
      </w:r>
    </w:p>
    <w:p w14:paraId="75F72002" w14:textId="77777777" w:rsidR="000F46BD" w:rsidRPr="000F46BD" w:rsidRDefault="000F46BD" w:rsidP="000F46BD">
      <w:pPr>
        <w:numPr>
          <w:ilvl w:val="1"/>
          <w:numId w:val="43"/>
        </w:numPr>
      </w:pPr>
      <w:r w:rsidRPr="000F46BD">
        <w:rPr>
          <w:b/>
          <w:bCs/>
        </w:rPr>
        <w:t>Reuniones de Seguimiento:</w:t>
      </w:r>
      <w:r w:rsidRPr="000F46BD">
        <w:br/>
        <w:t>Programación de reuniones periódicas en las que se revisan los flujos de trabajo, se analizan situaciones críticas y se establecen acciones correctivas o de mejora.</w:t>
      </w:r>
    </w:p>
    <w:p w14:paraId="2493F639" w14:textId="77777777" w:rsidR="000F46BD" w:rsidRPr="000F46BD" w:rsidRDefault="000F46BD" w:rsidP="000F46BD">
      <w:pPr>
        <w:numPr>
          <w:ilvl w:val="1"/>
          <w:numId w:val="43"/>
        </w:numPr>
      </w:pPr>
      <w:r w:rsidRPr="000F46BD">
        <w:rPr>
          <w:b/>
          <w:bCs/>
        </w:rPr>
        <w:t>Protocolos de Comunicación:</w:t>
      </w:r>
      <w:r w:rsidRPr="000F46BD">
        <w:br/>
        <w:t>Implementación de procedimientos estandarizados que facilitan el intercambio de información entre la dirección, las áreas clínicas y administrativas, y el personal de apoyo.</w:t>
      </w:r>
    </w:p>
    <w:p w14:paraId="5B59A82C" w14:textId="77777777" w:rsidR="000F46BD" w:rsidRPr="000F46BD" w:rsidRDefault="000F46BD" w:rsidP="000F46BD">
      <w:pPr>
        <w:numPr>
          <w:ilvl w:val="1"/>
          <w:numId w:val="43"/>
        </w:numPr>
      </w:pPr>
      <w:r w:rsidRPr="000F46BD">
        <w:rPr>
          <w:b/>
          <w:bCs/>
        </w:rPr>
        <w:t>Gestión de Emergencias y Contingencias:</w:t>
      </w:r>
      <w:r w:rsidRPr="000F46BD">
        <w:br/>
        <w:t xml:space="preserve">Desarrollo de planes de acción específicos para la respuesta inmediata ante </w:t>
      </w:r>
      <w:r w:rsidRPr="000F46BD">
        <w:lastRenderedPageBreak/>
        <w:t>situaciones de alta demanda o emergencias, asegurando una coordinación rápida y eficiente entre todas las unidades involucradas.</w:t>
      </w:r>
    </w:p>
    <w:p w14:paraId="1995740E" w14:textId="77777777" w:rsidR="000F46BD" w:rsidRPr="000F46BD" w:rsidRDefault="00000000" w:rsidP="000F46BD">
      <w:pPr>
        <w:rPr>
          <w:lang w:val="en-US"/>
        </w:rPr>
      </w:pPr>
      <w:r>
        <w:rPr>
          <w:lang w:val="en-US"/>
        </w:rPr>
        <w:pict w14:anchorId="6F34E783">
          <v:rect id="_x0000_i1027" style="width:0;height:1.5pt" o:hralign="center" o:hrstd="t" o:hr="t" fillcolor="#a0a0a0" stroked="f"/>
        </w:pict>
      </w:r>
    </w:p>
    <w:p w14:paraId="15920F49" w14:textId="77777777" w:rsidR="000F46BD" w:rsidRPr="000F46BD" w:rsidRDefault="000F46BD" w:rsidP="000F46BD">
      <w:pPr>
        <w:rPr>
          <w:b/>
          <w:bCs/>
        </w:rPr>
      </w:pPr>
      <w:r w:rsidRPr="000F46BD">
        <w:rPr>
          <w:b/>
          <w:bCs/>
        </w:rPr>
        <w:t>Equipos Médicos, Administrativos y de Apoyo</w:t>
      </w:r>
    </w:p>
    <w:p w14:paraId="1F6120F7" w14:textId="77777777" w:rsidR="000F46BD" w:rsidRPr="000F46BD" w:rsidRDefault="000F46BD" w:rsidP="000F46BD">
      <w:r w:rsidRPr="000F46BD">
        <w:t>La calidad de la atención en la Consulta Externa depende en gran medida de la sinergia entre los diferentes equipos que conforman el servicio. Cada grupo de profesionales desempeña roles complementarios que, en conjunto, optimizan el proceso asistencial:</w:t>
      </w:r>
    </w:p>
    <w:p w14:paraId="6C3A551B" w14:textId="77777777" w:rsidR="000F46BD" w:rsidRPr="000F46BD" w:rsidRDefault="000F46BD" w:rsidP="000F46BD">
      <w:pPr>
        <w:numPr>
          <w:ilvl w:val="0"/>
          <w:numId w:val="44"/>
        </w:numPr>
        <w:rPr>
          <w:lang w:val="en-US"/>
        </w:rPr>
      </w:pPr>
      <w:r w:rsidRPr="000F46BD">
        <w:rPr>
          <w:b/>
          <w:bCs/>
        </w:rPr>
        <w:t>Equipos Médicos:</w:t>
      </w:r>
      <w:r w:rsidRPr="000F46BD">
        <w:br/>
        <w:t xml:space="preserve">Constituidos por médicos generales, especialistas, enfermeros y técnicos clínicos, estos profesionales son responsables de la atención directa al paciente. </w:t>
      </w:r>
      <w:r w:rsidRPr="000F46BD">
        <w:rPr>
          <w:lang w:val="en-US"/>
        </w:rPr>
        <w:t xml:space="preserve">Sus </w:t>
      </w:r>
      <w:proofErr w:type="spellStart"/>
      <w:r w:rsidRPr="000F46BD">
        <w:rPr>
          <w:lang w:val="en-US"/>
        </w:rPr>
        <w:t>funciones</w:t>
      </w:r>
      <w:proofErr w:type="spellEnd"/>
      <w:r w:rsidRPr="000F46BD">
        <w:rPr>
          <w:lang w:val="en-US"/>
        </w:rPr>
        <w:t xml:space="preserve"> </w:t>
      </w:r>
      <w:proofErr w:type="spellStart"/>
      <w:r w:rsidRPr="000F46BD">
        <w:rPr>
          <w:lang w:val="en-US"/>
        </w:rPr>
        <w:t>comprenden</w:t>
      </w:r>
      <w:proofErr w:type="spellEnd"/>
      <w:r w:rsidRPr="000F46BD">
        <w:rPr>
          <w:lang w:val="en-US"/>
        </w:rPr>
        <w:t>:</w:t>
      </w:r>
    </w:p>
    <w:p w14:paraId="14DFE18D" w14:textId="77777777" w:rsidR="000F46BD" w:rsidRPr="000F46BD" w:rsidRDefault="000F46BD" w:rsidP="000F46BD">
      <w:pPr>
        <w:numPr>
          <w:ilvl w:val="1"/>
          <w:numId w:val="44"/>
        </w:numPr>
      </w:pPr>
      <w:r w:rsidRPr="000F46BD">
        <w:rPr>
          <w:b/>
          <w:bCs/>
        </w:rPr>
        <w:t>Evaluación y Diagnóstico:</w:t>
      </w:r>
      <w:r w:rsidRPr="000F46BD">
        <w:br/>
        <w:t>Realización de consultas médicas, evaluaciones clínicas, exámenes físicos y estudios complementarios para identificar la condición del paciente de forma precisa y oportuna.</w:t>
      </w:r>
    </w:p>
    <w:p w14:paraId="6BDC91B2" w14:textId="77777777" w:rsidR="000F46BD" w:rsidRPr="000F46BD" w:rsidRDefault="000F46BD" w:rsidP="000F46BD">
      <w:pPr>
        <w:numPr>
          <w:ilvl w:val="1"/>
          <w:numId w:val="44"/>
        </w:numPr>
      </w:pPr>
      <w:r w:rsidRPr="000F46BD">
        <w:rPr>
          <w:b/>
          <w:bCs/>
        </w:rPr>
        <w:t>Intervención y Tratamiento:</w:t>
      </w:r>
      <w:r w:rsidRPr="000F46BD">
        <w:br/>
        <w:t>Prescripción de terapias, manejo de tratamientos, y aplicación de procedimientos diagnósticos y terapéuticos según protocolos estandarizados.</w:t>
      </w:r>
    </w:p>
    <w:p w14:paraId="07CE51B4" w14:textId="77777777" w:rsidR="000F46BD" w:rsidRPr="000F46BD" w:rsidRDefault="000F46BD" w:rsidP="000F46BD">
      <w:pPr>
        <w:numPr>
          <w:ilvl w:val="1"/>
          <w:numId w:val="44"/>
        </w:numPr>
      </w:pPr>
      <w:r w:rsidRPr="000F46BD">
        <w:rPr>
          <w:b/>
          <w:bCs/>
        </w:rPr>
        <w:t>Seguimiento y Control:</w:t>
      </w:r>
      <w:r w:rsidRPr="000F46BD">
        <w:br/>
        <w:t>Establecimiento de estrategias para el seguimiento del paciente, incluyendo citas de control y coordinación con otras especialidades cuando sea necesario.</w:t>
      </w:r>
    </w:p>
    <w:p w14:paraId="11211992" w14:textId="77777777" w:rsidR="000F46BD" w:rsidRPr="000F46BD" w:rsidRDefault="000F46BD" w:rsidP="000F46BD">
      <w:pPr>
        <w:numPr>
          <w:ilvl w:val="0"/>
          <w:numId w:val="44"/>
        </w:numPr>
        <w:rPr>
          <w:lang w:val="en-US"/>
        </w:rPr>
      </w:pPr>
      <w:r w:rsidRPr="000F46BD">
        <w:rPr>
          <w:b/>
          <w:bCs/>
        </w:rPr>
        <w:t>Equipos Administrativos:</w:t>
      </w:r>
      <w:r w:rsidRPr="000F46BD">
        <w:br/>
        <w:t xml:space="preserve">Este grupo es esencial para la gestión y coordinación de la atención, encargándose de aspectos logísticos y administrativos que permiten el buen funcionamiento del área. </w:t>
      </w:r>
      <w:r w:rsidRPr="000F46BD">
        <w:rPr>
          <w:lang w:val="en-US"/>
        </w:rPr>
        <w:t xml:space="preserve">Entre sus </w:t>
      </w:r>
      <w:proofErr w:type="spellStart"/>
      <w:r w:rsidRPr="000F46BD">
        <w:rPr>
          <w:lang w:val="en-US"/>
        </w:rPr>
        <w:t>responsabilidades</w:t>
      </w:r>
      <w:proofErr w:type="spellEnd"/>
      <w:r w:rsidRPr="000F46BD">
        <w:rPr>
          <w:lang w:val="en-US"/>
        </w:rPr>
        <w:t xml:space="preserve"> se </w:t>
      </w:r>
      <w:proofErr w:type="spellStart"/>
      <w:r w:rsidRPr="000F46BD">
        <w:rPr>
          <w:lang w:val="en-US"/>
        </w:rPr>
        <w:t>destacan</w:t>
      </w:r>
      <w:proofErr w:type="spellEnd"/>
      <w:r w:rsidRPr="000F46BD">
        <w:rPr>
          <w:lang w:val="en-US"/>
        </w:rPr>
        <w:t>:</w:t>
      </w:r>
    </w:p>
    <w:p w14:paraId="3DDEABD7" w14:textId="77777777" w:rsidR="000F46BD" w:rsidRPr="000F46BD" w:rsidRDefault="000F46BD" w:rsidP="000F46BD">
      <w:pPr>
        <w:numPr>
          <w:ilvl w:val="1"/>
          <w:numId w:val="44"/>
        </w:numPr>
      </w:pPr>
      <w:r w:rsidRPr="000F46BD">
        <w:rPr>
          <w:b/>
          <w:bCs/>
        </w:rPr>
        <w:t>Gestión de Citas y Registro:</w:t>
      </w:r>
      <w:r w:rsidRPr="000F46BD">
        <w:br/>
        <w:t>Manejo de agendas y sistemas de información para la programación de citas, así como el registro y actualización de datos en las historias clínicas electrónicas y físicas.</w:t>
      </w:r>
    </w:p>
    <w:p w14:paraId="22731A9E" w14:textId="77777777" w:rsidR="000F46BD" w:rsidRPr="000F46BD" w:rsidRDefault="000F46BD" w:rsidP="000F46BD">
      <w:pPr>
        <w:numPr>
          <w:ilvl w:val="1"/>
          <w:numId w:val="44"/>
        </w:numPr>
      </w:pPr>
      <w:r w:rsidRPr="000F46BD">
        <w:rPr>
          <w:b/>
          <w:bCs/>
        </w:rPr>
        <w:t>Atención al Usuario y Soporte Informativo:</w:t>
      </w:r>
      <w:r w:rsidRPr="000F46BD">
        <w:br/>
        <w:t>Provisión de información clara y oportuna a los pacientes y sus acompañantes, facilitando el proceso de admisión y el flujo de atención dentro de la consulta externa.</w:t>
      </w:r>
    </w:p>
    <w:p w14:paraId="34D0EC20" w14:textId="77777777" w:rsidR="000F46BD" w:rsidRPr="000F46BD" w:rsidRDefault="000F46BD" w:rsidP="000F46BD">
      <w:pPr>
        <w:numPr>
          <w:ilvl w:val="1"/>
          <w:numId w:val="44"/>
        </w:numPr>
      </w:pPr>
      <w:r w:rsidRPr="000F46BD">
        <w:rPr>
          <w:b/>
          <w:bCs/>
        </w:rPr>
        <w:t>Control Documental y Archivo:</w:t>
      </w:r>
      <w:r w:rsidRPr="000F46BD">
        <w:br/>
        <w:t>Mantenimiento de registros y documentación clínica de forma organizada, garantizando la integridad y confidencialidad de la información según los lineamientos establecidos.</w:t>
      </w:r>
    </w:p>
    <w:p w14:paraId="4DFF6177" w14:textId="77777777" w:rsidR="000F46BD" w:rsidRPr="000F46BD" w:rsidRDefault="000F46BD" w:rsidP="000F46BD">
      <w:pPr>
        <w:numPr>
          <w:ilvl w:val="0"/>
          <w:numId w:val="44"/>
        </w:numPr>
      </w:pPr>
      <w:r w:rsidRPr="000F46BD">
        <w:rPr>
          <w:b/>
          <w:bCs/>
        </w:rPr>
        <w:lastRenderedPageBreak/>
        <w:t>Equipos de Apoyo:</w:t>
      </w:r>
      <w:r w:rsidRPr="000F46BD">
        <w:br/>
        <w:t>Los colaboradores de apoyo aseguran la operatividad diaria de la Consulta Externa, proporcionando soporte en áreas clave que permiten la continuidad y eficiencia del servicio:</w:t>
      </w:r>
    </w:p>
    <w:p w14:paraId="594AE3E7" w14:textId="77777777" w:rsidR="000F46BD" w:rsidRPr="000F46BD" w:rsidRDefault="000F46BD" w:rsidP="000F46BD">
      <w:pPr>
        <w:numPr>
          <w:ilvl w:val="1"/>
          <w:numId w:val="44"/>
        </w:numPr>
      </w:pPr>
      <w:r w:rsidRPr="000F46BD">
        <w:rPr>
          <w:b/>
          <w:bCs/>
        </w:rPr>
        <w:t>Mantenimiento y Logística:</w:t>
      </w:r>
      <w:r w:rsidRPr="000F46BD">
        <w:br/>
        <w:t>Supervisión y gestión del estado de las instalaciones, equipos médicos y recursos materiales, asegurando un entorno adecuado y seguro para la atención.</w:t>
      </w:r>
    </w:p>
    <w:p w14:paraId="2915EE4F" w14:textId="77777777" w:rsidR="000F46BD" w:rsidRPr="000F46BD" w:rsidRDefault="000F46BD" w:rsidP="000F46BD">
      <w:pPr>
        <w:numPr>
          <w:ilvl w:val="1"/>
          <w:numId w:val="44"/>
        </w:numPr>
      </w:pPr>
      <w:r w:rsidRPr="000F46BD">
        <w:rPr>
          <w:b/>
          <w:bCs/>
        </w:rPr>
        <w:t>Soporte Tecnológico:</w:t>
      </w:r>
      <w:r w:rsidRPr="000F46BD">
        <w:br/>
        <w:t>Gestión y asistencia en el uso de sistemas informáticos y herramientas digitales que facilitan la comunicación, el registro de datos y la coordinación entre las áreas.</w:t>
      </w:r>
    </w:p>
    <w:p w14:paraId="49641AED" w14:textId="77777777" w:rsidR="000F46BD" w:rsidRPr="000F46BD" w:rsidRDefault="000F46BD" w:rsidP="000F46BD">
      <w:pPr>
        <w:numPr>
          <w:ilvl w:val="1"/>
          <w:numId w:val="44"/>
        </w:numPr>
      </w:pPr>
      <w:r w:rsidRPr="000F46BD">
        <w:rPr>
          <w:b/>
          <w:bCs/>
        </w:rPr>
        <w:t>Servicios Auxiliares:</w:t>
      </w:r>
      <w:r w:rsidRPr="000F46BD">
        <w:br/>
        <w:t>Personal encargado de tareas de apoyo que complementan las funciones médicas y administrativas, como la organización de espacios de espera y la gestión de recursos de apoyo en momentos de alta demanda.</w:t>
      </w:r>
    </w:p>
    <w:p w14:paraId="2069C1DA" w14:textId="77777777" w:rsidR="000F46BD" w:rsidRPr="000F46BD" w:rsidRDefault="00000000" w:rsidP="000F46BD">
      <w:pPr>
        <w:rPr>
          <w:lang w:val="en-US"/>
        </w:rPr>
      </w:pPr>
      <w:r>
        <w:rPr>
          <w:lang w:val="en-US"/>
        </w:rPr>
        <w:pict w14:anchorId="5BA28BE4">
          <v:rect id="_x0000_i1028" style="width:0;height:1.5pt" o:hralign="center" o:hrstd="t" o:hr="t" fillcolor="#a0a0a0" stroked="f"/>
        </w:pict>
      </w:r>
    </w:p>
    <w:p w14:paraId="143E942D" w14:textId="5FC4A134" w:rsidR="000F46BD" w:rsidRPr="000F46BD" w:rsidRDefault="000F46BD" w:rsidP="000F46BD">
      <w:r w:rsidRPr="000F46BD">
        <w:t xml:space="preserve">Esta organización interna, con roles y responsabilidades claramente definidos, permite que </w:t>
      </w:r>
      <w:r w:rsidR="00047F21" w:rsidRPr="00047F21">
        <w:rPr>
          <w:color w:val="0000FF"/>
        </w:rPr>
        <w:t>[Nombre de la Clínica]</w:t>
      </w:r>
      <w:r w:rsidRPr="000F46BD">
        <w:t xml:space="preserve"> mantenga un servicio de Consulta Externa caracterizado por la eficiencia operativa, la precisión en la atención y la capacidad de adaptación ante cambios o emergencias. La coordinación entre la dirección y los distintos equipos asegura que cada proceso se ejecute de manera fluida, promoviendo la mejora continua y el cumplimiento de los estándares de calidad en cada etapa de la atención al paciente.</w:t>
      </w:r>
    </w:p>
    <w:p w14:paraId="2068DAFF" w14:textId="77777777" w:rsidR="00096051" w:rsidRDefault="00096051" w:rsidP="000F46BD">
      <w:pPr>
        <w:rPr>
          <w:b/>
          <w:bCs/>
        </w:rPr>
      </w:pPr>
    </w:p>
    <w:p w14:paraId="0E7FBFF7" w14:textId="77777777" w:rsidR="00096051" w:rsidRDefault="00096051" w:rsidP="000F46BD">
      <w:pPr>
        <w:rPr>
          <w:b/>
          <w:bCs/>
        </w:rPr>
      </w:pPr>
    </w:p>
    <w:p w14:paraId="139512C9" w14:textId="77777777" w:rsidR="00096051" w:rsidRDefault="00096051" w:rsidP="000F46BD">
      <w:pPr>
        <w:rPr>
          <w:b/>
          <w:bCs/>
        </w:rPr>
      </w:pPr>
    </w:p>
    <w:p w14:paraId="34CCDC2B" w14:textId="77777777" w:rsidR="00096051" w:rsidRDefault="00096051" w:rsidP="000F46BD">
      <w:pPr>
        <w:rPr>
          <w:b/>
          <w:bCs/>
        </w:rPr>
      </w:pPr>
    </w:p>
    <w:p w14:paraId="22122360" w14:textId="77777777" w:rsidR="00096051" w:rsidRDefault="00096051" w:rsidP="000F46BD">
      <w:pPr>
        <w:rPr>
          <w:b/>
          <w:bCs/>
        </w:rPr>
      </w:pPr>
    </w:p>
    <w:p w14:paraId="3AB70274" w14:textId="77777777" w:rsidR="00096051" w:rsidRDefault="00096051" w:rsidP="000F46BD">
      <w:pPr>
        <w:rPr>
          <w:b/>
          <w:bCs/>
        </w:rPr>
      </w:pPr>
    </w:p>
    <w:p w14:paraId="25907611" w14:textId="77777777" w:rsidR="00096051" w:rsidRDefault="00096051" w:rsidP="000F46BD">
      <w:pPr>
        <w:rPr>
          <w:b/>
          <w:bCs/>
        </w:rPr>
      </w:pPr>
    </w:p>
    <w:p w14:paraId="636917C5" w14:textId="77777777" w:rsidR="00096051" w:rsidRDefault="00096051" w:rsidP="000F46BD">
      <w:pPr>
        <w:rPr>
          <w:b/>
          <w:bCs/>
        </w:rPr>
      </w:pPr>
    </w:p>
    <w:p w14:paraId="105276DF" w14:textId="77777777" w:rsidR="00096051" w:rsidRDefault="00096051" w:rsidP="000F46BD">
      <w:pPr>
        <w:rPr>
          <w:b/>
          <w:bCs/>
        </w:rPr>
      </w:pPr>
    </w:p>
    <w:p w14:paraId="0E4563B1" w14:textId="77777777" w:rsidR="00096051" w:rsidRDefault="00096051" w:rsidP="000F46BD">
      <w:pPr>
        <w:rPr>
          <w:b/>
          <w:bCs/>
        </w:rPr>
      </w:pPr>
    </w:p>
    <w:p w14:paraId="1547216B" w14:textId="77777777" w:rsidR="00096051" w:rsidRDefault="00096051" w:rsidP="000F46BD">
      <w:pPr>
        <w:rPr>
          <w:b/>
          <w:bCs/>
        </w:rPr>
      </w:pPr>
    </w:p>
    <w:p w14:paraId="10941267" w14:textId="77777777" w:rsidR="00096051" w:rsidRDefault="00096051" w:rsidP="000F46BD">
      <w:pPr>
        <w:rPr>
          <w:b/>
          <w:bCs/>
        </w:rPr>
      </w:pPr>
    </w:p>
    <w:p w14:paraId="660812F7" w14:textId="77777777" w:rsidR="00096051" w:rsidRDefault="00096051" w:rsidP="000F46BD">
      <w:pPr>
        <w:rPr>
          <w:b/>
          <w:bCs/>
        </w:rPr>
      </w:pPr>
    </w:p>
    <w:p w14:paraId="2E0C93C8" w14:textId="1B92B3CA" w:rsidR="000F46BD" w:rsidRPr="000F46BD" w:rsidRDefault="000F46BD" w:rsidP="000F46BD">
      <w:r w:rsidRPr="000F46BD">
        <w:rPr>
          <w:b/>
          <w:bCs/>
        </w:rPr>
        <w:lastRenderedPageBreak/>
        <w:t>II. Organización y Funcionamiento de la Consulta Externa</w:t>
      </w:r>
      <w:r w:rsidRPr="000F46BD">
        <w:br/>
      </w:r>
      <w:r w:rsidRPr="000F46BD">
        <w:rPr>
          <w:b/>
          <w:bCs/>
        </w:rPr>
        <w:t>3. Procedimientos de Atención y Derivación</w:t>
      </w:r>
    </w:p>
    <w:p w14:paraId="338E39A5" w14:textId="024D5A6A" w:rsidR="000F46BD" w:rsidRPr="000F46BD" w:rsidRDefault="000F46BD" w:rsidP="000F46BD">
      <w:r w:rsidRPr="000F46BD">
        <w:t xml:space="preserve">En </w:t>
      </w:r>
      <w:r w:rsidR="00047F21" w:rsidRPr="00047F21">
        <w:rPr>
          <w:color w:val="0000FF"/>
        </w:rPr>
        <w:t>[Nombre de la Clínica]</w:t>
      </w:r>
      <w:r w:rsidRPr="000F46BD">
        <w:t xml:space="preserve"> se han establecido procedimientos claros y sistematizados para la atención y derivación de pacientes, con el objetivo de asegurar una atención oportuna, coordinada y segura en cada fase del proceso. Estos procedimientos se dividen en tres áreas principales: el registro de pacientes y la gestión de citas, la clasificación y </w:t>
      </w:r>
      <w:proofErr w:type="spellStart"/>
      <w:r w:rsidRPr="000F46BD">
        <w:t>triaje</w:t>
      </w:r>
      <w:proofErr w:type="spellEnd"/>
      <w:r w:rsidRPr="000F46BD">
        <w:t>, y la atención en situaciones de urgencia y emergencia. A continuación, se desarrolla en detalle cada uno de estos aspectos:</w:t>
      </w:r>
    </w:p>
    <w:p w14:paraId="72464E8C" w14:textId="77777777" w:rsidR="000F46BD" w:rsidRPr="000F46BD" w:rsidRDefault="00000000" w:rsidP="000F46BD">
      <w:pPr>
        <w:rPr>
          <w:lang w:val="en-US"/>
        </w:rPr>
      </w:pPr>
      <w:r>
        <w:rPr>
          <w:lang w:val="en-US"/>
        </w:rPr>
        <w:pict w14:anchorId="05DD9B0C">
          <v:rect id="_x0000_i1029" style="width:0;height:1.5pt" o:hralign="center" o:hrstd="t" o:hr="t" fillcolor="#a0a0a0" stroked="f"/>
        </w:pict>
      </w:r>
    </w:p>
    <w:p w14:paraId="0E404860" w14:textId="77777777" w:rsidR="000F46BD" w:rsidRPr="000F46BD" w:rsidRDefault="000F46BD" w:rsidP="000F46BD">
      <w:pPr>
        <w:rPr>
          <w:b/>
          <w:bCs/>
        </w:rPr>
      </w:pPr>
      <w:r w:rsidRPr="000F46BD">
        <w:rPr>
          <w:b/>
          <w:bCs/>
        </w:rPr>
        <w:t>Registro de Pacientes y Gestión de Citas</w:t>
      </w:r>
    </w:p>
    <w:p w14:paraId="5325338F" w14:textId="77777777" w:rsidR="000F46BD" w:rsidRPr="000F46BD" w:rsidRDefault="000F46BD" w:rsidP="000F46BD">
      <w:r w:rsidRPr="000F46BD">
        <w:t>El registro de pacientes y la gestión de citas constituyen el primer contacto operativo con el usuario y son fundamentales para organizar y dar seguimiento a la atención en consulta externa:</w:t>
      </w:r>
    </w:p>
    <w:p w14:paraId="5537E6FD" w14:textId="77777777" w:rsidR="000F46BD" w:rsidRPr="000F46BD" w:rsidRDefault="000F46BD" w:rsidP="000F46BD">
      <w:pPr>
        <w:numPr>
          <w:ilvl w:val="0"/>
          <w:numId w:val="45"/>
        </w:numPr>
      </w:pPr>
      <w:r w:rsidRPr="000F46BD">
        <w:rPr>
          <w:b/>
          <w:bCs/>
        </w:rPr>
        <w:t>Ingreso y Verificación de Información:</w:t>
      </w:r>
      <w:r w:rsidRPr="000F46BD">
        <w:br/>
        <w:t>Al momento del ingreso, cada paciente es recibido en un área de recepción especialmente diseñada para este fin. Se verifica su identidad mediante la presentación de documentos oficiales y se procede a la actualización o creación de su registro en el sistema informático.</w:t>
      </w:r>
    </w:p>
    <w:p w14:paraId="5CA56348" w14:textId="77777777" w:rsidR="000F46BD" w:rsidRPr="000F46BD" w:rsidRDefault="000F46BD" w:rsidP="000F46BD">
      <w:pPr>
        <w:numPr>
          <w:ilvl w:val="1"/>
          <w:numId w:val="45"/>
        </w:numPr>
      </w:pPr>
      <w:r w:rsidRPr="000F46BD">
        <w:rPr>
          <w:b/>
          <w:bCs/>
        </w:rPr>
        <w:t>Registro Electrónico y Físico:</w:t>
      </w:r>
      <w:r w:rsidRPr="000F46BD">
        <w:br/>
        <w:t>Se utiliza una plataforma digital que centraliza la información clínica y administrativa, permitiendo el acceso inmediato a datos relevantes durante la consulta. Asimismo, se mantiene un archivo físico complementario para el respaldo de la información.</w:t>
      </w:r>
    </w:p>
    <w:p w14:paraId="4FDEA629" w14:textId="77777777" w:rsidR="000F46BD" w:rsidRPr="000F46BD" w:rsidRDefault="000F46BD" w:rsidP="000F46BD">
      <w:pPr>
        <w:numPr>
          <w:ilvl w:val="1"/>
          <w:numId w:val="45"/>
        </w:numPr>
      </w:pPr>
      <w:r w:rsidRPr="000F46BD">
        <w:rPr>
          <w:b/>
          <w:bCs/>
        </w:rPr>
        <w:t>Consentimiento y Confidencialidad:</w:t>
      </w:r>
      <w:r w:rsidRPr="000F46BD">
        <w:br/>
        <w:t>Durante el proceso de registro se informa al paciente sobre las políticas de privacidad y se obtiene su consentimiento para el manejo de sus datos, cumpliendo con la normativa vigente en protección de datos personales.</w:t>
      </w:r>
    </w:p>
    <w:p w14:paraId="2B99470A" w14:textId="77777777" w:rsidR="000F46BD" w:rsidRPr="000F46BD" w:rsidRDefault="000F46BD" w:rsidP="000F46BD">
      <w:pPr>
        <w:numPr>
          <w:ilvl w:val="0"/>
          <w:numId w:val="45"/>
        </w:numPr>
        <w:rPr>
          <w:lang w:val="en-US"/>
        </w:rPr>
      </w:pPr>
      <w:r w:rsidRPr="000F46BD">
        <w:rPr>
          <w:b/>
          <w:bCs/>
        </w:rPr>
        <w:t>Gestión de Citas y Agendamiento:</w:t>
      </w:r>
      <w:r w:rsidRPr="000F46BD">
        <w:br/>
        <w:t xml:space="preserve">El sistema de gestión de citas está diseñado para optimizar el flujo de pacientes y minimizar tiempos de espera. </w:t>
      </w:r>
      <w:r w:rsidRPr="000F46BD">
        <w:rPr>
          <w:lang w:val="en-US"/>
        </w:rPr>
        <w:t xml:space="preserve">Entre </w:t>
      </w:r>
      <w:proofErr w:type="spellStart"/>
      <w:r w:rsidRPr="000F46BD">
        <w:rPr>
          <w:lang w:val="en-US"/>
        </w:rPr>
        <w:t>los</w:t>
      </w:r>
      <w:proofErr w:type="spellEnd"/>
      <w:r w:rsidRPr="000F46BD">
        <w:rPr>
          <w:lang w:val="en-US"/>
        </w:rPr>
        <w:t xml:space="preserve"> </w:t>
      </w:r>
      <w:proofErr w:type="spellStart"/>
      <w:r w:rsidRPr="000F46BD">
        <w:rPr>
          <w:lang w:val="en-US"/>
        </w:rPr>
        <w:t>aspectos</w:t>
      </w:r>
      <w:proofErr w:type="spellEnd"/>
      <w:r w:rsidRPr="000F46BD">
        <w:rPr>
          <w:lang w:val="en-US"/>
        </w:rPr>
        <w:t xml:space="preserve"> </w:t>
      </w:r>
      <w:proofErr w:type="spellStart"/>
      <w:r w:rsidRPr="000F46BD">
        <w:rPr>
          <w:lang w:val="en-US"/>
        </w:rPr>
        <w:t>destacados</w:t>
      </w:r>
      <w:proofErr w:type="spellEnd"/>
      <w:r w:rsidRPr="000F46BD">
        <w:rPr>
          <w:lang w:val="en-US"/>
        </w:rPr>
        <w:t xml:space="preserve"> se </w:t>
      </w:r>
      <w:proofErr w:type="spellStart"/>
      <w:r w:rsidRPr="000F46BD">
        <w:rPr>
          <w:lang w:val="en-US"/>
        </w:rPr>
        <w:t>encuentran</w:t>
      </w:r>
      <w:proofErr w:type="spellEnd"/>
      <w:r w:rsidRPr="000F46BD">
        <w:rPr>
          <w:lang w:val="en-US"/>
        </w:rPr>
        <w:t>:</w:t>
      </w:r>
    </w:p>
    <w:p w14:paraId="324723CC" w14:textId="77777777" w:rsidR="000F46BD" w:rsidRPr="000F46BD" w:rsidRDefault="000F46BD" w:rsidP="000F46BD">
      <w:pPr>
        <w:numPr>
          <w:ilvl w:val="1"/>
          <w:numId w:val="45"/>
        </w:numPr>
      </w:pPr>
      <w:r w:rsidRPr="000F46BD">
        <w:rPr>
          <w:b/>
          <w:bCs/>
        </w:rPr>
        <w:t>Programación de Citas:</w:t>
      </w:r>
      <w:r w:rsidRPr="000F46BD">
        <w:br/>
        <w:t xml:space="preserve">Se asignan horarios de atención </w:t>
      </w:r>
      <w:proofErr w:type="gramStart"/>
      <w:r w:rsidRPr="000F46BD">
        <w:t>de acuerdo a</w:t>
      </w:r>
      <w:proofErr w:type="gramEnd"/>
      <w:r w:rsidRPr="000F46BD">
        <w:t xml:space="preserve"> la disponibilidad del personal médico y las necesidades específicas del paciente. Este proceso se realiza de forma automatizada a través de un software de agendamiento, que permite la asignación de consultorios y la coordinación entre diferentes áreas.</w:t>
      </w:r>
    </w:p>
    <w:p w14:paraId="6E3528CA" w14:textId="77777777" w:rsidR="000F46BD" w:rsidRPr="000F46BD" w:rsidRDefault="000F46BD" w:rsidP="000F46BD">
      <w:pPr>
        <w:numPr>
          <w:ilvl w:val="1"/>
          <w:numId w:val="45"/>
        </w:numPr>
      </w:pPr>
      <w:r w:rsidRPr="000F46BD">
        <w:rPr>
          <w:b/>
          <w:bCs/>
        </w:rPr>
        <w:t>Confirmación y Recordatorios:</w:t>
      </w:r>
      <w:r w:rsidRPr="000F46BD">
        <w:br/>
        <w:t>El sistema envía confirmaciones automáticas y recordatorios a los pacientes mediante mensajes de texto o correo electrónico, reduciendo el ausentismo y garantizando una mayor eficiencia en la gestión de citas.</w:t>
      </w:r>
    </w:p>
    <w:p w14:paraId="086ACBDE" w14:textId="77777777" w:rsidR="000F46BD" w:rsidRPr="000F46BD" w:rsidRDefault="000F46BD" w:rsidP="000F46BD">
      <w:pPr>
        <w:numPr>
          <w:ilvl w:val="1"/>
          <w:numId w:val="45"/>
        </w:numPr>
      </w:pPr>
      <w:r w:rsidRPr="000F46BD">
        <w:rPr>
          <w:b/>
          <w:bCs/>
        </w:rPr>
        <w:t>Reprogramación y Cancelaciones:</w:t>
      </w:r>
      <w:r w:rsidRPr="000F46BD">
        <w:br/>
        <w:t>Se establecen protocolos claros para la reprogramación o cancelación de citas, de modo que se puedan gestionar cambios de última hora sin afectar el flujo general de la atención.</w:t>
      </w:r>
    </w:p>
    <w:p w14:paraId="041BA824" w14:textId="77777777" w:rsidR="000F46BD" w:rsidRPr="000F46BD" w:rsidRDefault="00000000" w:rsidP="000F46BD">
      <w:pPr>
        <w:rPr>
          <w:lang w:val="en-US"/>
        </w:rPr>
      </w:pPr>
      <w:r>
        <w:rPr>
          <w:lang w:val="en-US"/>
        </w:rPr>
        <w:lastRenderedPageBreak/>
        <w:pict w14:anchorId="2191E072">
          <v:rect id="_x0000_i1030" style="width:0;height:1.5pt" o:hralign="center" o:hrstd="t" o:hr="t" fillcolor="#a0a0a0" stroked="f"/>
        </w:pict>
      </w:r>
    </w:p>
    <w:p w14:paraId="340E322A" w14:textId="77777777" w:rsidR="000F46BD" w:rsidRPr="000F46BD" w:rsidRDefault="000F46BD" w:rsidP="000F46BD">
      <w:pPr>
        <w:rPr>
          <w:b/>
          <w:bCs/>
        </w:rPr>
      </w:pPr>
      <w:r w:rsidRPr="000F46BD">
        <w:rPr>
          <w:b/>
          <w:bCs/>
        </w:rPr>
        <w:t xml:space="preserve">Clasificación y </w:t>
      </w:r>
      <w:proofErr w:type="spellStart"/>
      <w:r w:rsidRPr="000F46BD">
        <w:rPr>
          <w:b/>
          <w:bCs/>
        </w:rPr>
        <w:t>Triaje</w:t>
      </w:r>
      <w:proofErr w:type="spellEnd"/>
    </w:p>
    <w:p w14:paraId="1FA73ADE" w14:textId="77777777" w:rsidR="000F46BD" w:rsidRPr="000F46BD" w:rsidRDefault="000F46BD" w:rsidP="000F46BD">
      <w:r w:rsidRPr="000F46BD">
        <w:t xml:space="preserve">El proceso de clasificación y </w:t>
      </w:r>
      <w:proofErr w:type="spellStart"/>
      <w:r w:rsidRPr="000F46BD">
        <w:t>triaje</w:t>
      </w:r>
      <w:proofErr w:type="spellEnd"/>
      <w:r w:rsidRPr="000F46BD">
        <w:t xml:space="preserve"> es esencial para determinar la prioridad de atención en función del estado clínico del paciente, permitiendo una asignación eficiente de recursos y una respuesta adecuada a cada situación:</w:t>
      </w:r>
    </w:p>
    <w:p w14:paraId="6D8A26AB" w14:textId="77777777" w:rsidR="000F46BD" w:rsidRPr="000F46BD" w:rsidRDefault="000F46BD" w:rsidP="000F46BD">
      <w:pPr>
        <w:numPr>
          <w:ilvl w:val="0"/>
          <w:numId w:val="46"/>
        </w:numPr>
      </w:pPr>
      <w:r w:rsidRPr="000F46BD">
        <w:rPr>
          <w:b/>
          <w:bCs/>
        </w:rPr>
        <w:t xml:space="preserve">Evaluación Inicial en la Zona de </w:t>
      </w:r>
      <w:proofErr w:type="spellStart"/>
      <w:r w:rsidRPr="000F46BD">
        <w:rPr>
          <w:b/>
          <w:bCs/>
        </w:rPr>
        <w:t>Triaje</w:t>
      </w:r>
      <w:proofErr w:type="spellEnd"/>
      <w:r w:rsidRPr="000F46BD">
        <w:rPr>
          <w:b/>
          <w:bCs/>
        </w:rPr>
        <w:t>:</w:t>
      </w:r>
      <w:r w:rsidRPr="000F46BD">
        <w:br/>
        <w:t>Al ingresar al área de consulta externa, el paciente es derivado a una zona específica donde personal capacitado realiza una evaluación rápida y sistemática.</w:t>
      </w:r>
    </w:p>
    <w:p w14:paraId="67FA6E06" w14:textId="77777777" w:rsidR="000F46BD" w:rsidRPr="000F46BD" w:rsidRDefault="000F46BD" w:rsidP="000F46BD">
      <w:pPr>
        <w:numPr>
          <w:ilvl w:val="1"/>
          <w:numId w:val="46"/>
        </w:numPr>
      </w:pPr>
      <w:r w:rsidRPr="000F46BD">
        <w:rPr>
          <w:b/>
          <w:bCs/>
        </w:rPr>
        <w:t>Criterios de Clasificación:</w:t>
      </w:r>
      <w:r w:rsidRPr="000F46BD">
        <w:br/>
        <w:t xml:space="preserve">Se utilizan escalas de </w:t>
      </w:r>
      <w:proofErr w:type="spellStart"/>
      <w:r w:rsidRPr="000F46BD">
        <w:t>triaje</w:t>
      </w:r>
      <w:proofErr w:type="spellEnd"/>
      <w:r w:rsidRPr="000F46BD">
        <w:t xml:space="preserve"> estandarizadas que consideran signos vitales, síntomas y antecedentes clínicos para asignar un nivel de prioridad a cada paciente.</w:t>
      </w:r>
    </w:p>
    <w:p w14:paraId="0D5BB86B" w14:textId="77777777" w:rsidR="000F46BD" w:rsidRPr="000F46BD" w:rsidRDefault="000F46BD" w:rsidP="000F46BD">
      <w:pPr>
        <w:numPr>
          <w:ilvl w:val="1"/>
          <w:numId w:val="46"/>
        </w:numPr>
      </w:pPr>
      <w:r w:rsidRPr="000F46BD">
        <w:rPr>
          <w:b/>
          <w:bCs/>
        </w:rPr>
        <w:t>Detección de Signos de Alarma:</w:t>
      </w:r>
      <w:r w:rsidRPr="000F46BD">
        <w:br/>
        <w:t>Durante esta evaluación se identifican señales de deterioro o condiciones que requieran atención inmediata, permitiendo activar protocolos especiales para casos críticos.</w:t>
      </w:r>
    </w:p>
    <w:p w14:paraId="12BEAB5A" w14:textId="77777777" w:rsidR="000F46BD" w:rsidRPr="000F46BD" w:rsidRDefault="000F46BD" w:rsidP="000F46BD">
      <w:pPr>
        <w:numPr>
          <w:ilvl w:val="0"/>
          <w:numId w:val="46"/>
        </w:numPr>
      </w:pPr>
      <w:r w:rsidRPr="000F46BD">
        <w:rPr>
          <w:b/>
          <w:bCs/>
        </w:rPr>
        <w:t>Asignación de Niveles de Prioridad:</w:t>
      </w:r>
      <w:r w:rsidRPr="000F46BD">
        <w:br/>
        <w:t xml:space="preserve">En función de la evaluación, se clasifica </w:t>
      </w:r>
      <w:proofErr w:type="gramStart"/>
      <w:r w:rsidRPr="000F46BD">
        <w:t>a</w:t>
      </w:r>
      <w:proofErr w:type="gramEnd"/>
      <w:r w:rsidRPr="000F46BD">
        <w:t xml:space="preserve"> los pacientes en diferentes categorías (por ejemplo, emergencias, urgencias y casos electivos).</w:t>
      </w:r>
    </w:p>
    <w:p w14:paraId="37C0644D" w14:textId="77777777" w:rsidR="000F46BD" w:rsidRPr="000F46BD" w:rsidRDefault="000F46BD" w:rsidP="000F46BD">
      <w:pPr>
        <w:numPr>
          <w:ilvl w:val="1"/>
          <w:numId w:val="46"/>
        </w:numPr>
      </w:pPr>
      <w:r w:rsidRPr="000F46BD">
        <w:rPr>
          <w:b/>
          <w:bCs/>
        </w:rPr>
        <w:t>Flujo de Atención Diferenciado:</w:t>
      </w:r>
      <w:r w:rsidRPr="000F46BD">
        <w:br/>
        <w:t>Cada nivel de prioridad tiene establecido un flujo específico de atención que permite que los pacientes en estado crítico sean atendidos de inmediato, mientras que los casos menos urgentes sigan un proceso programado y controlado.</w:t>
      </w:r>
    </w:p>
    <w:p w14:paraId="6AD4B82F" w14:textId="77777777" w:rsidR="000F46BD" w:rsidRPr="000F46BD" w:rsidRDefault="000F46BD" w:rsidP="000F46BD">
      <w:pPr>
        <w:numPr>
          <w:ilvl w:val="1"/>
          <w:numId w:val="46"/>
        </w:numPr>
      </w:pPr>
      <w:r w:rsidRPr="000F46BD">
        <w:rPr>
          <w:b/>
          <w:bCs/>
        </w:rPr>
        <w:t>Registro y Comunicación:</w:t>
      </w:r>
      <w:r w:rsidRPr="000F46BD">
        <w:br/>
        <w:t xml:space="preserve">La información recopilada en el </w:t>
      </w:r>
      <w:proofErr w:type="spellStart"/>
      <w:r w:rsidRPr="000F46BD">
        <w:t>triaje</w:t>
      </w:r>
      <w:proofErr w:type="spellEnd"/>
      <w:r w:rsidRPr="000F46BD">
        <w:t xml:space="preserve"> se integra en el sistema de registro clínico y se comunica al equipo médico asignado, facilitando la toma de decisiones y la coordinación interdepartamental.</w:t>
      </w:r>
    </w:p>
    <w:p w14:paraId="7DAAD796" w14:textId="77777777" w:rsidR="000F46BD" w:rsidRPr="000F46BD" w:rsidRDefault="00000000" w:rsidP="000F46BD">
      <w:pPr>
        <w:rPr>
          <w:lang w:val="en-US"/>
        </w:rPr>
      </w:pPr>
      <w:r>
        <w:rPr>
          <w:lang w:val="en-US"/>
        </w:rPr>
        <w:pict w14:anchorId="745C3B05">
          <v:rect id="_x0000_i1031" style="width:0;height:1.5pt" o:hralign="center" o:hrstd="t" o:hr="t" fillcolor="#a0a0a0" stroked="f"/>
        </w:pict>
      </w:r>
    </w:p>
    <w:p w14:paraId="1E1D80B8" w14:textId="77777777" w:rsidR="000F46BD" w:rsidRPr="000F46BD" w:rsidRDefault="000F46BD" w:rsidP="000F46BD">
      <w:pPr>
        <w:rPr>
          <w:b/>
          <w:bCs/>
        </w:rPr>
      </w:pPr>
      <w:r w:rsidRPr="000F46BD">
        <w:rPr>
          <w:b/>
          <w:bCs/>
        </w:rPr>
        <w:t>Atención en Situaciones de Urgencia y Emergencia</w:t>
      </w:r>
    </w:p>
    <w:p w14:paraId="6CDFC39F" w14:textId="40DAF780" w:rsidR="000F46BD" w:rsidRPr="000F46BD" w:rsidRDefault="000F46BD" w:rsidP="000F46BD">
      <w:r w:rsidRPr="000F46BD">
        <w:t xml:space="preserve">La capacidad de respuesta ante situaciones críticas es fundamental para garantizar la seguridad y el bienestar de los pacientes. </w:t>
      </w:r>
      <w:r w:rsidR="00047F21" w:rsidRPr="00047F21">
        <w:rPr>
          <w:color w:val="0000FF"/>
        </w:rPr>
        <w:t>[Nombre de la Clínica]</w:t>
      </w:r>
      <w:r w:rsidRPr="000F46BD">
        <w:t xml:space="preserve"> ha implementado protocolos específicos para la atención de urgencias y emergencias en el ámbito de la consulta externa:</w:t>
      </w:r>
    </w:p>
    <w:p w14:paraId="5F608E1D" w14:textId="77777777" w:rsidR="000F46BD" w:rsidRPr="000F46BD" w:rsidRDefault="000F46BD" w:rsidP="000F46BD">
      <w:pPr>
        <w:numPr>
          <w:ilvl w:val="0"/>
          <w:numId w:val="47"/>
        </w:numPr>
      </w:pPr>
      <w:r w:rsidRPr="000F46BD">
        <w:rPr>
          <w:b/>
          <w:bCs/>
        </w:rPr>
        <w:t>Activación de Protocolos de Emergencia:</w:t>
      </w:r>
      <w:r w:rsidRPr="000F46BD">
        <w:br/>
        <w:t>Ante la detección de un caso que requiera atención inmediata, se activan protocolos de emergencia previamente establecidos.</w:t>
      </w:r>
    </w:p>
    <w:p w14:paraId="1638E958" w14:textId="77777777" w:rsidR="000F46BD" w:rsidRPr="000F46BD" w:rsidRDefault="000F46BD" w:rsidP="000F46BD">
      <w:pPr>
        <w:numPr>
          <w:ilvl w:val="1"/>
          <w:numId w:val="47"/>
        </w:numPr>
      </w:pPr>
      <w:r w:rsidRPr="000F46BD">
        <w:rPr>
          <w:b/>
          <w:bCs/>
        </w:rPr>
        <w:t>Respuesta Inmediata:</w:t>
      </w:r>
      <w:r w:rsidRPr="000F46BD">
        <w:br/>
        <w:t xml:space="preserve">El personal de </w:t>
      </w:r>
      <w:proofErr w:type="spellStart"/>
      <w:r w:rsidRPr="000F46BD">
        <w:t>triaje</w:t>
      </w:r>
      <w:proofErr w:type="spellEnd"/>
      <w:r w:rsidRPr="000F46BD">
        <w:t xml:space="preserve"> y atención cuenta con capacitación especializada para reconocer y actuar ante signos de alarma, asegurando una intervención rápida que minimice riesgos.</w:t>
      </w:r>
    </w:p>
    <w:p w14:paraId="205CA3A5" w14:textId="77777777" w:rsidR="000F46BD" w:rsidRPr="000F46BD" w:rsidRDefault="000F46BD" w:rsidP="000F46BD">
      <w:pPr>
        <w:numPr>
          <w:ilvl w:val="1"/>
          <w:numId w:val="47"/>
        </w:numPr>
      </w:pPr>
      <w:r w:rsidRPr="000F46BD">
        <w:rPr>
          <w:b/>
          <w:bCs/>
        </w:rPr>
        <w:lastRenderedPageBreak/>
        <w:t>Movilización de Recursos:</w:t>
      </w:r>
      <w:r w:rsidRPr="000F46BD">
        <w:br/>
        <w:t>Se procede a movilizar a los equipos médicos y de apoyo necesarios, así como a redirigir el paciente a áreas de atención crítica o a servicios de emergencia interna, según la complejidad del caso.</w:t>
      </w:r>
    </w:p>
    <w:p w14:paraId="1CFEC025" w14:textId="77777777" w:rsidR="000F46BD" w:rsidRPr="000F46BD" w:rsidRDefault="000F46BD" w:rsidP="000F46BD">
      <w:pPr>
        <w:numPr>
          <w:ilvl w:val="0"/>
          <w:numId w:val="47"/>
        </w:numPr>
      </w:pPr>
      <w:r w:rsidRPr="000F46BD">
        <w:rPr>
          <w:b/>
          <w:bCs/>
        </w:rPr>
        <w:t>Atención y Estabilización Inicial:</w:t>
      </w:r>
      <w:r w:rsidRPr="000F46BD">
        <w:br/>
        <w:t>Una vez activado el protocolo, el paciente es llevado a un área destinada a la atención urgente, donde se realizan procedimientos de estabilización y evaluaciones adicionales.</w:t>
      </w:r>
    </w:p>
    <w:p w14:paraId="741DFEB1" w14:textId="77777777" w:rsidR="000F46BD" w:rsidRPr="000F46BD" w:rsidRDefault="000F46BD" w:rsidP="000F46BD">
      <w:pPr>
        <w:numPr>
          <w:ilvl w:val="1"/>
          <w:numId w:val="47"/>
        </w:numPr>
      </w:pPr>
      <w:r w:rsidRPr="000F46BD">
        <w:rPr>
          <w:b/>
          <w:bCs/>
        </w:rPr>
        <w:t>Intervención Multidisciplinaria:</w:t>
      </w:r>
      <w:r w:rsidRPr="000F46BD">
        <w:br/>
        <w:t>La atención en situaciones críticas implica la coordinación de profesionales de diversas disciplinas, quienes trabajan de manera conjunta para estabilizar al paciente y determinar el plan de intervención más adecuado.</w:t>
      </w:r>
    </w:p>
    <w:p w14:paraId="3DC0AF6E" w14:textId="77777777" w:rsidR="000F46BD" w:rsidRPr="000F46BD" w:rsidRDefault="000F46BD" w:rsidP="000F46BD">
      <w:pPr>
        <w:numPr>
          <w:ilvl w:val="1"/>
          <w:numId w:val="47"/>
        </w:numPr>
      </w:pPr>
      <w:r w:rsidRPr="000F46BD">
        <w:rPr>
          <w:b/>
          <w:bCs/>
        </w:rPr>
        <w:t>Comunicación y Derivación Inmediata:</w:t>
      </w:r>
      <w:r w:rsidRPr="000F46BD">
        <w:br/>
        <w:t>Tras la estabilización, se informa de manera inmediata a los equipos especializados o se deriva el caso a servicios hospitalarios de mayor complejidad, en caso de ser necesario.</w:t>
      </w:r>
    </w:p>
    <w:p w14:paraId="2416F4CA" w14:textId="77777777" w:rsidR="000F46BD" w:rsidRPr="000F46BD" w:rsidRDefault="000F46BD" w:rsidP="000F46BD">
      <w:pPr>
        <w:numPr>
          <w:ilvl w:val="0"/>
          <w:numId w:val="47"/>
        </w:numPr>
      </w:pPr>
      <w:r w:rsidRPr="000F46BD">
        <w:rPr>
          <w:b/>
          <w:bCs/>
        </w:rPr>
        <w:t>Registro de Incidentes y Evaluación Post-Atención:</w:t>
      </w:r>
      <w:r w:rsidRPr="000F46BD">
        <w:br/>
        <w:t>Toda atención en situaciones de urgencia y emergencia queda registrada en el sistema de gestión clínica, permitiendo un análisis posterior que contribuya a la mejora continua de los procesos.</w:t>
      </w:r>
    </w:p>
    <w:p w14:paraId="1FB9BD74" w14:textId="77777777" w:rsidR="000F46BD" w:rsidRPr="000F46BD" w:rsidRDefault="000F46BD" w:rsidP="000F46BD">
      <w:pPr>
        <w:numPr>
          <w:ilvl w:val="1"/>
          <w:numId w:val="47"/>
        </w:numPr>
      </w:pPr>
      <w:r w:rsidRPr="000F46BD">
        <w:rPr>
          <w:b/>
          <w:bCs/>
        </w:rPr>
        <w:t>Auditorías y Retroalimentación:</w:t>
      </w:r>
      <w:r w:rsidRPr="000F46BD">
        <w:br/>
        <w:t>Se realizan revisiones periódicas de cada caso crítico atendido para identificar oportunidades de mejora y ajustar los protocolos en función de la experiencia adquirida.</w:t>
      </w:r>
    </w:p>
    <w:p w14:paraId="33A5DD57" w14:textId="77777777" w:rsidR="000F46BD" w:rsidRPr="000F46BD" w:rsidRDefault="000F46BD" w:rsidP="000F46BD">
      <w:pPr>
        <w:numPr>
          <w:ilvl w:val="1"/>
          <w:numId w:val="47"/>
        </w:numPr>
      </w:pPr>
      <w:r w:rsidRPr="000F46BD">
        <w:rPr>
          <w:b/>
          <w:bCs/>
        </w:rPr>
        <w:t>Capacitación Continua:</w:t>
      </w:r>
      <w:r w:rsidRPr="000F46BD">
        <w:br/>
        <w:t>Los resultados de estas evaluaciones se utilizan para actualizar los planes de formación y capacitación del personal, asegurando que la respuesta ante emergencias se mantenga a la vanguardia de las mejores prácticas clínicas.</w:t>
      </w:r>
    </w:p>
    <w:p w14:paraId="7D29100B" w14:textId="77777777" w:rsidR="000F46BD" w:rsidRPr="000F46BD" w:rsidRDefault="00000000" w:rsidP="000F46BD">
      <w:pPr>
        <w:rPr>
          <w:lang w:val="en-US"/>
        </w:rPr>
      </w:pPr>
      <w:r>
        <w:rPr>
          <w:lang w:val="en-US"/>
        </w:rPr>
        <w:pict w14:anchorId="11512535">
          <v:rect id="_x0000_i1032" style="width:0;height:1.5pt" o:hralign="center" o:hrstd="t" o:hr="t" fillcolor="#a0a0a0" stroked="f"/>
        </w:pict>
      </w:r>
    </w:p>
    <w:p w14:paraId="2B59741A" w14:textId="13C67732" w:rsidR="000F46BD" w:rsidRPr="000F46BD" w:rsidRDefault="000F46BD" w:rsidP="000F46BD">
      <w:r w:rsidRPr="000F46BD">
        <w:t xml:space="preserve">La implementación de estos procedimientos integrados permite a </w:t>
      </w:r>
      <w:r w:rsidR="00047F21" w:rsidRPr="00047F21">
        <w:rPr>
          <w:color w:val="0000FF"/>
        </w:rPr>
        <w:t>[Nombre de la Clínica]</w:t>
      </w:r>
      <w:r w:rsidRPr="000F46BD">
        <w:t xml:space="preserve"> mantener un alto nivel de eficiencia y calidad en la atención ambulatoria. La combinación de un registro sistemático, una clasificación rigurosa y una respuesta coordinada ante emergencias garantiza que cada paciente reciba la atención adecuada, minimizando riesgos y optimizando el uso de recursos en cada etapa del proceso asistencial.</w:t>
      </w:r>
    </w:p>
    <w:p w14:paraId="634956BA" w14:textId="77777777" w:rsidR="00096051" w:rsidRDefault="00096051" w:rsidP="000F46BD">
      <w:pPr>
        <w:rPr>
          <w:b/>
          <w:bCs/>
        </w:rPr>
      </w:pPr>
    </w:p>
    <w:p w14:paraId="48843C67" w14:textId="77777777" w:rsidR="00096051" w:rsidRDefault="00096051" w:rsidP="000F46BD">
      <w:pPr>
        <w:rPr>
          <w:b/>
          <w:bCs/>
        </w:rPr>
      </w:pPr>
    </w:p>
    <w:p w14:paraId="79752C1D" w14:textId="77777777" w:rsidR="00096051" w:rsidRDefault="00096051" w:rsidP="000F46BD">
      <w:pPr>
        <w:rPr>
          <w:b/>
          <w:bCs/>
        </w:rPr>
      </w:pPr>
    </w:p>
    <w:p w14:paraId="34F9344E" w14:textId="77777777" w:rsidR="00096051" w:rsidRDefault="00096051" w:rsidP="000F46BD">
      <w:pPr>
        <w:rPr>
          <w:b/>
          <w:bCs/>
        </w:rPr>
      </w:pPr>
    </w:p>
    <w:p w14:paraId="74811534" w14:textId="1F2A4DD9" w:rsidR="000F46BD" w:rsidRPr="000F46BD" w:rsidRDefault="000F46BD" w:rsidP="000F46BD">
      <w:r w:rsidRPr="000F46BD">
        <w:rPr>
          <w:b/>
          <w:bCs/>
        </w:rPr>
        <w:lastRenderedPageBreak/>
        <w:t>III. Procedimientos Operativos</w:t>
      </w:r>
      <w:r w:rsidRPr="000F46BD">
        <w:br/>
      </w:r>
      <w:r w:rsidRPr="000F46BD">
        <w:rPr>
          <w:b/>
          <w:bCs/>
        </w:rPr>
        <w:t>1. Proceso de Admisión y Registro</w:t>
      </w:r>
    </w:p>
    <w:p w14:paraId="17175C36" w14:textId="46D71C98" w:rsidR="000F46BD" w:rsidRPr="000F46BD" w:rsidRDefault="000F46BD" w:rsidP="000F46BD">
      <w:r w:rsidRPr="000F46BD">
        <w:t xml:space="preserve">El proceso de admisión y registro en </w:t>
      </w:r>
      <w:r w:rsidR="00047F21" w:rsidRPr="00047F21">
        <w:rPr>
          <w:color w:val="0000FF"/>
        </w:rPr>
        <w:t>[Nombre de la Clínica]</w:t>
      </w:r>
      <w:r w:rsidRPr="000F46BD">
        <w:t xml:space="preserve"> constituye la base para una atención ordenada y segura, permitiendo la integración de la información clínica y administrativa de cada paciente. Este procedimiento se divide en dos etapas principales: la inscripción en el sistema informático y la verificación y actualización de datos.</w:t>
      </w:r>
    </w:p>
    <w:p w14:paraId="763941E1" w14:textId="77777777" w:rsidR="000F46BD" w:rsidRPr="000F46BD" w:rsidRDefault="00000000" w:rsidP="000F46BD">
      <w:pPr>
        <w:rPr>
          <w:lang w:val="en-US"/>
        </w:rPr>
      </w:pPr>
      <w:r>
        <w:rPr>
          <w:lang w:val="en-US"/>
        </w:rPr>
        <w:pict w14:anchorId="710D156D">
          <v:rect id="_x0000_i1033" style="width:0;height:1.5pt" o:hralign="center" o:hrstd="t" o:hr="t" fillcolor="#a0a0a0" stroked="f"/>
        </w:pict>
      </w:r>
    </w:p>
    <w:p w14:paraId="0DA152C5" w14:textId="77777777" w:rsidR="000F46BD" w:rsidRPr="000F46BD" w:rsidRDefault="000F46BD" w:rsidP="000F46BD">
      <w:pPr>
        <w:rPr>
          <w:b/>
          <w:bCs/>
        </w:rPr>
      </w:pPr>
      <w:r w:rsidRPr="000F46BD">
        <w:rPr>
          <w:b/>
          <w:bCs/>
        </w:rPr>
        <w:t>Inscripción en el Sistema Informático</w:t>
      </w:r>
    </w:p>
    <w:p w14:paraId="00F11721" w14:textId="77777777" w:rsidR="000F46BD" w:rsidRPr="000F46BD" w:rsidRDefault="000F46BD" w:rsidP="000F46BD">
      <w:r w:rsidRPr="000F46BD">
        <w:t>La inscripción en el sistema informático es el primer paso formal para garantizar que la información del paciente se encuentre debidamente registrada y disponible para todos los equipos implicados en la atención ambulatoria. Este proceso se lleva a cabo mediante los siguientes pasos:</w:t>
      </w:r>
    </w:p>
    <w:p w14:paraId="3C10EC02" w14:textId="1429C21B" w:rsidR="000F46BD" w:rsidRPr="000F46BD" w:rsidRDefault="000F46BD" w:rsidP="000F46BD">
      <w:pPr>
        <w:numPr>
          <w:ilvl w:val="0"/>
          <w:numId w:val="48"/>
        </w:numPr>
      </w:pPr>
      <w:r w:rsidRPr="000F46BD">
        <w:rPr>
          <w:b/>
          <w:bCs/>
        </w:rPr>
        <w:t>Recepción y Acogida Inicial:</w:t>
      </w:r>
      <w:r w:rsidRPr="000F46BD">
        <w:br/>
        <w:t xml:space="preserve">Al ingresar a </w:t>
      </w:r>
      <w:r w:rsidR="00047F21" w:rsidRPr="00047F21">
        <w:rPr>
          <w:color w:val="0000FF"/>
        </w:rPr>
        <w:t>[Nombre de la Clínica]</w:t>
      </w:r>
      <w:r w:rsidRPr="000F46BD">
        <w:t>, el paciente es recibido en un área designada para la admisión. El personal administrativo inicia el proceso de inscripción, orientando al usuario sobre la documentación requerida y las políticas de privacidad vigentes.</w:t>
      </w:r>
    </w:p>
    <w:p w14:paraId="703AEA35" w14:textId="77777777" w:rsidR="000F46BD" w:rsidRPr="000F46BD" w:rsidRDefault="000F46BD" w:rsidP="000F46BD">
      <w:pPr>
        <w:numPr>
          <w:ilvl w:val="0"/>
          <w:numId w:val="48"/>
        </w:numPr>
        <w:rPr>
          <w:lang w:val="en-US"/>
        </w:rPr>
      </w:pPr>
      <w:r w:rsidRPr="000F46BD">
        <w:rPr>
          <w:b/>
          <w:bCs/>
        </w:rPr>
        <w:t>Captura de Datos Personales y Clínicos:</w:t>
      </w:r>
      <w:r w:rsidRPr="000F46BD">
        <w:br/>
        <w:t xml:space="preserve">Se procede a ingresar la información básica del paciente en el sistema informático, lo que incluye datos personales, antecedentes relevantes y cualquier información inicial que facilite la atención médica. </w:t>
      </w:r>
      <w:r w:rsidRPr="000F46BD">
        <w:rPr>
          <w:lang w:val="en-US"/>
        </w:rPr>
        <w:t xml:space="preserve">La </w:t>
      </w:r>
      <w:proofErr w:type="spellStart"/>
      <w:r w:rsidRPr="000F46BD">
        <w:rPr>
          <w:lang w:val="en-US"/>
        </w:rPr>
        <w:t>plataforma</w:t>
      </w:r>
      <w:proofErr w:type="spellEnd"/>
      <w:r w:rsidRPr="000F46BD">
        <w:rPr>
          <w:lang w:val="en-US"/>
        </w:rPr>
        <w:t xml:space="preserve"> digital </w:t>
      </w:r>
      <w:proofErr w:type="spellStart"/>
      <w:r w:rsidRPr="000F46BD">
        <w:rPr>
          <w:lang w:val="en-US"/>
        </w:rPr>
        <w:t>permite</w:t>
      </w:r>
      <w:proofErr w:type="spellEnd"/>
      <w:r w:rsidRPr="000F46BD">
        <w:rPr>
          <w:lang w:val="en-US"/>
        </w:rPr>
        <w:t>:</w:t>
      </w:r>
    </w:p>
    <w:p w14:paraId="1F37E49F" w14:textId="77777777" w:rsidR="000F46BD" w:rsidRPr="000F46BD" w:rsidRDefault="000F46BD" w:rsidP="000F46BD">
      <w:pPr>
        <w:numPr>
          <w:ilvl w:val="1"/>
          <w:numId w:val="48"/>
        </w:numPr>
      </w:pPr>
      <w:r w:rsidRPr="000F46BD">
        <w:rPr>
          <w:b/>
          <w:bCs/>
        </w:rPr>
        <w:t>Creación de un Registro Único:</w:t>
      </w:r>
      <w:r w:rsidRPr="000F46BD">
        <w:br/>
        <w:t>Se asigna un identificador único a cada paciente para asegurar que la historia clínica se integre de forma coherente y se vincule a todos los procesos posteriores.</w:t>
      </w:r>
    </w:p>
    <w:p w14:paraId="3E4A7ADC" w14:textId="77777777" w:rsidR="000F46BD" w:rsidRPr="000F46BD" w:rsidRDefault="000F46BD" w:rsidP="000F46BD">
      <w:pPr>
        <w:numPr>
          <w:ilvl w:val="1"/>
          <w:numId w:val="48"/>
        </w:numPr>
      </w:pPr>
      <w:r w:rsidRPr="000F46BD">
        <w:rPr>
          <w:b/>
          <w:bCs/>
        </w:rPr>
        <w:t>Integración con Sistemas de Gestión:</w:t>
      </w:r>
      <w:r w:rsidRPr="000F46BD">
        <w:br/>
        <w:t xml:space="preserve">La inscripción se realiza de manera simultánea en los módulos de citas, </w:t>
      </w:r>
      <w:proofErr w:type="spellStart"/>
      <w:r w:rsidRPr="000F46BD">
        <w:t>triaje</w:t>
      </w:r>
      <w:proofErr w:type="spellEnd"/>
      <w:r w:rsidRPr="000F46BD">
        <w:t xml:space="preserve"> y atención clínica, garantizando que la información esté disponible en tiempo real para el personal médico y administrativo.</w:t>
      </w:r>
    </w:p>
    <w:p w14:paraId="4A580E42" w14:textId="77777777" w:rsidR="000F46BD" w:rsidRPr="000F46BD" w:rsidRDefault="000F46BD" w:rsidP="000F46BD">
      <w:pPr>
        <w:numPr>
          <w:ilvl w:val="0"/>
          <w:numId w:val="48"/>
        </w:numPr>
      </w:pPr>
      <w:r w:rsidRPr="000F46BD">
        <w:rPr>
          <w:b/>
          <w:bCs/>
        </w:rPr>
        <w:t>Configuración de Accesos y Permisos:</w:t>
      </w:r>
      <w:r w:rsidRPr="000F46BD">
        <w:br/>
        <w:t>Una vez que la inscripción se ha completado, se establecen los niveles de acceso correspondientes, de manera que solo el personal autorizado pueda visualizar y modificar la información clínica del paciente. Este control asegura la integridad y confidencialidad de los datos.</w:t>
      </w:r>
    </w:p>
    <w:p w14:paraId="2F27C6A1" w14:textId="77777777" w:rsidR="000F46BD" w:rsidRPr="000F46BD" w:rsidRDefault="000F46BD" w:rsidP="000F46BD">
      <w:pPr>
        <w:numPr>
          <w:ilvl w:val="0"/>
          <w:numId w:val="48"/>
        </w:numPr>
      </w:pPr>
      <w:r w:rsidRPr="000F46BD">
        <w:rPr>
          <w:b/>
          <w:bCs/>
        </w:rPr>
        <w:t>Capacitación y Asistencia Técnica:</w:t>
      </w:r>
      <w:r w:rsidRPr="000F46BD">
        <w:br/>
        <w:t>Se dispone de un equipo de soporte que asiste tanto al personal como al paciente en el uso de la plataforma, garantizando la correcta navegación y resolución de dudas relacionadas con el proceso de inscripción.</w:t>
      </w:r>
    </w:p>
    <w:p w14:paraId="23FBE15C" w14:textId="77777777" w:rsidR="000F46BD" w:rsidRPr="000F46BD" w:rsidRDefault="00000000" w:rsidP="000F46BD">
      <w:pPr>
        <w:rPr>
          <w:lang w:val="en-US"/>
        </w:rPr>
      </w:pPr>
      <w:r>
        <w:rPr>
          <w:lang w:val="en-US"/>
        </w:rPr>
        <w:pict w14:anchorId="1DFBF920">
          <v:rect id="_x0000_i1034" style="width:0;height:1.5pt" o:hralign="center" o:hrstd="t" o:hr="t" fillcolor="#a0a0a0" stroked="f"/>
        </w:pict>
      </w:r>
    </w:p>
    <w:p w14:paraId="11015C38" w14:textId="77777777" w:rsidR="000F46BD" w:rsidRPr="000F46BD" w:rsidRDefault="000F46BD" w:rsidP="000F46BD">
      <w:pPr>
        <w:rPr>
          <w:b/>
          <w:bCs/>
        </w:rPr>
      </w:pPr>
      <w:r w:rsidRPr="000F46BD">
        <w:rPr>
          <w:b/>
          <w:bCs/>
        </w:rPr>
        <w:t>Verificación y Actualización de Datos</w:t>
      </w:r>
    </w:p>
    <w:p w14:paraId="7C3B82FE" w14:textId="77777777" w:rsidR="000F46BD" w:rsidRPr="000F46BD" w:rsidRDefault="000F46BD" w:rsidP="000F46BD">
      <w:pPr>
        <w:rPr>
          <w:lang w:val="en-US"/>
        </w:rPr>
      </w:pPr>
      <w:r w:rsidRPr="000F46BD">
        <w:lastRenderedPageBreak/>
        <w:t xml:space="preserve">La verificación y actualización de datos es una etapa crítica que asegura la exactitud y la vigencia de la información contenida en el sistema, siendo esencial para la toma de decisiones clínicas y la coordinación de la atención. </w:t>
      </w:r>
      <w:r w:rsidRPr="000F46BD">
        <w:rPr>
          <w:lang w:val="en-US"/>
        </w:rPr>
        <w:t xml:space="preserve">Los pasos </w:t>
      </w:r>
      <w:proofErr w:type="spellStart"/>
      <w:r w:rsidRPr="000F46BD">
        <w:rPr>
          <w:lang w:val="en-US"/>
        </w:rPr>
        <w:t>involucrados</w:t>
      </w:r>
      <w:proofErr w:type="spellEnd"/>
      <w:r w:rsidRPr="000F46BD">
        <w:rPr>
          <w:lang w:val="en-US"/>
        </w:rPr>
        <w:t xml:space="preserve"> </w:t>
      </w:r>
      <w:proofErr w:type="spellStart"/>
      <w:r w:rsidRPr="000F46BD">
        <w:rPr>
          <w:lang w:val="en-US"/>
        </w:rPr>
        <w:t>en</w:t>
      </w:r>
      <w:proofErr w:type="spellEnd"/>
      <w:r w:rsidRPr="000F46BD">
        <w:rPr>
          <w:lang w:val="en-US"/>
        </w:rPr>
        <w:t xml:space="preserve"> </w:t>
      </w:r>
      <w:proofErr w:type="spellStart"/>
      <w:r w:rsidRPr="000F46BD">
        <w:rPr>
          <w:lang w:val="en-US"/>
        </w:rPr>
        <w:t>este</w:t>
      </w:r>
      <w:proofErr w:type="spellEnd"/>
      <w:r w:rsidRPr="000F46BD">
        <w:rPr>
          <w:lang w:val="en-US"/>
        </w:rPr>
        <w:t xml:space="preserve"> </w:t>
      </w:r>
      <w:proofErr w:type="spellStart"/>
      <w:r w:rsidRPr="000F46BD">
        <w:rPr>
          <w:lang w:val="en-US"/>
        </w:rPr>
        <w:t>proceso</w:t>
      </w:r>
      <w:proofErr w:type="spellEnd"/>
      <w:r w:rsidRPr="000F46BD">
        <w:rPr>
          <w:lang w:val="en-US"/>
        </w:rPr>
        <w:t xml:space="preserve"> son:</w:t>
      </w:r>
    </w:p>
    <w:sectPr w:rsidR="000F46BD" w:rsidRPr="000F46B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C0248"/>
    <w:multiLevelType w:val="multilevel"/>
    <w:tmpl w:val="74C63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4B0D90"/>
    <w:multiLevelType w:val="multilevel"/>
    <w:tmpl w:val="0FD48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EA6218"/>
    <w:multiLevelType w:val="multilevel"/>
    <w:tmpl w:val="17B25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1249B1"/>
    <w:multiLevelType w:val="multilevel"/>
    <w:tmpl w:val="A2481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D77E6F"/>
    <w:multiLevelType w:val="multilevel"/>
    <w:tmpl w:val="54B87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5476DD"/>
    <w:multiLevelType w:val="multilevel"/>
    <w:tmpl w:val="B7FEF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65456B"/>
    <w:multiLevelType w:val="multilevel"/>
    <w:tmpl w:val="A446B1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C234F5"/>
    <w:multiLevelType w:val="multilevel"/>
    <w:tmpl w:val="B83C5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AE0EC4"/>
    <w:multiLevelType w:val="multilevel"/>
    <w:tmpl w:val="6D466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174203"/>
    <w:multiLevelType w:val="multilevel"/>
    <w:tmpl w:val="3D14A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8F1C58"/>
    <w:multiLevelType w:val="multilevel"/>
    <w:tmpl w:val="4B9045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C641C6"/>
    <w:multiLevelType w:val="multilevel"/>
    <w:tmpl w:val="F162E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F235F0"/>
    <w:multiLevelType w:val="multilevel"/>
    <w:tmpl w:val="DBA017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FA3D9B"/>
    <w:multiLevelType w:val="multilevel"/>
    <w:tmpl w:val="4BE60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313BCA"/>
    <w:multiLevelType w:val="multilevel"/>
    <w:tmpl w:val="DBBA2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DBB0BB9"/>
    <w:multiLevelType w:val="multilevel"/>
    <w:tmpl w:val="D83065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AB6BEA"/>
    <w:multiLevelType w:val="multilevel"/>
    <w:tmpl w:val="92B21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1FE0FAF"/>
    <w:multiLevelType w:val="multilevel"/>
    <w:tmpl w:val="9DFC6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4218DF"/>
    <w:multiLevelType w:val="multilevel"/>
    <w:tmpl w:val="A094C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3452985"/>
    <w:multiLevelType w:val="multilevel"/>
    <w:tmpl w:val="009CD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246572"/>
    <w:multiLevelType w:val="multilevel"/>
    <w:tmpl w:val="0904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DE49DC"/>
    <w:multiLevelType w:val="multilevel"/>
    <w:tmpl w:val="9AB8E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63F48CA"/>
    <w:multiLevelType w:val="multilevel"/>
    <w:tmpl w:val="4BF8E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6882D9E"/>
    <w:multiLevelType w:val="multilevel"/>
    <w:tmpl w:val="6FA6A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8345B5"/>
    <w:multiLevelType w:val="multilevel"/>
    <w:tmpl w:val="D6CE60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8B00662"/>
    <w:multiLevelType w:val="multilevel"/>
    <w:tmpl w:val="35F20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094D28"/>
    <w:multiLevelType w:val="multilevel"/>
    <w:tmpl w:val="76121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CEB3DA8"/>
    <w:multiLevelType w:val="multilevel"/>
    <w:tmpl w:val="0AA25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D73264"/>
    <w:multiLevelType w:val="multilevel"/>
    <w:tmpl w:val="BEDA54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E6E4002"/>
    <w:multiLevelType w:val="multilevel"/>
    <w:tmpl w:val="BF6E6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ED82B0D"/>
    <w:multiLevelType w:val="multilevel"/>
    <w:tmpl w:val="BE100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B5937"/>
    <w:multiLevelType w:val="multilevel"/>
    <w:tmpl w:val="A7B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294700E"/>
    <w:multiLevelType w:val="multilevel"/>
    <w:tmpl w:val="38381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AB4D76"/>
    <w:multiLevelType w:val="multilevel"/>
    <w:tmpl w:val="DEC6D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2B7989"/>
    <w:multiLevelType w:val="multilevel"/>
    <w:tmpl w:val="9D182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9114724"/>
    <w:multiLevelType w:val="multilevel"/>
    <w:tmpl w:val="D02CB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406F74"/>
    <w:multiLevelType w:val="multilevel"/>
    <w:tmpl w:val="2D44F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CB02E00"/>
    <w:multiLevelType w:val="multilevel"/>
    <w:tmpl w:val="D6925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E35085F"/>
    <w:multiLevelType w:val="multilevel"/>
    <w:tmpl w:val="CA98B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2C92238"/>
    <w:multiLevelType w:val="multilevel"/>
    <w:tmpl w:val="E4CCE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32F0035"/>
    <w:multiLevelType w:val="multilevel"/>
    <w:tmpl w:val="6248E6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C8765F4"/>
    <w:multiLevelType w:val="multilevel"/>
    <w:tmpl w:val="218C4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FD37039"/>
    <w:multiLevelType w:val="multilevel"/>
    <w:tmpl w:val="1D34B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B46278"/>
    <w:multiLevelType w:val="multilevel"/>
    <w:tmpl w:val="9C66A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78F1780"/>
    <w:multiLevelType w:val="multilevel"/>
    <w:tmpl w:val="584A9F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AB2050E"/>
    <w:multiLevelType w:val="multilevel"/>
    <w:tmpl w:val="27EE3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ABD30A4"/>
    <w:multiLevelType w:val="multilevel"/>
    <w:tmpl w:val="A6B89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AD420F8"/>
    <w:multiLevelType w:val="multilevel"/>
    <w:tmpl w:val="1BCA6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B380370"/>
    <w:multiLevelType w:val="multilevel"/>
    <w:tmpl w:val="4198B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58350A"/>
    <w:multiLevelType w:val="multilevel"/>
    <w:tmpl w:val="E29C0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F8C1365"/>
    <w:multiLevelType w:val="multilevel"/>
    <w:tmpl w:val="680C1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1134352"/>
    <w:multiLevelType w:val="multilevel"/>
    <w:tmpl w:val="BCA47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11D330F"/>
    <w:multiLevelType w:val="multilevel"/>
    <w:tmpl w:val="FC782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39B45FA"/>
    <w:multiLevelType w:val="multilevel"/>
    <w:tmpl w:val="8B969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46E770D"/>
    <w:multiLevelType w:val="multilevel"/>
    <w:tmpl w:val="DB784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7E734A0"/>
    <w:multiLevelType w:val="multilevel"/>
    <w:tmpl w:val="32E84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9A03B62"/>
    <w:multiLevelType w:val="multilevel"/>
    <w:tmpl w:val="9FA64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A4D1C1F"/>
    <w:multiLevelType w:val="multilevel"/>
    <w:tmpl w:val="FC8C3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D0B5EAE"/>
    <w:multiLevelType w:val="multilevel"/>
    <w:tmpl w:val="E6386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EC92F03"/>
    <w:multiLevelType w:val="multilevel"/>
    <w:tmpl w:val="98F0D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2038636">
    <w:abstractNumId w:val="1"/>
  </w:num>
  <w:num w:numId="2" w16cid:durableId="1696227537">
    <w:abstractNumId w:val="47"/>
  </w:num>
  <w:num w:numId="3" w16cid:durableId="1567495472">
    <w:abstractNumId w:val="56"/>
  </w:num>
  <w:num w:numId="4" w16cid:durableId="610162987">
    <w:abstractNumId w:val="6"/>
  </w:num>
  <w:num w:numId="5" w16cid:durableId="2002389373">
    <w:abstractNumId w:val="8"/>
  </w:num>
  <w:num w:numId="6" w16cid:durableId="100078621">
    <w:abstractNumId w:val="82"/>
  </w:num>
  <w:num w:numId="7" w16cid:durableId="105779156">
    <w:abstractNumId w:val="58"/>
  </w:num>
  <w:num w:numId="8" w16cid:durableId="1492869191">
    <w:abstractNumId w:val="57"/>
  </w:num>
  <w:num w:numId="9" w16cid:durableId="711080688">
    <w:abstractNumId w:val="10"/>
  </w:num>
  <w:num w:numId="10" w16cid:durableId="185408432">
    <w:abstractNumId w:val="70"/>
  </w:num>
  <w:num w:numId="11" w16cid:durableId="2143183788">
    <w:abstractNumId w:val="24"/>
  </w:num>
  <w:num w:numId="12" w16cid:durableId="767192484">
    <w:abstractNumId w:val="52"/>
  </w:num>
  <w:num w:numId="13" w16cid:durableId="116262587">
    <w:abstractNumId w:val="7"/>
  </w:num>
  <w:num w:numId="14" w16cid:durableId="1519194750">
    <w:abstractNumId w:val="50"/>
  </w:num>
  <w:num w:numId="15" w16cid:durableId="1941789073">
    <w:abstractNumId w:val="72"/>
  </w:num>
  <w:num w:numId="16" w16cid:durableId="671687403">
    <w:abstractNumId w:val="20"/>
  </w:num>
  <w:num w:numId="17" w16cid:durableId="248271149">
    <w:abstractNumId w:val="60"/>
  </w:num>
  <w:num w:numId="18" w16cid:durableId="1761363782">
    <w:abstractNumId w:val="25"/>
  </w:num>
  <w:num w:numId="19" w16cid:durableId="1307777803">
    <w:abstractNumId w:val="18"/>
  </w:num>
  <w:num w:numId="20" w16cid:durableId="1868980091">
    <w:abstractNumId w:val="63"/>
  </w:num>
  <w:num w:numId="21" w16cid:durableId="236717289">
    <w:abstractNumId w:val="65"/>
  </w:num>
  <w:num w:numId="22" w16cid:durableId="1345547904">
    <w:abstractNumId w:val="0"/>
  </w:num>
  <w:num w:numId="23" w16cid:durableId="1548489664">
    <w:abstractNumId w:val="35"/>
  </w:num>
  <w:num w:numId="24" w16cid:durableId="2108034083">
    <w:abstractNumId w:val="27"/>
  </w:num>
  <w:num w:numId="25" w16cid:durableId="1156264214">
    <w:abstractNumId w:val="76"/>
  </w:num>
  <w:num w:numId="26" w16cid:durableId="1805152145">
    <w:abstractNumId w:val="22"/>
  </w:num>
  <w:num w:numId="27" w16cid:durableId="1765764527">
    <w:abstractNumId w:val="71"/>
  </w:num>
  <w:num w:numId="28" w16cid:durableId="551310259">
    <w:abstractNumId w:val="19"/>
  </w:num>
  <w:num w:numId="29" w16cid:durableId="713507668">
    <w:abstractNumId w:val="29"/>
  </w:num>
  <w:num w:numId="30" w16cid:durableId="225993112">
    <w:abstractNumId w:val="16"/>
  </w:num>
  <w:num w:numId="31" w16cid:durableId="2083330239">
    <w:abstractNumId w:val="40"/>
  </w:num>
  <w:num w:numId="32" w16cid:durableId="946734741">
    <w:abstractNumId w:val="84"/>
  </w:num>
  <w:num w:numId="33" w16cid:durableId="801313966">
    <w:abstractNumId w:val="23"/>
  </w:num>
  <w:num w:numId="34" w16cid:durableId="840436967">
    <w:abstractNumId w:val="12"/>
  </w:num>
  <w:num w:numId="35" w16cid:durableId="2028023035">
    <w:abstractNumId w:val="36"/>
  </w:num>
  <w:num w:numId="36" w16cid:durableId="1642072441">
    <w:abstractNumId w:val="59"/>
  </w:num>
  <w:num w:numId="37" w16cid:durableId="22707707">
    <w:abstractNumId w:val="13"/>
  </w:num>
  <w:num w:numId="38" w16cid:durableId="1316035615">
    <w:abstractNumId w:val="31"/>
  </w:num>
  <w:num w:numId="39" w16cid:durableId="2105300637">
    <w:abstractNumId w:val="83"/>
  </w:num>
  <w:num w:numId="40" w16cid:durableId="215631526">
    <w:abstractNumId w:val="43"/>
  </w:num>
  <w:num w:numId="41" w16cid:durableId="503785998">
    <w:abstractNumId w:val="34"/>
  </w:num>
  <w:num w:numId="42" w16cid:durableId="932519676">
    <w:abstractNumId w:val="79"/>
  </w:num>
  <w:num w:numId="43" w16cid:durableId="1770272719">
    <w:abstractNumId w:val="46"/>
  </w:num>
  <w:num w:numId="44" w16cid:durableId="717775613">
    <w:abstractNumId w:val="28"/>
  </w:num>
  <w:num w:numId="45" w16cid:durableId="23135480">
    <w:abstractNumId w:val="21"/>
  </w:num>
  <w:num w:numId="46" w16cid:durableId="782843654">
    <w:abstractNumId w:val="53"/>
  </w:num>
  <w:num w:numId="47" w16cid:durableId="70977818">
    <w:abstractNumId w:val="11"/>
  </w:num>
  <w:num w:numId="48" w16cid:durableId="1883590814">
    <w:abstractNumId w:val="45"/>
  </w:num>
  <w:num w:numId="49" w16cid:durableId="1626160293">
    <w:abstractNumId w:val="81"/>
  </w:num>
  <w:num w:numId="50" w16cid:durableId="1083725868">
    <w:abstractNumId w:val="14"/>
  </w:num>
  <w:num w:numId="51" w16cid:durableId="19281075">
    <w:abstractNumId w:val="69"/>
  </w:num>
  <w:num w:numId="52" w16cid:durableId="3554097">
    <w:abstractNumId w:val="74"/>
  </w:num>
  <w:num w:numId="53" w16cid:durableId="167524990">
    <w:abstractNumId w:val="32"/>
  </w:num>
  <w:num w:numId="54" w16cid:durableId="2061052665">
    <w:abstractNumId w:val="41"/>
  </w:num>
  <w:num w:numId="55" w16cid:durableId="659237475">
    <w:abstractNumId w:val="48"/>
  </w:num>
  <w:num w:numId="56" w16cid:durableId="1165169070">
    <w:abstractNumId w:val="38"/>
  </w:num>
  <w:num w:numId="57" w16cid:durableId="1346129318">
    <w:abstractNumId w:val="75"/>
  </w:num>
  <w:num w:numId="58" w16cid:durableId="178200122">
    <w:abstractNumId w:val="67"/>
  </w:num>
  <w:num w:numId="59" w16cid:durableId="368843146">
    <w:abstractNumId w:val="44"/>
  </w:num>
  <w:num w:numId="60" w16cid:durableId="823665990">
    <w:abstractNumId w:val="77"/>
  </w:num>
  <w:num w:numId="61" w16cid:durableId="1550459709">
    <w:abstractNumId w:val="15"/>
  </w:num>
  <w:num w:numId="62" w16cid:durableId="869607013">
    <w:abstractNumId w:val="9"/>
  </w:num>
  <w:num w:numId="63" w16cid:durableId="1937052686">
    <w:abstractNumId w:val="39"/>
  </w:num>
  <w:num w:numId="64" w16cid:durableId="570972157">
    <w:abstractNumId w:val="66"/>
  </w:num>
  <w:num w:numId="65" w16cid:durableId="120075032">
    <w:abstractNumId w:val="42"/>
  </w:num>
  <w:num w:numId="66" w16cid:durableId="206770348">
    <w:abstractNumId w:val="4"/>
  </w:num>
  <w:num w:numId="67" w16cid:durableId="1022049253">
    <w:abstractNumId w:val="51"/>
  </w:num>
  <w:num w:numId="68" w16cid:durableId="1916938649">
    <w:abstractNumId w:val="80"/>
  </w:num>
  <w:num w:numId="69" w16cid:durableId="1217471994">
    <w:abstractNumId w:val="2"/>
  </w:num>
  <w:num w:numId="70" w16cid:durableId="1544246059">
    <w:abstractNumId w:val="68"/>
  </w:num>
  <w:num w:numId="71" w16cid:durableId="407045239">
    <w:abstractNumId w:val="55"/>
  </w:num>
  <w:num w:numId="72" w16cid:durableId="1508791063">
    <w:abstractNumId w:val="33"/>
  </w:num>
  <w:num w:numId="73" w16cid:durableId="982351650">
    <w:abstractNumId w:val="61"/>
  </w:num>
  <w:num w:numId="74" w16cid:durableId="1907260899">
    <w:abstractNumId w:val="54"/>
  </w:num>
  <w:num w:numId="75" w16cid:durableId="1034306334">
    <w:abstractNumId w:val="26"/>
  </w:num>
  <w:num w:numId="76" w16cid:durableId="1050762885">
    <w:abstractNumId w:val="3"/>
  </w:num>
  <w:num w:numId="77" w16cid:durableId="114757957">
    <w:abstractNumId w:val="64"/>
  </w:num>
  <w:num w:numId="78" w16cid:durableId="944076183">
    <w:abstractNumId w:val="62"/>
  </w:num>
  <w:num w:numId="79" w16cid:durableId="99685946">
    <w:abstractNumId w:val="73"/>
  </w:num>
  <w:num w:numId="80" w16cid:durableId="502664183">
    <w:abstractNumId w:val="78"/>
  </w:num>
  <w:num w:numId="81" w16cid:durableId="1368218170">
    <w:abstractNumId w:val="37"/>
  </w:num>
  <w:num w:numId="82" w16cid:durableId="1108041882">
    <w:abstractNumId w:val="17"/>
  </w:num>
  <w:num w:numId="83" w16cid:durableId="958679411">
    <w:abstractNumId w:val="30"/>
  </w:num>
  <w:num w:numId="84" w16cid:durableId="471600495">
    <w:abstractNumId w:val="49"/>
  </w:num>
  <w:num w:numId="85" w16cid:durableId="1537540890">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114B1"/>
    <w:rsid w:val="000343DA"/>
    <w:rsid w:val="00047F21"/>
    <w:rsid w:val="00096051"/>
    <w:rsid w:val="000B13EA"/>
    <w:rsid w:val="000C6C5D"/>
    <w:rsid w:val="000F32B8"/>
    <w:rsid w:val="000F46BD"/>
    <w:rsid w:val="001522A2"/>
    <w:rsid w:val="001B3EFE"/>
    <w:rsid w:val="002A02A0"/>
    <w:rsid w:val="002E05F4"/>
    <w:rsid w:val="003777F4"/>
    <w:rsid w:val="00395361"/>
    <w:rsid w:val="003E043A"/>
    <w:rsid w:val="00425CCD"/>
    <w:rsid w:val="004C13FE"/>
    <w:rsid w:val="004C32F1"/>
    <w:rsid w:val="00557634"/>
    <w:rsid w:val="00594434"/>
    <w:rsid w:val="005B125C"/>
    <w:rsid w:val="005D3C87"/>
    <w:rsid w:val="005F22C3"/>
    <w:rsid w:val="006515C4"/>
    <w:rsid w:val="00713743"/>
    <w:rsid w:val="00736C56"/>
    <w:rsid w:val="00762B63"/>
    <w:rsid w:val="00783C71"/>
    <w:rsid w:val="007D1306"/>
    <w:rsid w:val="007E2BF0"/>
    <w:rsid w:val="00813D30"/>
    <w:rsid w:val="00830B98"/>
    <w:rsid w:val="00867CB3"/>
    <w:rsid w:val="008A0080"/>
    <w:rsid w:val="008A584E"/>
    <w:rsid w:val="009029F5"/>
    <w:rsid w:val="00913670"/>
    <w:rsid w:val="00935D11"/>
    <w:rsid w:val="009B26CA"/>
    <w:rsid w:val="00A33199"/>
    <w:rsid w:val="00A36425"/>
    <w:rsid w:val="00A50FA4"/>
    <w:rsid w:val="00AF4F47"/>
    <w:rsid w:val="00B0043B"/>
    <w:rsid w:val="00B60CD9"/>
    <w:rsid w:val="00B972E1"/>
    <w:rsid w:val="00BB31CA"/>
    <w:rsid w:val="00BC49FF"/>
    <w:rsid w:val="00C27A1C"/>
    <w:rsid w:val="00C33AC4"/>
    <w:rsid w:val="00C81DD4"/>
    <w:rsid w:val="00CF5166"/>
    <w:rsid w:val="00D1563E"/>
    <w:rsid w:val="00D77BE1"/>
    <w:rsid w:val="00E03F64"/>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EE189"/>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unhideWhenUsed/>
    <w:qFormat/>
    <w:rsid w:val="000F46BD"/>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0F46B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5Car">
    <w:name w:val="Título 5 Car"/>
    <w:basedOn w:val="Fuentedeprrafopredeter"/>
    <w:link w:val="Ttulo5"/>
    <w:uiPriority w:val="9"/>
    <w:rsid w:val="000F46BD"/>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0F46BD"/>
    <w:rPr>
      <w:rFonts w:asciiTheme="majorHAnsi" w:eastAsiaTheme="majorEastAsia" w:hAnsiTheme="majorHAnsi" w:cstheme="majorBidi"/>
      <w:color w:val="1F3763" w:themeColor="accent1" w:themeShade="7F"/>
    </w:rPr>
  </w:style>
  <w:style w:type="paragraph" w:customStyle="1" w:styleId="msonormal0">
    <w:name w:val="msonormal"/>
    <w:basedOn w:val="Normal"/>
    <w:rsid w:val="000F46BD"/>
    <w:pPr>
      <w:spacing w:before="100" w:beforeAutospacing="1" w:after="100" w:afterAutospacing="1" w:line="240" w:lineRule="auto"/>
    </w:pPr>
    <w:rPr>
      <w:rFonts w:ascii="Times New Roman" w:eastAsia="Times New Roman" w:hAnsi="Times New Roman" w:cs="Times New Roman"/>
      <w:lang w:val="en-US"/>
    </w:rPr>
  </w:style>
  <w:style w:type="character" w:styleId="Hipervnculo">
    <w:name w:val="Hyperlink"/>
    <w:basedOn w:val="Fuentedeprrafopredeter"/>
    <w:uiPriority w:val="99"/>
    <w:unhideWhenUsed/>
    <w:rsid w:val="000F46BD"/>
    <w:rPr>
      <w:color w:val="0000FF"/>
      <w:u w:val="single"/>
    </w:rPr>
  </w:style>
  <w:style w:type="character" w:styleId="Hipervnculovisitado">
    <w:name w:val="FollowedHyperlink"/>
    <w:basedOn w:val="Fuentedeprrafopredeter"/>
    <w:uiPriority w:val="99"/>
    <w:semiHidden/>
    <w:unhideWhenUsed/>
    <w:rsid w:val="000F46BD"/>
    <w:rPr>
      <w:color w:val="800080"/>
      <w:u w:val="single"/>
    </w:rPr>
  </w:style>
  <w:style w:type="paragraph" w:styleId="z-Principiodelformulario">
    <w:name w:val="HTML Top of Form"/>
    <w:basedOn w:val="Normal"/>
    <w:next w:val="Normal"/>
    <w:link w:val="z-PrincipiodelformularioCar"/>
    <w:hidden/>
    <w:uiPriority w:val="99"/>
    <w:semiHidden/>
    <w:unhideWhenUsed/>
    <w:rsid w:val="000F46BD"/>
    <w:pPr>
      <w:pBdr>
        <w:bottom w:val="single" w:sz="6" w:space="1" w:color="auto"/>
      </w:pBdr>
      <w:spacing w:after="0" w:line="240" w:lineRule="auto"/>
      <w:jc w:val="center"/>
    </w:pPr>
    <w:rPr>
      <w:rFonts w:eastAsia="Times New Roman"/>
      <w:vanish/>
      <w:sz w:val="16"/>
      <w:szCs w:val="16"/>
      <w:lang w:val="en-US"/>
    </w:rPr>
  </w:style>
  <w:style w:type="character" w:customStyle="1" w:styleId="z-PrincipiodelformularioCar">
    <w:name w:val="z-Principio del formulario Car"/>
    <w:basedOn w:val="Fuentedeprrafopredeter"/>
    <w:link w:val="z-Principiodelformulario"/>
    <w:uiPriority w:val="99"/>
    <w:semiHidden/>
    <w:rsid w:val="000F46BD"/>
    <w:rPr>
      <w:rFonts w:eastAsia="Times New Roman"/>
      <w:vanish/>
      <w:sz w:val="16"/>
      <w:szCs w:val="16"/>
      <w:lang w:val="en-US"/>
    </w:rPr>
  </w:style>
  <w:style w:type="paragraph" w:customStyle="1" w:styleId="placeholder">
    <w:name w:val="placeholder"/>
    <w:basedOn w:val="Normal"/>
    <w:rsid w:val="000F46BD"/>
    <w:pPr>
      <w:spacing w:before="100" w:beforeAutospacing="1" w:after="100" w:afterAutospacing="1" w:line="240" w:lineRule="auto"/>
    </w:pPr>
    <w:rPr>
      <w:rFonts w:ascii="Times New Roman" w:eastAsia="Times New Roman" w:hAnsi="Times New Roman" w:cs="Times New Roman"/>
      <w:lang w:val="en-US"/>
    </w:rPr>
  </w:style>
  <w:style w:type="paragraph" w:styleId="z-Finaldelformulario">
    <w:name w:val="HTML Bottom of Form"/>
    <w:basedOn w:val="Normal"/>
    <w:next w:val="Normal"/>
    <w:link w:val="z-FinaldelformularioCar"/>
    <w:hidden/>
    <w:uiPriority w:val="99"/>
    <w:semiHidden/>
    <w:unhideWhenUsed/>
    <w:rsid w:val="000F46BD"/>
    <w:pPr>
      <w:pBdr>
        <w:top w:val="single" w:sz="6" w:space="1" w:color="auto"/>
      </w:pBdr>
      <w:spacing w:after="0" w:line="240" w:lineRule="auto"/>
      <w:jc w:val="center"/>
    </w:pPr>
    <w:rPr>
      <w:rFonts w:eastAsia="Times New Roman"/>
      <w:vanish/>
      <w:sz w:val="16"/>
      <w:szCs w:val="16"/>
      <w:lang w:val="en-US"/>
    </w:rPr>
  </w:style>
  <w:style w:type="character" w:customStyle="1" w:styleId="z-FinaldelformularioCar">
    <w:name w:val="z-Final del formulario Car"/>
    <w:basedOn w:val="Fuentedeprrafopredeter"/>
    <w:link w:val="z-Finaldelformulario"/>
    <w:uiPriority w:val="99"/>
    <w:semiHidden/>
    <w:rsid w:val="000F46BD"/>
    <w:rPr>
      <w:rFonts w:eastAsia="Times New Roman"/>
      <w:vanish/>
      <w:sz w:val="16"/>
      <w:szCs w:val="16"/>
      <w:lang w:val="en-US"/>
    </w:rPr>
  </w:style>
  <w:style w:type="character" w:customStyle="1" w:styleId="flex">
    <w:name w:val="flex"/>
    <w:basedOn w:val="Fuentedeprrafopredeter"/>
    <w:rsid w:val="000F46BD"/>
  </w:style>
  <w:style w:type="character" w:customStyle="1" w:styleId="inline-block">
    <w:name w:val="inline-block"/>
    <w:basedOn w:val="Fuentedeprrafopredeter"/>
    <w:rsid w:val="000F46BD"/>
  </w:style>
  <w:style w:type="character" w:customStyle="1" w:styleId="pointer-events-none">
    <w:name w:val="pointer-events-none"/>
    <w:basedOn w:val="Fuentedeprrafopredeter"/>
    <w:rsid w:val="000F46BD"/>
  </w:style>
  <w:style w:type="character" w:styleId="Mencinsinresolver">
    <w:name w:val="Unresolved Mention"/>
    <w:basedOn w:val="Fuentedeprrafopredeter"/>
    <w:uiPriority w:val="99"/>
    <w:semiHidden/>
    <w:unhideWhenUsed/>
    <w:rsid w:val="000F46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685647">
      <w:bodyDiv w:val="1"/>
      <w:marLeft w:val="0"/>
      <w:marRight w:val="0"/>
      <w:marTop w:val="0"/>
      <w:marBottom w:val="0"/>
      <w:divBdr>
        <w:top w:val="none" w:sz="0" w:space="0" w:color="auto"/>
        <w:left w:val="none" w:sz="0" w:space="0" w:color="auto"/>
        <w:bottom w:val="none" w:sz="0" w:space="0" w:color="auto"/>
        <w:right w:val="none" w:sz="0" w:space="0" w:color="auto"/>
      </w:divBdr>
      <w:divsChild>
        <w:div w:id="1010565127">
          <w:marLeft w:val="0"/>
          <w:marRight w:val="0"/>
          <w:marTop w:val="0"/>
          <w:marBottom w:val="0"/>
          <w:divBdr>
            <w:top w:val="none" w:sz="0" w:space="0" w:color="auto"/>
            <w:left w:val="none" w:sz="0" w:space="0" w:color="auto"/>
            <w:bottom w:val="none" w:sz="0" w:space="0" w:color="auto"/>
            <w:right w:val="none" w:sz="0" w:space="0" w:color="auto"/>
          </w:divBdr>
          <w:divsChild>
            <w:div w:id="1407531717">
              <w:marLeft w:val="0"/>
              <w:marRight w:val="0"/>
              <w:marTop w:val="0"/>
              <w:marBottom w:val="0"/>
              <w:divBdr>
                <w:top w:val="none" w:sz="0" w:space="0" w:color="auto"/>
                <w:left w:val="none" w:sz="0" w:space="0" w:color="auto"/>
                <w:bottom w:val="none" w:sz="0" w:space="0" w:color="auto"/>
                <w:right w:val="none" w:sz="0" w:space="0" w:color="auto"/>
              </w:divBdr>
              <w:divsChild>
                <w:div w:id="190458912">
                  <w:marLeft w:val="0"/>
                  <w:marRight w:val="0"/>
                  <w:marTop w:val="0"/>
                  <w:marBottom w:val="0"/>
                  <w:divBdr>
                    <w:top w:val="none" w:sz="0" w:space="0" w:color="auto"/>
                    <w:left w:val="none" w:sz="0" w:space="0" w:color="auto"/>
                    <w:bottom w:val="none" w:sz="0" w:space="0" w:color="auto"/>
                    <w:right w:val="none" w:sz="0" w:space="0" w:color="auto"/>
                  </w:divBdr>
                  <w:divsChild>
                    <w:div w:id="1799957801">
                      <w:marLeft w:val="0"/>
                      <w:marRight w:val="0"/>
                      <w:marTop w:val="0"/>
                      <w:marBottom w:val="0"/>
                      <w:divBdr>
                        <w:top w:val="none" w:sz="0" w:space="0" w:color="auto"/>
                        <w:left w:val="none" w:sz="0" w:space="0" w:color="auto"/>
                        <w:bottom w:val="none" w:sz="0" w:space="0" w:color="auto"/>
                        <w:right w:val="none" w:sz="0" w:space="0" w:color="auto"/>
                      </w:divBdr>
                      <w:divsChild>
                        <w:div w:id="195974099">
                          <w:marLeft w:val="0"/>
                          <w:marRight w:val="0"/>
                          <w:marTop w:val="0"/>
                          <w:marBottom w:val="0"/>
                          <w:divBdr>
                            <w:top w:val="none" w:sz="0" w:space="0" w:color="auto"/>
                            <w:left w:val="none" w:sz="0" w:space="0" w:color="auto"/>
                            <w:bottom w:val="none" w:sz="0" w:space="0" w:color="auto"/>
                            <w:right w:val="none" w:sz="0" w:space="0" w:color="auto"/>
                          </w:divBdr>
                          <w:divsChild>
                            <w:div w:id="1497456190">
                              <w:marLeft w:val="0"/>
                              <w:marRight w:val="0"/>
                              <w:marTop w:val="0"/>
                              <w:marBottom w:val="0"/>
                              <w:divBdr>
                                <w:top w:val="none" w:sz="0" w:space="0" w:color="auto"/>
                                <w:left w:val="none" w:sz="0" w:space="0" w:color="auto"/>
                                <w:bottom w:val="none" w:sz="0" w:space="0" w:color="auto"/>
                                <w:right w:val="none" w:sz="0" w:space="0" w:color="auto"/>
                              </w:divBdr>
                              <w:divsChild>
                                <w:div w:id="1848321122">
                                  <w:marLeft w:val="0"/>
                                  <w:marRight w:val="0"/>
                                  <w:marTop w:val="0"/>
                                  <w:marBottom w:val="0"/>
                                  <w:divBdr>
                                    <w:top w:val="none" w:sz="0" w:space="0" w:color="auto"/>
                                    <w:left w:val="none" w:sz="0" w:space="0" w:color="auto"/>
                                    <w:bottom w:val="none" w:sz="0" w:space="0" w:color="auto"/>
                                    <w:right w:val="none" w:sz="0" w:space="0" w:color="auto"/>
                                  </w:divBdr>
                                  <w:divsChild>
                                    <w:div w:id="672537221">
                                      <w:marLeft w:val="0"/>
                                      <w:marRight w:val="0"/>
                                      <w:marTop w:val="0"/>
                                      <w:marBottom w:val="0"/>
                                      <w:divBdr>
                                        <w:top w:val="none" w:sz="0" w:space="0" w:color="auto"/>
                                        <w:left w:val="none" w:sz="0" w:space="0" w:color="auto"/>
                                        <w:bottom w:val="none" w:sz="0" w:space="0" w:color="auto"/>
                                        <w:right w:val="none" w:sz="0" w:space="0" w:color="auto"/>
                                      </w:divBdr>
                                      <w:divsChild>
                                        <w:div w:id="698357736">
                                          <w:marLeft w:val="0"/>
                                          <w:marRight w:val="0"/>
                                          <w:marTop w:val="0"/>
                                          <w:marBottom w:val="0"/>
                                          <w:divBdr>
                                            <w:top w:val="none" w:sz="0" w:space="0" w:color="auto"/>
                                            <w:left w:val="none" w:sz="0" w:space="0" w:color="auto"/>
                                            <w:bottom w:val="none" w:sz="0" w:space="0" w:color="auto"/>
                                            <w:right w:val="none" w:sz="0" w:space="0" w:color="auto"/>
                                          </w:divBdr>
                                          <w:divsChild>
                                            <w:div w:id="1728334140">
                                              <w:marLeft w:val="0"/>
                                              <w:marRight w:val="0"/>
                                              <w:marTop w:val="0"/>
                                              <w:marBottom w:val="0"/>
                                              <w:divBdr>
                                                <w:top w:val="none" w:sz="0" w:space="0" w:color="auto"/>
                                                <w:left w:val="none" w:sz="0" w:space="0" w:color="auto"/>
                                                <w:bottom w:val="none" w:sz="0" w:space="0" w:color="auto"/>
                                                <w:right w:val="none" w:sz="0" w:space="0" w:color="auto"/>
                                              </w:divBdr>
                                              <w:divsChild>
                                                <w:div w:id="1674528669">
                                                  <w:marLeft w:val="0"/>
                                                  <w:marRight w:val="0"/>
                                                  <w:marTop w:val="0"/>
                                                  <w:marBottom w:val="0"/>
                                                  <w:divBdr>
                                                    <w:top w:val="none" w:sz="0" w:space="0" w:color="auto"/>
                                                    <w:left w:val="none" w:sz="0" w:space="0" w:color="auto"/>
                                                    <w:bottom w:val="none" w:sz="0" w:space="0" w:color="auto"/>
                                                    <w:right w:val="none" w:sz="0" w:space="0" w:color="auto"/>
                                                  </w:divBdr>
                                                  <w:divsChild>
                                                    <w:div w:id="116551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3875463">
          <w:marLeft w:val="0"/>
          <w:marRight w:val="0"/>
          <w:marTop w:val="0"/>
          <w:marBottom w:val="0"/>
          <w:divBdr>
            <w:top w:val="none" w:sz="0" w:space="0" w:color="auto"/>
            <w:left w:val="none" w:sz="0" w:space="0" w:color="auto"/>
            <w:bottom w:val="none" w:sz="0" w:space="0" w:color="auto"/>
            <w:right w:val="none" w:sz="0" w:space="0" w:color="auto"/>
          </w:divBdr>
          <w:divsChild>
            <w:div w:id="872380280">
              <w:marLeft w:val="0"/>
              <w:marRight w:val="0"/>
              <w:marTop w:val="0"/>
              <w:marBottom w:val="0"/>
              <w:divBdr>
                <w:top w:val="none" w:sz="0" w:space="0" w:color="auto"/>
                <w:left w:val="none" w:sz="0" w:space="0" w:color="auto"/>
                <w:bottom w:val="none" w:sz="0" w:space="0" w:color="auto"/>
                <w:right w:val="none" w:sz="0" w:space="0" w:color="auto"/>
              </w:divBdr>
              <w:divsChild>
                <w:div w:id="1440639802">
                  <w:marLeft w:val="0"/>
                  <w:marRight w:val="0"/>
                  <w:marTop w:val="0"/>
                  <w:marBottom w:val="0"/>
                  <w:divBdr>
                    <w:top w:val="none" w:sz="0" w:space="0" w:color="auto"/>
                    <w:left w:val="none" w:sz="0" w:space="0" w:color="auto"/>
                    <w:bottom w:val="none" w:sz="0" w:space="0" w:color="auto"/>
                    <w:right w:val="none" w:sz="0" w:space="0" w:color="auto"/>
                  </w:divBdr>
                  <w:divsChild>
                    <w:div w:id="15861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425018">
          <w:marLeft w:val="0"/>
          <w:marRight w:val="0"/>
          <w:marTop w:val="0"/>
          <w:marBottom w:val="0"/>
          <w:divBdr>
            <w:top w:val="none" w:sz="0" w:space="0" w:color="auto"/>
            <w:left w:val="none" w:sz="0" w:space="0" w:color="auto"/>
            <w:bottom w:val="none" w:sz="0" w:space="0" w:color="auto"/>
            <w:right w:val="none" w:sz="0" w:space="0" w:color="auto"/>
          </w:divBdr>
          <w:divsChild>
            <w:div w:id="1493258275">
              <w:marLeft w:val="0"/>
              <w:marRight w:val="0"/>
              <w:marTop w:val="0"/>
              <w:marBottom w:val="0"/>
              <w:divBdr>
                <w:top w:val="none" w:sz="0" w:space="0" w:color="auto"/>
                <w:left w:val="none" w:sz="0" w:space="0" w:color="auto"/>
                <w:bottom w:val="none" w:sz="0" w:space="0" w:color="auto"/>
                <w:right w:val="none" w:sz="0" w:space="0" w:color="auto"/>
              </w:divBdr>
              <w:divsChild>
                <w:div w:id="322779739">
                  <w:marLeft w:val="0"/>
                  <w:marRight w:val="0"/>
                  <w:marTop w:val="0"/>
                  <w:marBottom w:val="0"/>
                  <w:divBdr>
                    <w:top w:val="none" w:sz="0" w:space="0" w:color="auto"/>
                    <w:left w:val="none" w:sz="0" w:space="0" w:color="auto"/>
                    <w:bottom w:val="none" w:sz="0" w:space="0" w:color="auto"/>
                    <w:right w:val="none" w:sz="0" w:space="0" w:color="auto"/>
                  </w:divBdr>
                  <w:divsChild>
                    <w:div w:id="448623244">
                      <w:marLeft w:val="0"/>
                      <w:marRight w:val="0"/>
                      <w:marTop w:val="0"/>
                      <w:marBottom w:val="0"/>
                      <w:divBdr>
                        <w:top w:val="none" w:sz="0" w:space="0" w:color="auto"/>
                        <w:left w:val="none" w:sz="0" w:space="0" w:color="auto"/>
                        <w:bottom w:val="none" w:sz="0" w:space="0" w:color="auto"/>
                        <w:right w:val="none" w:sz="0" w:space="0" w:color="auto"/>
                      </w:divBdr>
                      <w:divsChild>
                        <w:div w:id="4132749">
                          <w:marLeft w:val="0"/>
                          <w:marRight w:val="0"/>
                          <w:marTop w:val="0"/>
                          <w:marBottom w:val="0"/>
                          <w:divBdr>
                            <w:top w:val="none" w:sz="0" w:space="0" w:color="auto"/>
                            <w:left w:val="none" w:sz="0" w:space="0" w:color="auto"/>
                            <w:bottom w:val="none" w:sz="0" w:space="0" w:color="auto"/>
                            <w:right w:val="none" w:sz="0" w:space="0" w:color="auto"/>
                          </w:divBdr>
                          <w:divsChild>
                            <w:div w:id="1223521218">
                              <w:marLeft w:val="0"/>
                              <w:marRight w:val="0"/>
                              <w:marTop w:val="0"/>
                              <w:marBottom w:val="0"/>
                              <w:divBdr>
                                <w:top w:val="none" w:sz="0" w:space="0" w:color="auto"/>
                                <w:left w:val="none" w:sz="0" w:space="0" w:color="auto"/>
                                <w:bottom w:val="none" w:sz="0" w:space="0" w:color="auto"/>
                                <w:right w:val="none" w:sz="0" w:space="0" w:color="auto"/>
                              </w:divBdr>
                              <w:divsChild>
                                <w:div w:id="859397849">
                                  <w:marLeft w:val="0"/>
                                  <w:marRight w:val="0"/>
                                  <w:marTop w:val="0"/>
                                  <w:marBottom w:val="0"/>
                                  <w:divBdr>
                                    <w:top w:val="none" w:sz="0" w:space="0" w:color="auto"/>
                                    <w:left w:val="none" w:sz="0" w:space="0" w:color="auto"/>
                                    <w:bottom w:val="none" w:sz="0" w:space="0" w:color="auto"/>
                                    <w:right w:val="none" w:sz="0" w:space="0" w:color="auto"/>
                                  </w:divBdr>
                                  <w:divsChild>
                                    <w:div w:id="877744909">
                                      <w:marLeft w:val="0"/>
                                      <w:marRight w:val="0"/>
                                      <w:marTop w:val="0"/>
                                      <w:marBottom w:val="0"/>
                                      <w:divBdr>
                                        <w:top w:val="none" w:sz="0" w:space="0" w:color="auto"/>
                                        <w:left w:val="none" w:sz="0" w:space="0" w:color="auto"/>
                                        <w:bottom w:val="none" w:sz="0" w:space="0" w:color="auto"/>
                                        <w:right w:val="none" w:sz="0" w:space="0" w:color="auto"/>
                                      </w:divBdr>
                                      <w:divsChild>
                                        <w:div w:id="13746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4803981">
          <w:marLeft w:val="0"/>
          <w:marRight w:val="0"/>
          <w:marTop w:val="0"/>
          <w:marBottom w:val="0"/>
          <w:divBdr>
            <w:top w:val="none" w:sz="0" w:space="0" w:color="auto"/>
            <w:left w:val="none" w:sz="0" w:space="0" w:color="auto"/>
            <w:bottom w:val="none" w:sz="0" w:space="0" w:color="auto"/>
            <w:right w:val="none" w:sz="0" w:space="0" w:color="auto"/>
          </w:divBdr>
          <w:divsChild>
            <w:div w:id="1651210194">
              <w:marLeft w:val="0"/>
              <w:marRight w:val="0"/>
              <w:marTop w:val="0"/>
              <w:marBottom w:val="0"/>
              <w:divBdr>
                <w:top w:val="none" w:sz="0" w:space="0" w:color="auto"/>
                <w:left w:val="none" w:sz="0" w:space="0" w:color="auto"/>
                <w:bottom w:val="none" w:sz="0" w:space="0" w:color="auto"/>
                <w:right w:val="none" w:sz="0" w:space="0" w:color="auto"/>
              </w:divBdr>
              <w:divsChild>
                <w:div w:id="601690896">
                  <w:marLeft w:val="0"/>
                  <w:marRight w:val="0"/>
                  <w:marTop w:val="0"/>
                  <w:marBottom w:val="0"/>
                  <w:divBdr>
                    <w:top w:val="none" w:sz="0" w:space="0" w:color="auto"/>
                    <w:left w:val="none" w:sz="0" w:space="0" w:color="auto"/>
                    <w:bottom w:val="none" w:sz="0" w:space="0" w:color="auto"/>
                    <w:right w:val="none" w:sz="0" w:space="0" w:color="auto"/>
                  </w:divBdr>
                  <w:divsChild>
                    <w:div w:id="758213420">
                      <w:marLeft w:val="0"/>
                      <w:marRight w:val="0"/>
                      <w:marTop w:val="0"/>
                      <w:marBottom w:val="0"/>
                      <w:divBdr>
                        <w:top w:val="none" w:sz="0" w:space="0" w:color="auto"/>
                        <w:left w:val="none" w:sz="0" w:space="0" w:color="auto"/>
                        <w:bottom w:val="none" w:sz="0" w:space="0" w:color="auto"/>
                        <w:right w:val="none" w:sz="0" w:space="0" w:color="auto"/>
                      </w:divBdr>
                      <w:divsChild>
                        <w:div w:id="1336423375">
                          <w:marLeft w:val="0"/>
                          <w:marRight w:val="0"/>
                          <w:marTop w:val="0"/>
                          <w:marBottom w:val="0"/>
                          <w:divBdr>
                            <w:top w:val="none" w:sz="0" w:space="0" w:color="auto"/>
                            <w:left w:val="none" w:sz="0" w:space="0" w:color="auto"/>
                            <w:bottom w:val="none" w:sz="0" w:space="0" w:color="auto"/>
                            <w:right w:val="none" w:sz="0" w:space="0" w:color="auto"/>
                          </w:divBdr>
                          <w:divsChild>
                            <w:div w:id="965427380">
                              <w:marLeft w:val="0"/>
                              <w:marRight w:val="0"/>
                              <w:marTop w:val="0"/>
                              <w:marBottom w:val="0"/>
                              <w:divBdr>
                                <w:top w:val="none" w:sz="0" w:space="0" w:color="auto"/>
                                <w:left w:val="none" w:sz="0" w:space="0" w:color="auto"/>
                                <w:bottom w:val="none" w:sz="0" w:space="0" w:color="auto"/>
                                <w:right w:val="none" w:sz="0" w:space="0" w:color="auto"/>
                              </w:divBdr>
                              <w:divsChild>
                                <w:div w:id="1243298842">
                                  <w:marLeft w:val="0"/>
                                  <w:marRight w:val="0"/>
                                  <w:marTop w:val="0"/>
                                  <w:marBottom w:val="0"/>
                                  <w:divBdr>
                                    <w:top w:val="none" w:sz="0" w:space="0" w:color="auto"/>
                                    <w:left w:val="none" w:sz="0" w:space="0" w:color="auto"/>
                                    <w:bottom w:val="none" w:sz="0" w:space="0" w:color="auto"/>
                                    <w:right w:val="none" w:sz="0" w:space="0" w:color="auto"/>
                                  </w:divBdr>
                                  <w:divsChild>
                                    <w:div w:id="208726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2636451">
          <w:marLeft w:val="0"/>
          <w:marRight w:val="0"/>
          <w:marTop w:val="0"/>
          <w:marBottom w:val="0"/>
          <w:divBdr>
            <w:top w:val="none" w:sz="0" w:space="0" w:color="auto"/>
            <w:left w:val="none" w:sz="0" w:space="0" w:color="auto"/>
            <w:bottom w:val="none" w:sz="0" w:space="0" w:color="auto"/>
            <w:right w:val="none" w:sz="0" w:space="0" w:color="auto"/>
          </w:divBdr>
          <w:divsChild>
            <w:div w:id="259606957">
              <w:marLeft w:val="0"/>
              <w:marRight w:val="0"/>
              <w:marTop w:val="0"/>
              <w:marBottom w:val="0"/>
              <w:divBdr>
                <w:top w:val="none" w:sz="0" w:space="0" w:color="auto"/>
                <w:left w:val="none" w:sz="0" w:space="0" w:color="auto"/>
                <w:bottom w:val="none" w:sz="0" w:space="0" w:color="auto"/>
                <w:right w:val="none" w:sz="0" w:space="0" w:color="auto"/>
              </w:divBdr>
              <w:divsChild>
                <w:div w:id="1697385780">
                  <w:marLeft w:val="0"/>
                  <w:marRight w:val="0"/>
                  <w:marTop w:val="0"/>
                  <w:marBottom w:val="0"/>
                  <w:divBdr>
                    <w:top w:val="none" w:sz="0" w:space="0" w:color="auto"/>
                    <w:left w:val="none" w:sz="0" w:space="0" w:color="auto"/>
                    <w:bottom w:val="none" w:sz="0" w:space="0" w:color="auto"/>
                    <w:right w:val="none" w:sz="0" w:space="0" w:color="auto"/>
                  </w:divBdr>
                  <w:divsChild>
                    <w:div w:id="2060980037">
                      <w:marLeft w:val="0"/>
                      <w:marRight w:val="0"/>
                      <w:marTop w:val="0"/>
                      <w:marBottom w:val="0"/>
                      <w:divBdr>
                        <w:top w:val="none" w:sz="0" w:space="0" w:color="auto"/>
                        <w:left w:val="none" w:sz="0" w:space="0" w:color="auto"/>
                        <w:bottom w:val="none" w:sz="0" w:space="0" w:color="auto"/>
                        <w:right w:val="none" w:sz="0" w:space="0" w:color="auto"/>
                      </w:divBdr>
                      <w:divsChild>
                        <w:div w:id="1889023426">
                          <w:marLeft w:val="0"/>
                          <w:marRight w:val="0"/>
                          <w:marTop w:val="0"/>
                          <w:marBottom w:val="0"/>
                          <w:divBdr>
                            <w:top w:val="none" w:sz="0" w:space="0" w:color="auto"/>
                            <w:left w:val="none" w:sz="0" w:space="0" w:color="auto"/>
                            <w:bottom w:val="none" w:sz="0" w:space="0" w:color="auto"/>
                            <w:right w:val="none" w:sz="0" w:space="0" w:color="auto"/>
                          </w:divBdr>
                          <w:divsChild>
                            <w:div w:id="569971165">
                              <w:marLeft w:val="0"/>
                              <w:marRight w:val="0"/>
                              <w:marTop w:val="0"/>
                              <w:marBottom w:val="0"/>
                              <w:divBdr>
                                <w:top w:val="none" w:sz="0" w:space="0" w:color="auto"/>
                                <w:left w:val="none" w:sz="0" w:space="0" w:color="auto"/>
                                <w:bottom w:val="none" w:sz="0" w:space="0" w:color="auto"/>
                                <w:right w:val="none" w:sz="0" w:space="0" w:color="auto"/>
                              </w:divBdr>
                              <w:divsChild>
                                <w:div w:id="1997680664">
                                  <w:marLeft w:val="0"/>
                                  <w:marRight w:val="0"/>
                                  <w:marTop w:val="0"/>
                                  <w:marBottom w:val="0"/>
                                  <w:divBdr>
                                    <w:top w:val="none" w:sz="0" w:space="0" w:color="auto"/>
                                    <w:left w:val="none" w:sz="0" w:space="0" w:color="auto"/>
                                    <w:bottom w:val="none" w:sz="0" w:space="0" w:color="auto"/>
                                    <w:right w:val="none" w:sz="0" w:space="0" w:color="auto"/>
                                  </w:divBdr>
                                  <w:divsChild>
                                    <w:div w:id="758990379">
                                      <w:marLeft w:val="0"/>
                                      <w:marRight w:val="0"/>
                                      <w:marTop w:val="0"/>
                                      <w:marBottom w:val="0"/>
                                      <w:divBdr>
                                        <w:top w:val="none" w:sz="0" w:space="0" w:color="auto"/>
                                        <w:left w:val="none" w:sz="0" w:space="0" w:color="auto"/>
                                        <w:bottom w:val="none" w:sz="0" w:space="0" w:color="auto"/>
                                        <w:right w:val="none" w:sz="0" w:space="0" w:color="auto"/>
                                      </w:divBdr>
                                      <w:divsChild>
                                        <w:div w:id="51616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778004">
                              <w:marLeft w:val="0"/>
                              <w:marRight w:val="0"/>
                              <w:marTop w:val="0"/>
                              <w:marBottom w:val="0"/>
                              <w:divBdr>
                                <w:top w:val="none" w:sz="0" w:space="0" w:color="auto"/>
                                <w:left w:val="none" w:sz="0" w:space="0" w:color="auto"/>
                                <w:bottom w:val="none" w:sz="0" w:space="0" w:color="auto"/>
                                <w:right w:val="none" w:sz="0" w:space="0" w:color="auto"/>
                              </w:divBdr>
                              <w:divsChild>
                                <w:div w:id="1935432846">
                                  <w:marLeft w:val="0"/>
                                  <w:marRight w:val="0"/>
                                  <w:marTop w:val="0"/>
                                  <w:marBottom w:val="0"/>
                                  <w:divBdr>
                                    <w:top w:val="none" w:sz="0" w:space="0" w:color="auto"/>
                                    <w:left w:val="none" w:sz="0" w:space="0" w:color="auto"/>
                                    <w:bottom w:val="none" w:sz="0" w:space="0" w:color="auto"/>
                                    <w:right w:val="none" w:sz="0" w:space="0" w:color="auto"/>
                                  </w:divBdr>
                                  <w:divsChild>
                                    <w:div w:id="2055422213">
                                      <w:marLeft w:val="0"/>
                                      <w:marRight w:val="0"/>
                                      <w:marTop w:val="0"/>
                                      <w:marBottom w:val="0"/>
                                      <w:divBdr>
                                        <w:top w:val="none" w:sz="0" w:space="0" w:color="auto"/>
                                        <w:left w:val="none" w:sz="0" w:space="0" w:color="auto"/>
                                        <w:bottom w:val="none" w:sz="0" w:space="0" w:color="auto"/>
                                        <w:right w:val="none" w:sz="0" w:space="0" w:color="auto"/>
                                      </w:divBdr>
                                      <w:divsChild>
                                        <w:div w:id="120856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7787595">
          <w:marLeft w:val="0"/>
          <w:marRight w:val="0"/>
          <w:marTop w:val="0"/>
          <w:marBottom w:val="0"/>
          <w:divBdr>
            <w:top w:val="none" w:sz="0" w:space="0" w:color="auto"/>
            <w:left w:val="none" w:sz="0" w:space="0" w:color="auto"/>
            <w:bottom w:val="none" w:sz="0" w:space="0" w:color="auto"/>
            <w:right w:val="none" w:sz="0" w:space="0" w:color="auto"/>
          </w:divBdr>
          <w:divsChild>
            <w:div w:id="1597210556">
              <w:marLeft w:val="0"/>
              <w:marRight w:val="0"/>
              <w:marTop w:val="0"/>
              <w:marBottom w:val="0"/>
              <w:divBdr>
                <w:top w:val="none" w:sz="0" w:space="0" w:color="auto"/>
                <w:left w:val="none" w:sz="0" w:space="0" w:color="auto"/>
                <w:bottom w:val="none" w:sz="0" w:space="0" w:color="auto"/>
                <w:right w:val="none" w:sz="0" w:space="0" w:color="auto"/>
              </w:divBdr>
              <w:divsChild>
                <w:div w:id="1096251576">
                  <w:marLeft w:val="0"/>
                  <w:marRight w:val="0"/>
                  <w:marTop w:val="0"/>
                  <w:marBottom w:val="0"/>
                  <w:divBdr>
                    <w:top w:val="none" w:sz="0" w:space="0" w:color="auto"/>
                    <w:left w:val="none" w:sz="0" w:space="0" w:color="auto"/>
                    <w:bottom w:val="none" w:sz="0" w:space="0" w:color="auto"/>
                    <w:right w:val="none" w:sz="0" w:space="0" w:color="auto"/>
                  </w:divBdr>
                  <w:divsChild>
                    <w:div w:id="806505479">
                      <w:marLeft w:val="0"/>
                      <w:marRight w:val="0"/>
                      <w:marTop w:val="0"/>
                      <w:marBottom w:val="0"/>
                      <w:divBdr>
                        <w:top w:val="none" w:sz="0" w:space="0" w:color="auto"/>
                        <w:left w:val="none" w:sz="0" w:space="0" w:color="auto"/>
                        <w:bottom w:val="none" w:sz="0" w:space="0" w:color="auto"/>
                        <w:right w:val="none" w:sz="0" w:space="0" w:color="auto"/>
                      </w:divBdr>
                      <w:divsChild>
                        <w:div w:id="965964596">
                          <w:marLeft w:val="0"/>
                          <w:marRight w:val="0"/>
                          <w:marTop w:val="0"/>
                          <w:marBottom w:val="0"/>
                          <w:divBdr>
                            <w:top w:val="none" w:sz="0" w:space="0" w:color="auto"/>
                            <w:left w:val="none" w:sz="0" w:space="0" w:color="auto"/>
                            <w:bottom w:val="none" w:sz="0" w:space="0" w:color="auto"/>
                            <w:right w:val="none" w:sz="0" w:space="0" w:color="auto"/>
                          </w:divBdr>
                          <w:divsChild>
                            <w:div w:id="762527516">
                              <w:marLeft w:val="0"/>
                              <w:marRight w:val="0"/>
                              <w:marTop w:val="0"/>
                              <w:marBottom w:val="0"/>
                              <w:divBdr>
                                <w:top w:val="none" w:sz="0" w:space="0" w:color="auto"/>
                                <w:left w:val="none" w:sz="0" w:space="0" w:color="auto"/>
                                <w:bottom w:val="none" w:sz="0" w:space="0" w:color="auto"/>
                                <w:right w:val="none" w:sz="0" w:space="0" w:color="auto"/>
                              </w:divBdr>
                              <w:divsChild>
                                <w:div w:id="612631964">
                                  <w:marLeft w:val="0"/>
                                  <w:marRight w:val="0"/>
                                  <w:marTop w:val="0"/>
                                  <w:marBottom w:val="0"/>
                                  <w:divBdr>
                                    <w:top w:val="none" w:sz="0" w:space="0" w:color="auto"/>
                                    <w:left w:val="none" w:sz="0" w:space="0" w:color="auto"/>
                                    <w:bottom w:val="none" w:sz="0" w:space="0" w:color="auto"/>
                                    <w:right w:val="none" w:sz="0" w:space="0" w:color="auto"/>
                                  </w:divBdr>
                                  <w:divsChild>
                                    <w:div w:id="16975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3757">
          <w:marLeft w:val="0"/>
          <w:marRight w:val="0"/>
          <w:marTop w:val="0"/>
          <w:marBottom w:val="0"/>
          <w:divBdr>
            <w:top w:val="none" w:sz="0" w:space="0" w:color="auto"/>
            <w:left w:val="none" w:sz="0" w:space="0" w:color="auto"/>
            <w:bottom w:val="none" w:sz="0" w:space="0" w:color="auto"/>
            <w:right w:val="none" w:sz="0" w:space="0" w:color="auto"/>
          </w:divBdr>
          <w:divsChild>
            <w:div w:id="299843481">
              <w:marLeft w:val="0"/>
              <w:marRight w:val="0"/>
              <w:marTop w:val="0"/>
              <w:marBottom w:val="0"/>
              <w:divBdr>
                <w:top w:val="none" w:sz="0" w:space="0" w:color="auto"/>
                <w:left w:val="none" w:sz="0" w:space="0" w:color="auto"/>
                <w:bottom w:val="none" w:sz="0" w:space="0" w:color="auto"/>
                <w:right w:val="none" w:sz="0" w:space="0" w:color="auto"/>
              </w:divBdr>
              <w:divsChild>
                <w:div w:id="826361287">
                  <w:marLeft w:val="0"/>
                  <w:marRight w:val="0"/>
                  <w:marTop w:val="0"/>
                  <w:marBottom w:val="0"/>
                  <w:divBdr>
                    <w:top w:val="none" w:sz="0" w:space="0" w:color="auto"/>
                    <w:left w:val="none" w:sz="0" w:space="0" w:color="auto"/>
                    <w:bottom w:val="none" w:sz="0" w:space="0" w:color="auto"/>
                    <w:right w:val="none" w:sz="0" w:space="0" w:color="auto"/>
                  </w:divBdr>
                  <w:divsChild>
                    <w:div w:id="529532990">
                      <w:marLeft w:val="0"/>
                      <w:marRight w:val="0"/>
                      <w:marTop w:val="0"/>
                      <w:marBottom w:val="0"/>
                      <w:divBdr>
                        <w:top w:val="none" w:sz="0" w:space="0" w:color="auto"/>
                        <w:left w:val="none" w:sz="0" w:space="0" w:color="auto"/>
                        <w:bottom w:val="none" w:sz="0" w:space="0" w:color="auto"/>
                        <w:right w:val="none" w:sz="0" w:space="0" w:color="auto"/>
                      </w:divBdr>
                      <w:divsChild>
                        <w:div w:id="1704288857">
                          <w:marLeft w:val="0"/>
                          <w:marRight w:val="0"/>
                          <w:marTop w:val="0"/>
                          <w:marBottom w:val="0"/>
                          <w:divBdr>
                            <w:top w:val="none" w:sz="0" w:space="0" w:color="auto"/>
                            <w:left w:val="none" w:sz="0" w:space="0" w:color="auto"/>
                            <w:bottom w:val="none" w:sz="0" w:space="0" w:color="auto"/>
                            <w:right w:val="none" w:sz="0" w:space="0" w:color="auto"/>
                          </w:divBdr>
                          <w:divsChild>
                            <w:div w:id="764573940">
                              <w:marLeft w:val="0"/>
                              <w:marRight w:val="0"/>
                              <w:marTop w:val="0"/>
                              <w:marBottom w:val="0"/>
                              <w:divBdr>
                                <w:top w:val="none" w:sz="0" w:space="0" w:color="auto"/>
                                <w:left w:val="none" w:sz="0" w:space="0" w:color="auto"/>
                                <w:bottom w:val="none" w:sz="0" w:space="0" w:color="auto"/>
                                <w:right w:val="none" w:sz="0" w:space="0" w:color="auto"/>
                              </w:divBdr>
                              <w:divsChild>
                                <w:div w:id="1681395948">
                                  <w:marLeft w:val="0"/>
                                  <w:marRight w:val="0"/>
                                  <w:marTop w:val="0"/>
                                  <w:marBottom w:val="0"/>
                                  <w:divBdr>
                                    <w:top w:val="none" w:sz="0" w:space="0" w:color="auto"/>
                                    <w:left w:val="none" w:sz="0" w:space="0" w:color="auto"/>
                                    <w:bottom w:val="none" w:sz="0" w:space="0" w:color="auto"/>
                                    <w:right w:val="none" w:sz="0" w:space="0" w:color="auto"/>
                                  </w:divBdr>
                                  <w:divsChild>
                                    <w:div w:id="1304505126">
                                      <w:marLeft w:val="0"/>
                                      <w:marRight w:val="0"/>
                                      <w:marTop w:val="0"/>
                                      <w:marBottom w:val="0"/>
                                      <w:divBdr>
                                        <w:top w:val="none" w:sz="0" w:space="0" w:color="auto"/>
                                        <w:left w:val="none" w:sz="0" w:space="0" w:color="auto"/>
                                        <w:bottom w:val="none" w:sz="0" w:space="0" w:color="auto"/>
                                        <w:right w:val="none" w:sz="0" w:space="0" w:color="auto"/>
                                      </w:divBdr>
                                      <w:divsChild>
                                        <w:div w:id="182959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78999">
          <w:marLeft w:val="0"/>
          <w:marRight w:val="0"/>
          <w:marTop w:val="0"/>
          <w:marBottom w:val="0"/>
          <w:divBdr>
            <w:top w:val="none" w:sz="0" w:space="0" w:color="auto"/>
            <w:left w:val="none" w:sz="0" w:space="0" w:color="auto"/>
            <w:bottom w:val="none" w:sz="0" w:space="0" w:color="auto"/>
            <w:right w:val="none" w:sz="0" w:space="0" w:color="auto"/>
          </w:divBdr>
          <w:divsChild>
            <w:div w:id="1070037648">
              <w:marLeft w:val="0"/>
              <w:marRight w:val="0"/>
              <w:marTop w:val="0"/>
              <w:marBottom w:val="0"/>
              <w:divBdr>
                <w:top w:val="none" w:sz="0" w:space="0" w:color="auto"/>
                <w:left w:val="none" w:sz="0" w:space="0" w:color="auto"/>
                <w:bottom w:val="none" w:sz="0" w:space="0" w:color="auto"/>
                <w:right w:val="none" w:sz="0" w:space="0" w:color="auto"/>
              </w:divBdr>
              <w:divsChild>
                <w:div w:id="410539746">
                  <w:marLeft w:val="0"/>
                  <w:marRight w:val="0"/>
                  <w:marTop w:val="0"/>
                  <w:marBottom w:val="0"/>
                  <w:divBdr>
                    <w:top w:val="none" w:sz="0" w:space="0" w:color="auto"/>
                    <w:left w:val="none" w:sz="0" w:space="0" w:color="auto"/>
                    <w:bottom w:val="none" w:sz="0" w:space="0" w:color="auto"/>
                    <w:right w:val="none" w:sz="0" w:space="0" w:color="auto"/>
                  </w:divBdr>
                  <w:divsChild>
                    <w:div w:id="892303943">
                      <w:marLeft w:val="0"/>
                      <w:marRight w:val="0"/>
                      <w:marTop w:val="0"/>
                      <w:marBottom w:val="0"/>
                      <w:divBdr>
                        <w:top w:val="none" w:sz="0" w:space="0" w:color="auto"/>
                        <w:left w:val="none" w:sz="0" w:space="0" w:color="auto"/>
                        <w:bottom w:val="none" w:sz="0" w:space="0" w:color="auto"/>
                        <w:right w:val="none" w:sz="0" w:space="0" w:color="auto"/>
                      </w:divBdr>
                      <w:divsChild>
                        <w:div w:id="1091123989">
                          <w:marLeft w:val="0"/>
                          <w:marRight w:val="0"/>
                          <w:marTop w:val="0"/>
                          <w:marBottom w:val="0"/>
                          <w:divBdr>
                            <w:top w:val="none" w:sz="0" w:space="0" w:color="auto"/>
                            <w:left w:val="none" w:sz="0" w:space="0" w:color="auto"/>
                            <w:bottom w:val="none" w:sz="0" w:space="0" w:color="auto"/>
                            <w:right w:val="none" w:sz="0" w:space="0" w:color="auto"/>
                          </w:divBdr>
                          <w:divsChild>
                            <w:div w:id="1207526362">
                              <w:marLeft w:val="0"/>
                              <w:marRight w:val="0"/>
                              <w:marTop w:val="0"/>
                              <w:marBottom w:val="0"/>
                              <w:divBdr>
                                <w:top w:val="none" w:sz="0" w:space="0" w:color="auto"/>
                                <w:left w:val="none" w:sz="0" w:space="0" w:color="auto"/>
                                <w:bottom w:val="none" w:sz="0" w:space="0" w:color="auto"/>
                                <w:right w:val="none" w:sz="0" w:space="0" w:color="auto"/>
                              </w:divBdr>
                              <w:divsChild>
                                <w:div w:id="1566915530">
                                  <w:marLeft w:val="0"/>
                                  <w:marRight w:val="0"/>
                                  <w:marTop w:val="0"/>
                                  <w:marBottom w:val="0"/>
                                  <w:divBdr>
                                    <w:top w:val="none" w:sz="0" w:space="0" w:color="auto"/>
                                    <w:left w:val="none" w:sz="0" w:space="0" w:color="auto"/>
                                    <w:bottom w:val="none" w:sz="0" w:space="0" w:color="auto"/>
                                    <w:right w:val="none" w:sz="0" w:space="0" w:color="auto"/>
                                  </w:divBdr>
                                  <w:divsChild>
                                    <w:div w:id="524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464448">
          <w:marLeft w:val="0"/>
          <w:marRight w:val="0"/>
          <w:marTop w:val="0"/>
          <w:marBottom w:val="0"/>
          <w:divBdr>
            <w:top w:val="none" w:sz="0" w:space="0" w:color="auto"/>
            <w:left w:val="none" w:sz="0" w:space="0" w:color="auto"/>
            <w:bottom w:val="none" w:sz="0" w:space="0" w:color="auto"/>
            <w:right w:val="none" w:sz="0" w:space="0" w:color="auto"/>
          </w:divBdr>
          <w:divsChild>
            <w:div w:id="815873376">
              <w:marLeft w:val="0"/>
              <w:marRight w:val="0"/>
              <w:marTop w:val="0"/>
              <w:marBottom w:val="0"/>
              <w:divBdr>
                <w:top w:val="none" w:sz="0" w:space="0" w:color="auto"/>
                <w:left w:val="none" w:sz="0" w:space="0" w:color="auto"/>
                <w:bottom w:val="none" w:sz="0" w:space="0" w:color="auto"/>
                <w:right w:val="none" w:sz="0" w:space="0" w:color="auto"/>
              </w:divBdr>
              <w:divsChild>
                <w:div w:id="1822647661">
                  <w:marLeft w:val="0"/>
                  <w:marRight w:val="0"/>
                  <w:marTop w:val="0"/>
                  <w:marBottom w:val="0"/>
                  <w:divBdr>
                    <w:top w:val="none" w:sz="0" w:space="0" w:color="auto"/>
                    <w:left w:val="none" w:sz="0" w:space="0" w:color="auto"/>
                    <w:bottom w:val="none" w:sz="0" w:space="0" w:color="auto"/>
                    <w:right w:val="none" w:sz="0" w:space="0" w:color="auto"/>
                  </w:divBdr>
                  <w:divsChild>
                    <w:div w:id="1169518466">
                      <w:marLeft w:val="0"/>
                      <w:marRight w:val="0"/>
                      <w:marTop w:val="0"/>
                      <w:marBottom w:val="0"/>
                      <w:divBdr>
                        <w:top w:val="none" w:sz="0" w:space="0" w:color="auto"/>
                        <w:left w:val="none" w:sz="0" w:space="0" w:color="auto"/>
                        <w:bottom w:val="none" w:sz="0" w:space="0" w:color="auto"/>
                        <w:right w:val="none" w:sz="0" w:space="0" w:color="auto"/>
                      </w:divBdr>
                      <w:divsChild>
                        <w:div w:id="622267935">
                          <w:marLeft w:val="0"/>
                          <w:marRight w:val="0"/>
                          <w:marTop w:val="0"/>
                          <w:marBottom w:val="0"/>
                          <w:divBdr>
                            <w:top w:val="none" w:sz="0" w:space="0" w:color="auto"/>
                            <w:left w:val="none" w:sz="0" w:space="0" w:color="auto"/>
                            <w:bottom w:val="none" w:sz="0" w:space="0" w:color="auto"/>
                            <w:right w:val="none" w:sz="0" w:space="0" w:color="auto"/>
                          </w:divBdr>
                          <w:divsChild>
                            <w:div w:id="1022319653">
                              <w:marLeft w:val="0"/>
                              <w:marRight w:val="0"/>
                              <w:marTop w:val="0"/>
                              <w:marBottom w:val="0"/>
                              <w:divBdr>
                                <w:top w:val="none" w:sz="0" w:space="0" w:color="auto"/>
                                <w:left w:val="none" w:sz="0" w:space="0" w:color="auto"/>
                                <w:bottom w:val="none" w:sz="0" w:space="0" w:color="auto"/>
                                <w:right w:val="none" w:sz="0" w:space="0" w:color="auto"/>
                              </w:divBdr>
                              <w:divsChild>
                                <w:div w:id="868030661">
                                  <w:marLeft w:val="0"/>
                                  <w:marRight w:val="0"/>
                                  <w:marTop w:val="0"/>
                                  <w:marBottom w:val="0"/>
                                  <w:divBdr>
                                    <w:top w:val="none" w:sz="0" w:space="0" w:color="auto"/>
                                    <w:left w:val="none" w:sz="0" w:space="0" w:color="auto"/>
                                    <w:bottom w:val="none" w:sz="0" w:space="0" w:color="auto"/>
                                    <w:right w:val="none" w:sz="0" w:space="0" w:color="auto"/>
                                  </w:divBdr>
                                  <w:divsChild>
                                    <w:div w:id="1306086947">
                                      <w:marLeft w:val="0"/>
                                      <w:marRight w:val="0"/>
                                      <w:marTop w:val="0"/>
                                      <w:marBottom w:val="0"/>
                                      <w:divBdr>
                                        <w:top w:val="none" w:sz="0" w:space="0" w:color="auto"/>
                                        <w:left w:val="none" w:sz="0" w:space="0" w:color="auto"/>
                                        <w:bottom w:val="none" w:sz="0" w:space="0" w:color="auto"/>
                                        <w:right w:val="none" w:sz="0" w:space="0" w:color="auto"/>
                                      </w:divBdr>
                                      <w:divsChild>
                                        <w:div w:id="6562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0910612">
          <w:marLeft w:val="0"/>
          <w:marRight w:val="0"/>
          <w:marTop w:val="0"/>
          <w:marBottom w:val="0"/>
          <w:divBdr>
            <w:top w:val="none" w:sz="0" w:space="0" w:color="auto"/>
            <w:left w:val="none" w:sz="0" w:space="0" w:color="auto"/>
            <w:bottom w:val="none" w:sz="0" w:space="0" w:color="auto"/>
            <w:right w:val="none" w:sz="0" w:space="0" w:color="auto"/>
          </w:divBdr>
          <w:divsChild>
            <w:div w:id="1206720759">
              <w:marLeft w:val="0"/>
              <w:marRight w:val="0"/>
              <w:marTop w:val="0"/>
              <w:marBottom w:val="0"/>
              <w:divBdr>
                <w:top w:val="none" w:sz="0" w:space="0" w:color="auto"/>
                <w:left w:val="none" w:sz="0" w:space="0" w:color="auto"/>
                <w:bottom w:val="none" w:sz="0" w:space="0" w:color="auto"/>
                <w:right w:val="none" w:sz="0" w:space="0" w:color="auto"/>
              </w:divBdr>
              <w:divsChild>
                <w:div w:id="250285773">
                  <w:marLeft w:val="0"/>
                  <w:marRight w:val="0"/>
                  <w:marTop w:val="0"/>
                  <w:marBottom w:val="0"/>
                  <w:divBdr>
                    <w:top w:val="none" w:sz="0" w:space="0" w:color="auto"/>
                    <w:left w:val="none" w:sz="0" w:space="0" w:color="auto"/>
                    <w:bottom w:val="none" w:sz="0" w:space="0" w:color="auto"/>
                    <w:right w:val="none" w:sz="0" w:space="0" w:color="auto"/>
                  </w:divBdr>
                  <w:divsChild>
                    <w:div w:id="1418554249">
                      <w:marLeft w:val="0"/>
                      <w:marRight w:val="0"/>
                      <w:marTop w:val="0"/>
                      <w:marBottom w:val="0"/>
                      <w:divBdr>
                        <w:top w:val="none" w:sz="0" w:space="0" w:color="auto"/>
                        <w:left w:val="none" w:sz="0" w:space="0" w:color="auto"/>
                        <w:bottom w:val="none" w:sz="0" w:space="0" w:color="auto"/>
                        <w:right w:val="none" w:sz="0" w:space="0" w:color="auto"/>
                      </w:divBdr>
                      <w:divsChild>
                        <w:div w:id="897979702">
                          <w:marLeft w:val="0"/>
                          <w:marRight w:val="0"/>
                          <w:marTop w:val="0"/>
                          <w:marBottom w:val="0"/>
                          <w:divBdr>
                            <w:top w:val="none" w:sz="0" w:space="0" w:color="auto"/>
                            <w:left w:val="none" w:sz="0" w:space="0" w:color="auto"/>
                            <w:bottom w:val="none" w:sz="0" w:space="0" w:color="auto"/>
                            <w:right w:val="none" w:sz="0" w:space="0" w:color="auto"/>
                          </w:divBdr>
                          <w:divsChild>
                            <w:div w:id="1814520160">
                              <w:marLeft w:val="0"/>
                              <w:marRight w:val="0"/>
                              <w:marTop w:val="0"/>
                              <w:marBottom w:val="0"/>
                              <w:divBdr>
                                <w:top w:val="none" w:sz="0" w:space="0" w:color="auto"/>
                                <w:left w:val="none" w:sz="0" w:space="0" w:color="auto"/>
                                <w:bottom w:val="none" w:sz="0" w:space="0" w:color="auto"/>
                                <w:right w:val="none" w:sz="0" w:space="0" w:color="auto"/>
                              </w:divBdr>
                              <w:divsChild>
                                <w:div w:id="1260718937">
                                  <w:marLeft w:val="0"/>
                                  <w:marRight w:val="0"/>
                                  <w:marTop w:val="0"/>
                                  <w:marBottom w:val="0"/>
                                  <w:divBdr>
                                    <w:top w:val="none" w:sz="0" w:space="0" w:color="auto"/>
                                    <w:left w:val="none" w:sz="0" w:space="0" w:color="auto"/>
                                    <w:bottom w:val="none" w:sz="0" w:space="0" w:color="auto"/>
                                    <w:right w:val="none" w:sz="0" w:space="0" w:color="auto"/>
                                  </w:divBdr>
                                  <w:divsChild>
                                    <w:div w:id="1327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424911">
          <w:marLeft w:val="0"/>
          <w:marRight w:val="0"/>
          <w:marTop w:val="0"/>
          <w:marBottom w:val="0"/>
          <w:divBdr>
            <w:top w:val="none" w:sz="0" w:space="0" w:color="auto"/>
            <w:left w:val="none" w:sz="0" w:space="0" w:color="auto"/>
            <w:bottom w:val="none" w:sz="0" w:space="0" w:color="auto"/>
            <w:right w:val="none" w:sz="0" w:space="0" w:color="auto"/>
          </w:divBdr>
          <w:divsChild>
            <w:div w:id="1934245036">
              <w:marLeft w:val="0"/>
              <w:marRight w:val="0"/>
              <w:marTop w:val="0"/>
              <w:marBottom w:val="0"/>
              <w:divBdr>
                <w:top w:val="none" w:sz="0" w:space="0" w:color="auto"/>
                <w:left w:val="none" w:sz="0" w:space="0" w:color="auto"/>
                <w:bottom w:val="none" w:sz="0" w:space="0" w:color="auto"/>
                <w:right w:val="none" w:sz="0" w:space="0" w:color="auto"/>
              </w:divBdr>
              <w:divsChild>
                <w:div w:id="35130855">
                  <w:marLeft w:val="0"/>
                  <w:marRight w:val="0"/>
                  <w:marTop w:val="0"/>
                  <w:marBottom w:val="0"/>
                  <w:divBdr>
                    <w:top w:val="none" w:sz="0" w:space="0" w:color="auto"/>
                    <w:left w:val="none" w:sz="0" w:space="0" w:color="auto"/>
                    <w:bottom w:val="none" w:sz="0" w:space="0" w:color="auto"/>
                    <w:right w:val="none" w:sz="0" w:space="0" w:color="auto"/>
                  </w:divBdr>
                  <w:divsChild>
                    <w:div w:id="369186862">
                      <w:marLeft w:val="0"/>
                      <w:marRight w:val="0"/>
                      <w:marTop w:val="0"/>
                      <w:marBottom w:val="0"/>
                      <w:divBdr>
                        <w:top w:val="none" w:sz="0" w:space="0" w:color="auto"/>
                        <w:left w:val="none" w:sz="0" w:space="0" w:color="auto"/>
                        <w:bottom w:val="none" w:sz="0" w:space="0" w:color="auto"/>
                        <w:right w:val="none" w:sz="0" w:space="0" w:color="auto"/>
                      </w:divBdr>
                      <w:divsChild>
                        <w:div w:id="244150470">
                          <w:marLeft w:val="0"/>
                          <w:marRight w:val="0"/>
                          <w:marTop w:val="0"/>
                          <w:marBottom w:val="0"/>
                          <w:divBdr>
                            <w:top w:val="none" w:sz="0" w:space="0" w:color="auto"/>
                            <w:left w:val="none" w:sz="0" w:space="0" w:color="auto"/>
                            <w:bottom w:val="none" w:sz="0" w:space="0" w:color="auto"/>
                            <w:right w:val="none" w:sz="0" w:space="0" w:color="auto"/>
                          </w:divBdr>
                          <w:divsChild>
                            <w:div w:id="776631918">
                              <w:marLeft w:val="0"/>
                              <w:marRight w:val="0"/>
                              <w:marTop w:val="0"/>
                              <w:marBottom w:val="0"/>
                              <w:divBdr>
                                <w:top w:val="none" w:sz="0" w:space="0" w:color="auto"/>
                                <w:left w:val="none" w:sz="0" w:space="0" w:color="auto"/>
                                <w:bottom w:val="none" w:sz="0" w:space="0" w:color="auto"/>
                                <w:right w:val="none" w:sz="0" w:space="0" w:color="auto"/>
                              </w:divBdr>
                              <w:divsChild>
                                <w:div w:id="1450782644">
                                  <w:marLeft w:val="0"/>
                                  <w:marRight w:val="0"/>
                                  <w:marTop w:val="0"/>
                                  <w:marBottom w:val="0"/>
                                  <w:divBdr>
                                    <w:top w:val="none" w:sz="0" w:space="0" w:color="auto"/>
                                    <w:left w:val="none" w:sz="0" w:space="0" w:color="auto"/>
                                    <w:bottom w:val="none" w:sz="0" w:space="0" w:color="auto"/>
                                    <w:right w:val="none" w:sz="0" w:space="0" w:color="auto"/>
                                  </w:divBdr>
                                  <w:divsChild>
                                    <w:div w:id="586502495">
                                      <w:marLeft w:val="0"/>
                                      <w:marRight w:val="0"/>
                                      <w:marTop w:val="0"/>
                                      <w:marBottom w:val="0"/>
                                      <w:divBdr>
                                        <w:top w:val="none" w:sz="0" w:space="0" w:color="auto"/>
                                        <w:left w:val="none" w:sz="0" w:space="0" w:color="auto"/>
                                        <w:bottom w:val="none" w:sz="0" w:space="0" w:color="auto"/>
                                        <w:right w:val="none" w:sz="0" w:space="0" w:color="auto"/>
                                      </w:divBdr>
                                      <w:divsChild>
                                        <w:div w:id="6703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4927397">
          <w:marLeft w:val="0"/>
          <w:marRight w:val="0"/>
          <w:marTop w:val="0"/>
          <w:marBottom w:val="0"/>
          <w:divBdr>
            <w:top w:val="none" w:sz="0" w:space="0" w:color="auto"/>
            <w:left w:val="none" w:sz="0" w:space="0" w:color="auto"/>
            <w:bottom w:val="none" w:sz="0" w:space="0" w:color="auto"/>
            <w:right w:val="none" w:sz="0" w:space="0" w:color="auto"/>
          </w:divBdr>
          <w:divsChild>
            <w:div w:id="280039080">
              <w:marLeft w:val="0"/>
              <w:marRight w:val="0"/>
              <w:marTop w:val="0"/>
              <w:marBottom w:val="0"/>
              <w:divBdr>
                <w:top w:val="none" w:sz="0" w:space="0" w:color="auto"/>
                <w:left w:val="none" w:sz="0" w:space="0" w:color="auto"/>
                <w:bottom w:val="none" w:sz="0" w:space="0" w:color="auto"/>
                <w:right w:val="none" w:sz="0" w:space="0" w:color="auto"/>
              </w:divBdr>
              <w:divsChild>
                <w:div w:id="1995135797">
                  <w:marLeft w:val="0"/>
                  <w:marRight w:val="0"/>
                  <w:marTop w:val="0"/>
                  <w:marBottom w:val="0"/>
                  <w:divBdr>
                    <w:top w:val="none" w:sz="0" w:space="0" w:color="auto"/>
                    <w:left w:val="none" w:sz="0" w:space="0" w:color="auto"/>
                    <w:bottom w:val="none" w:sz="0" w:space="0" w:color="auto"/>
                    <w:right w:val="none" w:sz="0" w:space="0" w:color="auto"/>
                  </w:divBdr>
                  <w:divsChild>
                    <w:div w:id="1625192609">
                      <w:marLeft w:val="0"/>
                      <w:marRight w:val="0"/>
                      <w:marTop w:val="0"/>
                      <w:marBottom w:val="0"/>
                      <w:divBdr>
                        <w:top w:val="none" w:sz="0" w:space="0" w:color="auto"/>
                        <w:left w:val="none" w:sz="0" w:space="0" w:color="auto"/>
                        <w:bottom w:val="none" w:sz="0" w:space="0" w:color="auto"/>
                        <w:right w:val="none" w:sz="0" w:space="0" w:color="auto"/>
                      </w:divBdr>
                      <w:divsChild>
                        <w:div w:id="2101439431">
                          <w:marLeft w:val="0"/>
                          <w:marRight w:val="0"/>
                          <w:marTop w:val="0"/>
                          <w:marBottom w:val="0"/>
                          <w:divBdr>
                            <w:top w:val="none" w:sz="0" w:space="0" w:color="auto"/>
                            <w:left w:val="none" w:sz="0" w:space="0" w:color="auto"/>
                            <w:bottom w:val="none" w:sz="0" w:space="0" w:color="auto"/>
                            <w:right w:val="none" w:sz="0" w:space="0" w:color="auto"/>
                          </w:divBdr>
                          <w:divsChild>
                            <w:div w:id="1741520648">
                              <w:marLeft w:val="0"/>
                              <w:marRight w:val="0"/>
                              <w:marTop w:val="0"/>
                              <w:marBottom w:val="0"/>
                              <w:divBdr>
                                <w:top w:val="none" w:sz="0" w:space="0" w:color="auto"/>
                                <w:left w:val="none" w:sz="0" w:space="0" w:color="auto"/>
                                <w:bottom w:val="none" w:sz="0" w:space="0" w:color="auto"/>
                                <w:right w:val="none" w:sz="0" w:space="0" w:color="auto"/>
                              </w:divBdr>
                              <w:divsChild>
                                <w:div w:id="2088263402">
                                  <w:marLeft w:val="0"/>
                                  <w:marRight w:val="0"/>
                                  <w:marTop w:val="0"/>
                                  <w:marBottom w:val="0"/>
                                  <w:divBdr>
                                    <w:top w:val="none" w:sz="0" w:space="0" w:color="auto"/>
                                    <w:left w:val="none" w:sz="0" w:space="0" w:color="auto"/>
                                    <w:bottom w:val="none" w:sz="0" w:space="0" w:color="auto"/>
                                    <w:right w:val="none" w:sz="0" w:space="0" w:color="auto"/>
                                  </w:divBdr>
                                  <w:divsChild>
                                    <w:div w:id="15788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771595">
          <w:marLeft w:val="0"/>
          <w:marRight w:val="0"/>
          <w:marTop w:val="0"/>
          <w:marBottom w:val="0"/>
          <w:divBdr>
            <w:top w:val="none" w:sz="0" w:space="0" w:color="auto"/>
            <w:left w:val="none" w:sz="0" w:space="0" w:color="auto"/>
            <w:bottom w:val="none" w:sz="0" w:space="0" w:color="auto"/>
            <w:right w:val="none" w:sz="0" w:space="0" w:color="auto"/>
          </w:divBdr>
          <w:divsChild>
            <w:div w:id="836189440">
              <w:marLeft w:val="0"/>
              <w:marRight w:val="0"/>
              <w:marTop w:val="0"/>
              <w:marBottom w:val="0"/>
              <w:divBdr>
                <w:top w:val="none" w:sz="0" w:space="0" w:color="auto"/>
                <w:left w:val="none" w:sz="0" w:space="0" w:color="auto"/>
                <w:bottom w:val="none" w:sz="0" w:space="0" w:color="auto"/>
                <w:right w:val="none" w:sz="0" w:space="0" w:color="auto"/>
              </w:divBdr>
              <w:divsChild>
                <w:div w:id="553782084">
                  <w:marLeft w:val="0"/>
                  <w:marRight w:val="0"/>
                  <w:marTop w:val="0"/>
                  <w:marBottom w:val="0"/>
                  <w:divBdr>
                    <w:top w:val="none" w:sz="0" w:space="0" w:color="auto"/>
                    <w:left w:val="none" w:sz="0" w:space="0" w:color="auto"/>
                    <w:bottom w:val="none" w:sz="0" w:space="0" w:color="auto"/>
                    <w:right w:val="none" w:sz="0" w:space="0" w:color="auto"/>
                  </w:divBdr>
                  <w:divsChild>
                    <w:div w:id="1012683622">
                      <w:marLeft w:val="0"/>
                      <w:marRight w:val="0"/>
                      <w:marTop w:val="0"/>
                      <w:marBottom w:val="0"/>
                      <w:divBdr>
                        <w:top w:val="none" w:sz="0" w:space="0" w:color="auto"/>
                        <w:left w:val="none" w:sz="0" w:space="0" w:color="auto"/>
                        <w:bottom w:val="none" w:sz="0" w:space="0" w:color="auto"/>
                        <w:right w:val="none" w:sz="0" w:space="0" w:color="auto"/>
                      </w:divBdr>
                      <w:divsChild>
                        <w:div w:id="30885851">
                          <w:marLeft w:val="0"/>
                          <w:marRight w:val="0"/>
                          <w:marTop w:val="0"/>
                          <w:marBottom w:val="0"/>
                          <w:divBdr>
                            <w:top w:val="none" w:sz="0" w:space="0" w:color="auto"/>
                            <w:left w:val="none" w:sz="0" w:space="0" w:color="auto"/>
                            <w:bottom w:val="none" w:sz="0" w:space="0" w:color="auto"/>
                            <w:right w:val="none" w:sz="0" w:space="0" w:color="auto"/>
                          </w:divBdr>
                          <w:divsChild>
                            <w:div w:id="669648019">
                              <w:marLeft w:val="0"/>
                              <w:marRight w:val="0"/>
                              <w:marTop w:val="0"/>
                              <w:marBottom w:val="0"/>
                              <w:divBdr>
                                <w:top w:val="none" w:sz="0" w:space="0" w:color="auto"/>
                                <w:left w:val="none" w:sz="0" w:space="0" w:color="auto"/>
                                <w:bottom w:val="none" w:sz="0" w:space="0" w:color="auto"/>
                                <w:right w:val="none" w:sz="0" w:space="0" w:color="auto"/>
                              </w:divBdr>
                              <w:divsChild>
                                <w:div w:id="691225185">
                                  <w:marLeft w:val="0"/>
                                  <w:marRight w:val="0"/>
                                  <w:marTop w:val="0"/>
                                  <w:marBottom w:val="0"/>
                                  <w:divBdr>
                                    <w:top w:val="none" w:sz="0" w:space="0" w:color="auto"/>
                                    <w:left w:val="none" w:sz="0" w:space="0" w:color="auto"/>
                                    <w:bottom w:val="none" w:sz="0" w:space="0" w:color="auto"/>
                                    <w:right w:val="none" w:sz="0" w:space="0" w:color="auto"/>
                                  </w:divBdr>
                                  <w:divsChild>
                                    <w:div w:id="541139224">
                                      <w:marLeft w:val="0"/>
                                      <w:marRight w:val="0"/>
                                      <w:marTop w:val="0"/>
                                      <w:marBottom w:val="0"/>
                                      <w:divBdr>
                                        <w:top w:val="none" w:sz="0" w:space="0" w:color="auto"/>
                                        <w:left w:val="none" w:sz="0" w:space="0" w:color="auto"/>
                                        <w:bottom w:val="none" w:sz="0" w:space="0" w:color="auto"/>
                                        <w:right w:val="none" w:sz="0" w:space="0" w:color="auto"/>
                                      </w:divBdr>
                                      <w:divsChild>
                                        <w:div w:id="112454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537548">
          <w:marLeft w:val="0"/>
          <w:marRight w:val="0"/>
          <w:marTop w:val="0"/>
          <w:marBottom w:val="0"/>
          <w:divBdr>
            <w:top w:val="none" w:sz="0" w:space="0" w:color="auto"/>
            <w:left w:val="none" w:sz="0" w:space="0" w:color="auto"/>
            <w:bottom w:val="none" w:sz="0" w:space="0" w:color="auto"/>
            <w:right w:val="none" w:sz="0" w:space="0" w:color="auto"/>
          </w:divBdr>
          <w:divsChild>
            <w:div w:id="1924560247">
              <w:marLeft w:val="0"/>
              <w:marRight w:val="0"/>
              <w:marTop w:val="0"/>
              <w:marBottom w:val="0"/>
              <w:divBdr>
                <w:top w:val="none" w:sz="0" w:space="0" w:color="auto"/>
                <w:left w:val="none" w:sz="0" w:space="0" w:color="auto"/>
                <w:bottom w:val="none" w:sz="0" w:space="0" w:color="auto"/>
                <w:right w:val="none" w:sz="0" w:space="0" w:color="auto"/>
              </w:divBdr>
              <w:divsChild>
                <w:div w:id="1928684380">
                  <w:marLeft w:val="0"/>
                  <w:marRight w:val="0"/>
                  <w:marTop w:val="0"/>
                  <w:marBottom w:val="0"/>
                  <w:divBdr>
                    <w:top w:val="none" w:sz="0" w:space="0" w:color="auto"/>
                    <w:left w:val="none" w:sz="0" w:space="0" w:color="auto"/>
                    <w:bottom w:val="none" w:sz="0" w:space="0" w:color="auto"/>
                    <w:right w:val="none" w:sz="0" w:space="0" w:color="auto"/>
                  </w:divBdr>
                  <w:divsChild>
                    <w:div w:id="344751639">
                      <w:marLeft w:val="0"/>
                      <w:marRight w:val="0"/>
                      <w:marTop w:val="0"/>
                      <w:marBottom w:val="0"/>
                      <w:divBdr>
                        <w:top w:val="none" w:sz="0" w:space="0" w:color="auto"/>
                        <w:left w:val="none" w:sz="0" w:space="0" w:color="auto"/>
                        <w:bottom w:val="none" w:sz="0" w:space="0" w:color="auto"/>
                        <w:right w:val="none" w:sz="0" w:space="0" w:color="auto"/>
                      </w:divBdr>
                      <w:divsChild>
                        <w:div w:id="1116827296">
                          <w:marLeft w:val="0"/>
                          <w:marRight w:val="0"/>
                          <w:marTop w:val="0"/>
                          <w:marBottom w:val="0"/>
                          <w:divBdr>
                            <w:top w:val="none" w:sz="0" w:space="0" w:color="auto"/>
                            <w:left w:val="none" w:sz="0" w:space="0" w:color="auto"/>
                            <w:bottom w:val="none" w:sz="0" w:space="0" w:color="auto"/>
                            <w:right w:val="none" w:sz="0" w:space="0" w:color="auto"/>
                          </w:divBdr>
                          <w:divsChild>
                            <w:div w:id="1829515836">
                              <w:marLeft w:val="0"/>
                              <w:marRight w:val="0"/>
                              <w:marTop w:val="0"/>
                              <w:marBottom w:val="0"/>
                              <w:divBdr>
                                <w:top w:val="none" w:sz="0" w:space="0" w:color="auto"/>
                                <w:left w:val="none" w:sz="0" w:space="0" w:color="auto"/>
                                <w:bottom w:val="none" w:sz="0" w:space="0" w:color="auto"/>
                                <w:right w:val="none" w:sz="0" w:space="0" w:color="auto"/>
                              </w:divBdr>
                              <w:divsChild>
                                <w:div w:id="376979053">
                                  <w:marLeft w:val="0"/>
                                  <w:marRight w:val="0"/>
                                  <w:marTop w:val="0"/>
                                  <w:marBottom w:val="0"/>
                                  <w:divBdr>
                                    <w:top w:val="none" w:sz="0" w:space="0" w:color="auto"/>
                                    <w:left w:val="none" w:sz="0" w:space="0" w:color="auto"/>
                                    <w:bottom w:val="none" w:sz="0" w:space="0" w:color="auto"/>
                                    <w:right w:val="none" w:sz="0" w:space="0" w:color="auto"/>
                                  </w:divBdr>
                                  <w:divsChild>
                                    <w:div w:id="143597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8565793">
          <w:marLeft w:val="0"/>
          <w:marRight w:val="0"/>
          <w:marTop w:val="0"/>
          <w:marBottom w:val="0"/>
          <w:divBdr>
            <w:top w:val="none" w:sz="0" w:space="0" w:color="auto"/>
            <w:left w:val="none" w:sz="0" w:space="0" w:color="auto"/>
            <w:bottom w:val="none" w:sz="0" w:space="0" w:color="auto"/>
            <w:right w:val="none" w:sz="0" w:space="0" w:color="auto"/>
          </w:divBdr>
          <w:divsChild>
            <w:div w:id="686908873">
              <w:marLeft w:val="0"/>
              <w:marRight w:val="0"/>
              <w:marTop w:val="0"/>
              <w:marBottom w:val="0"/>
              <w:divBdr>
                <w:top w:val="none" w:sz="0" w:space="0" w:color="auto"/>
                <w:left w:val="none" w:sz="0" w:space="0" w:color="auto"/>
                <w:bottom w:val="none" w:sz="0" w:space="0" w:color="auto"/>
                <w:right w:val="none" w:sz="0" w:space="0" w:color="auto"/>
              </w:divBdr>
              <w:divsChild>
                <w:div w:id="409739571">
                  <w:marLeft w:val="0"/>
                  <w:marRight w:val="0"/>
                  <w:marTop w:val="0"/>
                  <w:marBottom w:val="0"/>
                  <w:divBdr>
                    <w:top w:val="none" w:sz="0" w:space="0" w:color="auto"/>
                    <w:left w:val="none" w:sz="0" w:space="0" w:color="auto"/>
                    <w:bottom w:val="none" w:sz="0" w:space="0" w:color="auto"/>
                    <w:right w:val="none" w:sz="0" w:space="0" w:color="auto"/>
                  </w:divBdr>
                  <w:divsChild>
                    <w:div w:id="903904832">
                      <w:marLeft w:val="0"/>
                      <w:marRight w:val="0"/>
                      <w:marTop w:val="0"/>
                      <w:marBottom w:val="0"/>
                      <w:divBdr>
                        <w:top w:val="none" w:sz="0" w:space="0" w:color="auto"/>
                        <w:left w:val="none" w:sz="0" w:space="0" w:color="auto"/>
                        <w:bottom w:val="none" w:sz="0" w:space="0" w:color="auto"/>
                        <w:right w:val="none" w:sz="0" w:space="0" w:color="auto"/>
                      </w:divBdr>
                      <w:divsChild>
                        <w:div w:id="1421683613">
                          <w:marLeft w:val="0"/>
                          <w:marRight w:val="0"/>
                          <w:marTop w:val="0"/>
                          <w:marBottom w:val="0"/>
                          <w:divBdr>
                            <w:top w:val="none" w:sz="0" w:space="0" w:color="auto"/>
                            <w:left w:val="none" w:sz="0" w:space="0" w:color="auto"/>
                            <w:bottom w:val="none" w:sz="0" w:space="0" w:color="auto"/>
                            <w:right w:val="none" w:sz="0" w:space="0" w:color="auto"/>
                          </w:divBdr>
                          <w:divsChild>
                            <w:div w:id="1384065132">
                              <w:marLeft w:val="0"/>
                              <w:marRight w:val="0"/>
                              <w:marTop w:val="0"/>
                              <w:marBottom w:val="0"/>
                              <w:divBdr>
                                <w:top w:val="none" w:sz="0" w:space="0" w:color="auto"/>
                                <w:left w:val="none" w:sz="0" w:space="0" w:color="auto"/>
                                <w:bottom w:val="none" w:sz="0" w:space="0" w:color="auto"/>
                                <w:right w:val="none" w:sz="0" w:space="0" w:color="auto"/>
                              </w:divBdr>
                              <w:divsChild>
                                <w:div w:id="1312321906">
                                  <w:marLeft w:val="0"/>
                                  <w:marRight w:val="0"/>
                                  <w:marTop w:val="0"/>
                                  <w:marBottom w:val="0"/>
                                  <w:divBdr>
                                    <w:top w:val="none" w:sz="0" w:space="0" w:color="auto"/>
                                    <w:left w:val="none" w:sz="0" w:space="0" w:color="auto"/>
                                    <w:bottom w:val="none" w:sz="0" w:space="0" w:color="auto"/>
                                    <w:right w:val="none" w:sz="0" w:space="0" w:color="auto"/>
                                  </w:divBdr>
                                  <w:divsChild>
                                    <w:div w:id="817960727">
                                      <w:marLeft w:val="0"/>
                                      <w:marRight w:val="0"/>
                                      <w:marTop w:val="0"/>
                                      <w:marBottom w:val="0"/>
                                      <w:divBdr>
                                        <w:top w:val="none" w:sz="0" w:space="0" w:color="auto"/>
                                        <w:left w:val="none" w:sz="0" w:space="0" w:color="auto"/>
                                        <w:bottom w:val="none" w:sz="0" w:space="0" w:color="auto"/>
                                        <w:right w:val="none" w:sz="0" w:space="0" w:color="auto"/>
                                      </w:divBdr>
                                      <w:divsChild>
                                        <w:div w:id="89315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7618123">
          <w:marLeft w:val="0"/>
          <w:marRight w:val="0"/>
          <w:marTop w:val="0"/>
          <w:marBottom w:val="0"/>
          <w:divBdr>
            <w:top w:val="none" w:sz="0" w:space="0" w:color="auto"/>
            <w:left w:val="none" w:sz="0" w:space="0" w:color="auto"/>
            <w:bottom w:val="none" w:sz="0" w:space="0" w:color="auto"/>
            <w:right w:val="none" w:sz="0" w:space="0" w:color="auto"/>
          </w:divBdr>
          <w:divsChild>
            <w:div w:id="393167309">
              <w:marLeft w:val="0"/>
              <w:marRight w:val="0"/>
              <w:marTop w:val="0"/>
              <w:marBottom w:val="0"/>
              <w:divBdr>
                <w:top w:val="none" w:sz="0" w:space="0" w:color="auto"/>
                <w:left w:val="none" w:sz="0" w:space="0" w:color="auto"/>
                <w:bottom w:val="none" w:sz="0" w:space="0" w:color="auto"/>
                <w:right w:val="none" w:sz="0" w:space="0" w:color="auto"/>
              </w:divBdr>
              <w:divsChild>
                <w:div w:id="797920085">
                  <w:marLeft w:val="0"/>
                  <w:marRight w:val="0"/>
                  <w:marTop w:val="0"/>
                  <w:marBottom w:val="0"/>
                  <w:divBdr>
                    <w:top w:val="none" w:sz="0" w:space="0" w:color="auto"/>
                    <w:left w:val="none" w:sz="0" w:space="0" w:color="auto"/>
                    <w:bottom w:val="none" w:sz="0" w:space="0" w:color="auto"/>
                    <w:right w:val="none" w:sz="0" w:space="0" w:color="auto"/>
                  </w:divBdr>
                  <w:divsChild>
                    <w:div w:id="1449544814">
                      <w:marLeft w:val="0"/>
                      <w:marRight w:val="0"/>
                      <w:marTop w:val="0"/>
                      <w:marBottom w:val="0"/>
                      <w:divBdr>
                        <w:top w:val="none" w:sz="0" w:space="0" w:color="auto"/>
                        <w:left w:val="none" w:sz="0" w:space="0" w:color="auto"/>
                        <w:bottom w:val="none" w:sz="0" w:space="0" w:color="auto"/>
                        <w:right w:val="none" w:sz="0" w:space="0" w:color="auto"/>
                      </w:divBdr>
                      <w:divsChild>
                        <w:div w:id="448545609">
                          <w:marLeft w:val="0"/>
                          <w:marRight w:val="0"/>
                          <w:marTop w:val="0"/>
                          <w:marBottom w:val="0"/>
                          <w:divBdr>
                            <w:top w:val="none" w:sz="0" w:space="0" w:color="auto"/>
                            <w:left w:val="none" w:sz="0" w:space="0" w:color="auto"/>
                            <w:bottom w:val="none" w:sz="0" w:space="0" w:color="auto"/>
                            <w:right w:val="none" w:sz="0" w:space="0" w:color="auto"/>
                          </w:divBdr>
                          <w:divsChild>
                            <w:div w:id="1918052025">
                              <w:marLeft w:val="0"/>
                              <w:marRight w:val="0"/>
                              <w:marTop w:val="0"/>
                              <w:marBottom w:val="0"/>
                              <w:divBdr>
                                <w:top w:val="none" w:sz="0" w:space="0" w:color="auto"/>
                                <w:left w:val="none" w:sz="0" w:space="0" w:color="auto"/>
                                <w:bottom w:val="none" w:sz="0" w:space="0" w:color="auto"/>
                                <w:right w:val="none" w:sz="0" w:space="0" w:color="auto"/>
                              </w:divBdr>
                              <w:divsChild>
                                <w:div w:id="1549341730">
                                  <w:marLeft w:val="0"/>
                                  <w:marRight w:val="0"/>
                                  <w:marTop w:val="0"/>
                                  <w:marBottom w:val="0"/>
                                  <w:divBdr>
                                    <w:top w:val="none" w:sz="0" w:space="0" w:color="auto"/>
                                    <w:left w:val="none" w:sz="0" w:space="0" w:color="auto"/>
                                    <w:bottom w:val="none" w:sz="0" w:space="0" w:color="auto"/>
                                    <w:right w:val="none" w:sz="0" w:space="0" w:color="auto"/>
                                  </w:divBdr>
                                  <w:divsChild>
                                    <w:div w:id="12861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786067">
          <w:marLeft w:val="0"/>
          <w:marRight w:val="0"/>
          <w:marTop w:val="0"/>
          <w:marBottom w:val="0"/>
          <w:divBdr>
            <w:top w:val="none" w:sz="0" w:space="0" w:color="auto"/>
            <w:left w:val="none" w:sz="0" w:space="0" w:color="auto"/>
            <w:bottom w:val="none" w:sz="0" w:space="0" w:color="auto"/>
            <w:right w:val="none" w:sz="0" w:space="0" w:color="auto"/>
          </w:divBdr>
          <w:divsChild>
            <w:div w:id="594947426">
              <w:marLeft w:val="0"/>
              <w:marRight w:val="0"/>
              <w:marTop w:val="0"/>
              <w:marBottom w:val="0"/>
              <w:divBdr>
                <w:top w:val="none" w:sz="0" w:space="0" w:color="auto"/>
                <w:left w:val="none" w:sz="0" w:space="0" w:color="auto"/>
                <w:bottom w:val="none" w:sz="0" w:space="0" w:color="auto"/>
                <w:right w:val="none" w:sz="0" w:space="0" w:color="auto"/>
              </w:divBdr>
              <w:divsChild>
                <w:div w:id="2109348963">
                  <w:marLeft w:val="0"/>
                  <w:marRight w:val="0"/>
                  <w:marTop w:val="0"/>
                  <w:marBottom w:val="0"/>
                  <w:divBdr>
                    <w:top w:val="none" w:sz="0" w:space="0" w:color="auto"/>
                    <w:left w:val="none" w:sz="0" w:space="0" w:color="auto"/>
                    <w:bottom w:val="none" w:sz="0" w:space="0" w:color="auto"/>
                    <w:right w:val="none" w:sz="0" w:space="0" w:color="auto"/>
                  </w:divBdr>
                  <w:divsChild>
                    <w:div w:id="1475219407">
                      <w:marLeft w:val="0"/>
                      <w:marRight w:val="0"/>
                      <w:marTop w:val="0"/>
                      <w:marBottom w:val="0"/>
                      <w:divBdr>
                        <w:top w:val="none" w:sz="0" w:space="0" w:color="auto"/>
                        <w:left w:val="none" w:sz="0" w:space="0" w:color="auto"/>
                        <w:bottom w:val="none" w:sz="0" w:space="0" w:color="auto"/>
                        <w:right w:val="none" w:sz="0" w:space="0" w:color="auto"/>
                      </w:divBdr>
                      <w:divsChild>
                        <w:div w:id="649940536">
                          <w:marLeft w:val="0"/>
                          <w:marRight w:val="0"/>
                          <w:marTop w:val="0"/>
                          <w:marBottom w:val="0"/>
                          <w:divBdr>
                            <w:top w:val="none" w:sz="0" w:space="0" w:color="auto"/>
                            <w:left w:val="none" w:sz="0" w:space="0" w:color="auto"/>
                            <w:bottom w:val="none" w:sz="0" w:space="0" w:color="auto"/>
                            <w:right w:val="none" w:sz="0" w:space="0" w:color="auto"/>
                          </w:divBdr>
                          <w:divsChild>
                            <w:div w:id="1270041840">
                              <w:marLeft w:val="0"/>
                              <w:marRight w:val="0"/>
                              <w:marTop w:val="0"/>
                              <w:marBottom w:val="0"/>
                              <w:divBdr>
                                <w:top w:val="none" w:sz="0" w:space="0" w:color="auto"/>
                                <w:left w:val="none" w:sz="0" w:space="0" w:color="auto"/>
                                <w:bottom w:val="none" w:sz="0" w:space="0" w:color="auto"/>
                                <w:right w:val="none" w:sz="0" w:space="0" w:color="auto"/>
                              </w:divBdr>
                              <w:divsChild>
                                <w:div w:id="636495159">
                                  <w:marLeft w:val="0"/>
                                  <w:marRight w:val="0"/>
                                  <w:marTop w:val="0"/>
                                  <w:marBottom w:val="0"/>
                                  <w:divBdr>
                                    <w:top w:val="none" w:sz="0" w:space="0" w:color="auto"/>
                                    <w:left w:val="none" w:sz="0" w:space="0" w:color="auto"/>
                                    <w:bottom w:val="none" w:sz="0" w:space="0" w:color="auto"/>
                                    <w:right w:val="none" w:sz="0" w:space="0" w:color="auto"/>
                                  </w:divBdr>
                                  <w:divsChild>
                                    <w:div w:id="1346788139">
                                      <w:marLeft w:val="0"/>
                                      <w:marRight w:val="0"/>
                                      <w:marTop w:val="0"/>
                                      <w:marBottom w:val="0"/>
                                      <w:divBdr>
                                        <w:top w:val="none" w:sz="0" w:space="0" w:color="auto"/>
                                        <w:left w:val="none" w:sz="0" w:space="0" w:color="auto"/>
                                        <w:bottom w:val="none" w:sz="0" w:space="0" w:color="auto"/>
                                        <w:right w:val="none" w:sz="0" w:space="0" w:color="auto"/>
                                      </w:divBdr>
                                      <w:divsChild>
                                        <w:div w:id="52383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3135983">
          <w:marLeft w:val="0"/>
          <w:marRight w:val="0"/>
          <w:marTop w:val="0"/>
          <w:marBottom w:val="0"/>
          <w:divBdr>
            <w:top w:val="none" w:sz="0" w:space="0" w:color="auto"/>
            <w:left w:val="none" w:sz="0" w:space="0" w:color="auto"/>
            <w:bottom w:val="none" w:sz="0" w:space="0" w:color="auto"/>
            <w:right w:val="none" w:sz="0" w:space="0" w:color="auto"/>
          </w:divBdr>
          <w:divsChild>
            <w:div w:id="676856517">
              <w:marLeft w:val="0"/>
              <w:marRight w:val="0"/>
              <w:marTop w:val="0"/>
              <w:marBottom w:val="0"/>
              <w:divBdr>
                <w:top w:val="none" w:sz="0" w:space="0" w:color="auto"/>
                <w:left w:val="none" w:sz="0" w:space="0" w:color="auto"/>
                <w:bottom w:val="none" w:sz="0" w:space="0" w:color="auto"/>
                <w:right w:val="none" w:sz="0" w:space="0" w:color="auto"/>
              </w:divBdr>
              <w:divsChild>
                <w:div w:id="1022821124">
                  <w:marLeft w:val="0"/>
                  <w:marRight w:val="0"/>
                  <w:marTop w:val="0"/>
                  <w:marBottom w:val="0"/>
                  <w:divBdr>
                    <w:top w:val="none" w:sz="0" w:space="0" w:color="auto"/>
                    <w:left w:val="none" w:sz="0" w:space="0" w:color="auto"/>
                    <w:bottom w:val="none" w:sz="0" w:space="0" w:color="auto"/>
                    <w:right w:val="none" w:sz="0" w:space="0" w:color="auto"/>
                  </w:divBdr>
                  <w:divsChild>
                    <w:div w:id="2068912568">
                      <w:marLeft w:val="0"/>
                      <w:marRight w:val="0"/>
                      <w:marTop w:val="0"/>
                      <w:marBottom w:val="0"/>
                      <w:divBdr>
                        <w:top w:val="none" w:sz="0" w:space="0" w:color="auto"/>
                        <w:left w:val="none" w:sz="0" w:space="0" w:color="auto"/>
                        <w:bottom w:val="none" w:sz="0" w:space="0" w:color="auto"/>
                        <w:right w:val="none" w:sz="0" w:space="0" w:color="auto"/>
                      </w:divBdr>
                      <w:divsChild>
                        <w:div w:id="1431854727">
                          <w:marLeft w:val="0"/>
                          <w:marRight w:val="0"/>
                          <w:marTop w:val="0"/>
                          <w:marBottom w:val="0"/>
                          <w:divBdr>
                            <w:top w:val="none" w:sz="0" w:space="0" w:color="auto"/>
                            <w:left w:val="none" w:sz="0" w:space="0" w:color="auto"/>
                            <w:bottom w:val="none" w:sz="0" w:space="0" w:color="auto"/>
                            <w:right w:val="none" w:sz="0" w:space="0" w:color="auto"/>
                          </w:divBdr>
                          <w:divsChild>
                            <w:div w:id="418715465">
                              <w:marLeft w:val="0"/>
                              <w:marRight w:val="0"/>
                              <w:marTop w:val="0"/>
                              <w:marBottom w:val="0"/>
                              <w:divBdr>
                                <w:top w:val="none" w:sz="0" w:space="0" w:color="auto"/>
                                <w:left w:val="none" w:sz="0" w:space="0" w:color="auto"/>
                                <w:bottom w:val="none" w:sz="0" w:space="0" w:color="auto"/>
                                <w:right w:val="none" w:sz="0" w:space="0" w:color="auto"/>
                              </w:divBdr>
                              <w:divsChild>
                                <w:div w:id="1165433915">
                                  <w:marLeft w:val="0"/>
                                  <w:marRight w:val="0"/>
                                  <w:marTop w:val="0"/>
                                  <w:marBottom w:val="0"/>
                                  <w:divBdr>
                                    <w:top w:val="none" w:sz="0" w:space="0" w:color="auto"/>
                                    <w:left w:val="none" w:sz="0" w:space="0" w:color="auto"/>
                                    <w:bottom w:val="none" w:sz="0" w:space="0" w:color="auto"/>
                                    <w:right w:val="none" w:sz="0" w:space="0" w:color="auto"/>
                                  </w:divBdr>
                                  <w:divsChild>
                                    <w:div w:id="130141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193970">
          <w:marLeft w:val="0"/>
          <w:marRight w:val="0"/>
          <w:marTop w:val="0"/>
          <w:marBottom w:val="0"/>
          <w:divBdr>
            <w:top w:val="none" w:sz="0" w:space="0" w:color="auto"/>
            <w:left w:val="none" w:sz="0" w:space="0" w:color="auto"/>
            <w:bottom w:val="none" w:sz="0" w:space="0" w:color="auto"/>
            <w:right w:val="none" w:sz="0" w:space="0" w:color="auto"/>
          </w:divBdr>
          <w:divsChild>
            <w:div w:id="1362122186">
              <w:marLeft w:val="0"/>
              <w:marRight w:val="0"/>
              <w:marTop w:val="0"/>
              <w:marBottom w:val="0"/>
              <w:divBdr>
                <w:top w:val="none" w:sz="0" w:space="0" w:color="auto"/>
                <w:left w:val="none" w:sz="0" w:space="0" w:color="auto"/>
                <w:bottom w:val="none" w:sz="0" w:space="0" w:color="auto"/>
                <w:right w:val="none" w:sz="0" w:space="0" w:color="auto"/>
              </w:divBdr>
              <w:divsChild>
                <w:div w:id="1337421937">
                  <w:marLeft w:val="0"/>
                  <w:marRight w:val="0"/>
                  <w:marTop w:val="0"/>
                  <w:marBottom w:val="0"/>
                  <w:divBdr>
                    <w:top w:val="none" w:sz="0" w:space="0" w:color="auto"/>
                    <w:left w:val="none" w:sz="0" w:space="0" w:color="auto"/>
                    <w:bottom w:val="none" w:sz="0" w:space="0" w:color="auto"/>
                    <w:right w:val="none" w:sz="0" w:space="0" w:color="auto"/>
                  </w:divBdr>
                  <w:divsChild>
                    <w:div w:id="1943947795">
                      <w:marLeft w:val="0"/>
                      <w:marRight w:val="0"/>
                      <w:marTop w:val="0"/>
                      <w:marBottom w:val="0"/>
                      <w:divBdr>
                        <w:top w:val="none" w:sz="0" w:space="0" w:color="auto"/>
                        <w:left w:val="none" w:sz="0" w:space="0" w:color="auto"/>
                        <w:bottom w:val="none" w:sz="0" w:space="0" w:color="auto"/>
                        <w:right w:val="none" w:sz="0" w:space="0" w:color="auto"/>
                      </w:divBdr>
                      <w:divsChild>
                        <w:div w:id="679939663">
                          <w:marLeft w:val="0"/>
                          <w:marRight w:val="0"/>
                          <w:marTop w:val="0"/>
                          <w:marBottom w:val="0"/>
                          <w:divBdr>
                            <w:top w:val="none" w:sz="0" w:space="0" w:color="auto"/>
                            <w:left w:val="none" w:sz="0" w:space="0" w:color="auto"/>
                            <w:bottom w:val="none" w:sz="0" w:space="0" w:color="auto"/>
                            <w:right w:val="none" w:sz="0" w:space="0" w:color="auto"/>
                          </w:divBdr>
                          <w:divsChild>
                            <w:div w:id="1372194797">
                              <w:marLeft w:val="0"/>
                              <w:marRight w:val="0"/>
                              <w:marTop w:val="0"/>
                              <w:marBottom w:val="0"/>
                              <w:divBdr>
                                <w:top w:val="none" w:sz="0" w:space="0" w:color="auto"/>
                                <w:left w:val="none" w:sz="0" w:space="0" w:color="auto"/>
                                <w:bottom w:val="none" w:sz="0" w:space="0" w:color="auto"/>
                                <w:right w:val="none" w:sz="0" w:space="0" w:color="auto"/>
                              </w:divBdr>
                              <w:divsChild>
                                <w:div w:id="2012098602">
                                  <w:marLeft w:val="0"/>
                                  <w:marRight w:val="0"/>
                                  <w:marTop w:val="0"/>
                                  <w:marBottom w:val="0"/>
                                  <w:divBdr>
                                    <w:top w:val="none" w:sz="0" w:space="0" w:color="auto"/>
                                    <w:left w:val="none" w:sz="0" w:space="0" w:color="auto"/>
                                    <w:bottom w:val="none" w:sz="0" w:space="0" w:color="auto"/>
                                    <w:right w:val="none" w:sz="0" w:space="0" w:color="auto"/>
                                  </w:divBdr>
                                  <w:divsChild>
                                    <w:div w:id="901331615">
                                      <w:marLeft w:val="0"/>
                                      <w:marRight w:val="0"/>
                                      <w:marTop w:val="0"/>
                                      <w:marBottom w:val="0"/>
                                      <w:divBdr>
                                        <w:top w:val="none" w:sz="0" w:space="0" w:color="auto"/>
                                        <w:left w:val="none" w:sz="0" w:space="0" w:color="auto"/>
                                        <w:bottom w:val="none" w:sz="0" w:space="0" w:color="auto"/>
                                        <w:right w:val="none" w:sz="0" w:space="0" w:color="auto"/>
                                      </w:divBdr>
                                      <w:divsChild>
                                        <w:div w:id="144804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6722795">
          <w:marLeft w:val="0"/>
          <w:marRight w:val="0"/>
          <w:marTop w:val="0"/>
          <w:marBottom w:val="0"/>
          <w:divBdr>
            <w:top w:val="none" w:sz="0" w:space="0" w:color="auto"/>
            <w:left w:val="none" w:sz="0" w:space="0" w:color="auto"/>
            <w:bottom w:val="none" w:sz="0" w:space="0" w:color="auto"/>
            <w:right w:val="none" w:sz="0" w:space="0" w:color="auto"/>
          </w:divBdr>
          <w:divsChild>
            <w:div w:id="406920262">
              <w:marLeft w:val="0"/>
              <w:marRight w:val="0"/>
              <w:marTop w:val="0"/>
              <w:marBottom w:val="0"/>
              <w:divBdr>
                <w:top w:val="none" w:sz="0" w:space="0" w:color="auto"/>
                <w:left w:val="none" w:sz="0" w:space="0" w:color="auto"/>
                <w:bottom w:val="none" w:sz="0" w:space="0" w:color="auto"/>
                <w:right w:val="none" w:sz="0" w:space="0" w:color="auto"/>
              </w:divBdr>
              <w:divsChild>
                <w:div w:id="1697345344">
                  <w:marLeft w:val="0"/>
                  <w:marRight w:val="0"/>
                  <w:marTop w:val="0"/>
                  <w:marBottom w:val="0"/>
                  <w:divBdr>
                    <w:top w:val="none" w:sz="0" w:space="0" w:color="auto"/>
                    <w:left w:val="none" w:sz="0" w:space="0" w:color="auto"/>
                    <w:bottom w:val="none" w:sz="0" w:space="0" w:color="auto"/>
                    <w:right w:val="none" w:sz="0" w:space="0" w:color="auto"/>
                  </w:divBdr>
                  <w:divsChild>
                    <w:div w:id="1526552685">
                      <w:marLeft w:val="0"/>
                      <w:marRight w:val="0"/>
                      <w:marTop w:val="0"/>
                      <w:marBottom w:val="0"/>
                      <w:divBdr>
                        <w:top w:val="none" w:sz="0" w:space="0" w:color="auto"/>
                        <w:left w:val="none" w:sz="0" w:space="0" w:color="auto"/>
                        <w:bottom w:val="none" w:sz="0" w:space="0" w:color="auto"/>
                        <w:right w:val="none" w:sz="0" w:space="0" w:color="auto"/>
                      </w:divBdr>
                      <w:divsChild>
                        <w:div w:id="1799101491">
                          <w:marLeft w:val="0"/>
                          <w:marRight w:val="0"/>
                          <w:marTop w:val="0"/>
                          <w:marBottom w:val="0"/>
                          <w:divBdr>
                            <w:top w:val="none" w:sz="0" w:space="0" w:color="auto"/>
                            <w:left w:val="none" w:sz="0" w:space="0" w:color="auto"/>
                            <w:bottom w:val="none" w:sz="0" w:space="0" w:color="auto"/>
                            <w:right w:val="none" w:sz="0" w:space="0" w:color="auto"/>
                          </w:divBdr>
                          <w:divsChild>
                            <w:div w:id="1962033109">
                              <w:marLeft w:val="0"/>
                              <w:marRight w:val="0"/>
                              <w:marTop w:val="0"/>
                              <w:marBottom w:val="0"/>
                              <w:divBdr>
                                <w:top w:val="none" w:sz="0" w:space="0" w:color="auto"/>
                                <w:left w:val="none" w:sz="0" w:space="0" w:color="auto"/>
                                <w:bottom w:val="none" w:sz="0" w:space="0" w:color="auto"/>
                                <w:right w:val="none" w:sz="0" w:space="0" w:color="auto"/>
                              </w:divBdr>
                              <w:divsChild>
                                <w:div w:id="114758076">
                                  <w:marLeft w:val="0"/>
                                  <w:marRight w:val="0"/>
                                  <w:marTop w:val="0"/>
                                  <w:marBottom w:val="0"/>
                                  <w:divBdr>
                                    <w:top w:val="none" w:sz="0" w:space="0" w:color="auto"/>
                                    <w:left w:val="none" w:sz="0" w:space="0" w:color="auto"/>
                                    <w:bottom w:val="none" w:sz="0" w:space="0" w:color="auto"/>
                                    <w:right w:val="none" w:sz="0" w:space="0" w:color="auto"/>
                                  </w:divBdr>
                                  <w:divsChild>
                                    <w:div w:id="4300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222406">
          <w:marLeft w:val="0"/>
          <w:marRight w:val="0"/>
          <w:marTop w:val="0"/>
          <w:marBottom w:val="0"/>
          <w:divBdr>
            <w:top w:val="none" w:sz="0" w:space="0" w:color="auto"/>
            <w:left w:val="none" w:sz="0" w:space="0" w:color="auto"/>
            <w:bottom w:val="none" w:sz="0" w:space="0" w:color="auto"/>
            <w:right w:val="none" w:sz="0" w:space="0" w:color="auto"/>
          </w:divBdr>
          <w:divsChild>
            <w:div w:id="346257411">
              <w:marLeft w:val="0"/>
              <w:marRight w:val="0"/>
              <w:marTop w:val="0"/>
              <w:marBottom w:val="0"/>
              <w:divBdr>
                <w:top w:val="none" w:sz="0" w:space="0" w:color="auto"/>
                <w:left w:val="none" w:sz="0" w:space="0" w:color="auto"/>
                <w:bottom w:val="none" w:sz="0" w:space="0" w:color="auto"/>
                <w:right w:val="none" w:sz="0" w:space="0" w:color="auto"/>
              </w:divBdr>
              <w:divsChild>
                <w:div w:id="1104610745">
                  <w:marLeft w:val="0"/>
                  <w:marRight w:val="0"/>
                  <w:marTop w:val="0"/>
                  <w:marBottom w:val="0"/>
                  <w:divBdr>
                    <w:top w:val="none" w:sz="0" w:space="0" w:color="auto"/>
                    <w:left w:val="none" w:sz="0" w:space="0" w:color="auto"/>
                    <w:bottom w:val="none" w:sz="0" w:space="0" w:color="auto"/>
                    <w:right w:val="none" w:sz="0" w:space="0" w:color="auto"/>
                  </w:divBdr>
                  <w:divsChild>
                    <w:div w:id="525213690">
                      <w:marLeft w:val="0"/>
                      <w:marRight w:val="0"/>
                      <w:marTop w:val="0"/>
                      <w:marBottom w:val="0"/>
                      <w:divBdr>
                        <w:top w:val="none" w:sz="0" w:space="0" w:color="auto"/>
                        <w:left w:val="none" w:sz="0" w:space="0" w:color="auto"/>
                        <w:bottom w:val="none" w:sz="0" w:space="0" w:color="auto"/>
                        <w:right w:val="none" w:sz="0" w:space="0" w:color="auto"/>
                      </w:divBdr>
                      <w:divsChild>
                        <w:div w:id="1396509344">
                          <w:marLeft w:val="0"/>
                          <w:marRight w:val="0"/>
                          <w:marTop w:val="0"/>
                          <w:marBottom w:val="0"/>
                          <w:divBdr>
                            <w:top w:val="none" w:sz="0" w:space="0" w:color="auto"/>
                            <w:left w:val="none" w:sz="0" w:space="0" w:color="auto"/>
                            <w:bottom w:val="none" w:sz="0" w:space="0" w:color="auto"/>
                            <w:right w:val="none" w:sz="0" w:space="0" w:color="auto"/>
                          </w:divBdr>
                          <w:divsChild>
                            <w:div w:id="795368073">
                              <w:marLeft w:val="0"/>
                              <w:marRight w:val="0"/>
                              <w:marTop w:val="0"/>
                              <w:marBottom w:val="0"/>
                              <w:divBdr>
                                <w:top w:val="none" w:sz="0" w:space="0" w:color="auto"/>
                                <w:left w:val="none" w:sz="0" w:space="0" w:color="auto"/>
                                <w:bottom w:val="none" w:sz="0" w:space="0" w:color="auto"/>
                                <w:right w:val="none" w:sz="0" w:space="0" w:color="auto"/>
                              </w:divBdr>
                              <w:divsChild>
                                <w:div w:id="392585617">
                                  <w:marLeft w:val="0"/>
                                  <w:marRight w:val="0"/>
                                  <w:marTop w:val="0"/>
                                  <w:marBottom w:val="0"/>
                                  <w:divBdr>
                                    <w:top w:val="none" w:sz="0" w:space="0" w:color="auto"/>
                                    <w:left w:val="none" w:sz="0" w:space="0" w:color="auto"/>
                                    <w:bottom w:val="none" w:sz="0" w:space="0" w:color="auto"/>
                                    <w:right w:val="none" w:sz="0" w:space="0" w:color="auto"/>
                                  </w:divBdr>
                                  <w:divsChild>
                                    <w:div w:id="1578396230">
                                      <w:marLeft w:val="0"/>
                                      <w:marRight w:val="0"/>
                                      <w:marTop w:val="0"/>
                                      <w:marBottom w:val="0"/>
                                      <w:divBdr>
                                        <w:top w:val="none" w:sz="0" w:space="0" w:color="auto"/>
                                        <w:left w:val="none" w:sz="0" w:space="0" w:color="auto"/>
                                        <w:bottom w:val="none" w:sz="0" w:space="0" w:color="auto"/>
                                        <w:right w:val="none" w:sz="0" w:space="0" w:color="auto"/>
                                      </w:divBdr>
                                      <w:divsChild>
                                        <w:div w:id="1835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839809">
          <w:marLeft w:val="0"/>
          <w:marRight w:val="0"/>
          <w:marTop w:val="0"/>
          <w:marBottom w:val="0"/>
          <w:divBdr>
            <w:top w:val="none" w:sz="0" w:space="0" w:color="auto"/>
            <w:left w:val="none" w:sz="0" w:space="0" w:color="auto"/>
            <w:bottom w:val="none" w:sz="0" w:space="0" w:color="auto"/>
            <w:right w:val="none" w:sz="0" w:space="0" w:color="auto"/>
          </w:divBdr>
          <w:divsChild>
            <w:div w:id="190846580">
              <w:marLeft w:val="0"/>
              <w:marRight w:val="0"/>
              <w:marTop w:val="0"/>
              <w:marBottom w:val="0"/>
              <w:divBdr>
                <w:top w:val="none" w:sz="0" w:space="0" w:color="auto"/>
                <w:left w:val="none" w:sz="0" w:space="0" w:color="auto"/>
                <w:bottom w:val="none" w:sz="0" w:space="0" w:color="auto"/>
                <w:right w:val="none" w:sz="0" w:space="0" w:color="auto"/>
              </w:divBdr>
              <w:divsChild>
                <w:div w:id="177501119">
                  <w:marLeft w:val="0"/>
                  <w:marRight w:val="0"/>
                  <w:marTop w:val="0"/>
                  <w:marBottom w:val="0"/>
                  <w:divBdr>
                    <w:top w:val="none" w:sz="0" w:space="0" w:color="auto"/>
                    <w:left w:val="none" w:sz="0" w:space="0" w:color="auto"/>
                    <w:bottom w:val="none" w:sz="0" w:space="0" w:color="auto"/>
                    <w:right w:val="none" w:sz="0" w:space="0" w:color="auto"/>
                  </w:divBdr>
                  <w:divsChild>
                    <w:div w:id="2019966303">
                      <w:marLeft w:val="0"/>
                      <w:marRight w:val="0"/>
                      <w:marTop w:val="0"/>
                      <w:marBottom w:val="0"/>
                      <w:divBdr>
                        <w:top w:val="none" w:sz="0" w:space="0" w:color="auto"/>
                        <w:left w:val="none" w:sz="0" w:space="0" w:color="auto"/>
                        <w:bottom w:val="none" w:sz="0" w:space="0" w:color="auto"/>
                        <w:right w:val="none" w:sz="0" w:space="0" w:color="auto"/>
                      </w:divBdr>
                      <w:divsChild>
                        <w:div w:id="1933470834">
                          <w:marLeft w:val="0"/>
                          <w:marRight w:val="0"/>
                          <w:marTop w:val="0"/>
                          <w:marBottom w:val="0"/>
                          <w:divBdr>
                            <w:top w:val="none" w:sz="0" w:space="0" w:color="auto"/>
                            <w:left w:val="none" w:sz="0" w:space="0" w:color="auto"/>
                            <w:bottom w:val="none" w:sz="0" w:space="0" w:color="auto"/>
                            <w:right w:val="none" w:sz="0" w:space="0" w:color="auto"/>
                          </w:divBdr>
                          <w:divsChild>
                            <w:div w:id="1652364406">
                              <w:marLeft w:val="0"/>
                              <w:marRight w:val="0"/>
                              <w:marTop w:val="0"/>
                              <w:marBottom w:val="0"/>
                              <w:divBdr>
                                <w:top w:val="none" w:sz="0" w:space="0" w:color="auto"/>
                                <w:left w:val="none" w:sz="0" w:space="0" w:color="auto"/>
                                <w:bottom w:val="none" w:sz="0" w:space="0" w:color="auto"/>
                                <w:right w:val="none" w:sz="0" w:space="0" w:color="auto"/>
                              </w:divBdr>
                              <w:divsChild>
                                <w:div w:id="134687072">
                                  <w:marLeft w:val="0"/>
                                  <w:marRight w:val="0"/>
                                  <w:marTop w:val="0"/>
                                  <w:marBottom w:val="0"/>
                                  <w:divBdr>
                                    <w:top w:val="none" w:sz="0" w:space="0" w:color="auto"/>
                                    <w:left w:val="none" w:sz="0" w:space="0" w:color="auto"/>
                                    <w:bottom w:val="none" w:sz="0" w:space="0" w:color="auto"/>
                                    <w:right w:val="none" w:sz="0" w:space="0" w:color="auto"/>
                                  </w:divBdr>
                                  <w:divsChild>
                                    <w:div w:id="14285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968195">
          <w:marLeft w:val="0"/>
          <w:marRight w:val="0"/>
          <w:marTop w:val="0"/>
          <w:marBottom w:val="0"/>
          <w:divBdr>
            <w:top w:val="none" w:sz="0" w:space="0" w:color="auto"/>
            <w:left w:val="none" w:sz="0" w:space="0" w:color="auto"/>
            <w:bottom w:val="none" w:sz="0" w:space="0" w:color="auto"/>
            <w:right w:val="none" w:sz="0" w:space="0" w:color="auto"/>
          </w:divBdr>
          <w:divsChild>
            <w:div w:id="2060547865">
              <w:marLeft w:val="0"/>
              <w:marRight w:val="0"/>
              <w:marTop w:val="0"/>
              <w:marBottom w:val="0"/>
              <w:divBdr>
                <w:top w:val="none" w:sz="0" w:space="0" w:color="auto"/>
                <w:left w:val="none" w:sz="0" w:space="0" w:color="auto"/>
                <w:bottom w:val="none" w:sz="0" w:space="0" w:color="auto"/>
                <w:right w:val="none" w:sz="0" w:space="0" w:color="auto"/>
              </w:divBdr>
              <w:divsChild>
                <w:div w:id="290597577">
                  <w:marLeft w:val="0"/>
                  <w:marRight w:val="0"/>
                  <w:marTop w:val="0"/>
                  <w:marBottom w:val="0"/>
                  <w:divBdr>
                    <w:top w:val="none" w:sz="0" w:space="0" w:color="auto"/>
                    <w:left w:val="none" w:sz="0" w:space="0" w:color="auto"/>
                    <w:bottom w:val="none" w:sz="0" w:space="0" w:color="auto"/>
                    <w:right w:val="none" w:sz="0" w:space="0" w:color="auto"/>
                  </w:divBdr>
                  <w:divsChild>
                    <w:div w:id="1087193123">
                      <w:marLeft w:val="0"/>
                      <w:marRight w:val="0"/>
                      <w:marTop w:val="0"/>
                      <w:marBottom w:val="0"/>
                      <w:divBdr>
                        <w:top w:val="none" w:sz="0" w:space="0" w:color="auto"/>
                        <w:left w:val="none" w:sz="0" w:space="0" w:color="auto"/>
                        <w:bottom w:val="none" w:sz="0" w:space="0" w:color="auto"/>
                        <w:right w:val="none" w:sz="0" w:space="0" w:color="auto"/>
                      </w:divBdr>
                      <w:divsChild>
                        <w:div w:id="840269217">
                          <w:marLeft w:val="0"/>
                          <w:marRight w:val="0"/>
                          <w:marTop w:val="0"/>
                          <w:marBottom w:val="0"/>
                          <w:divBdr>
                            <w:top w:val="none" w:sz="0" w:space="0" w:color="auto"/>
                            <w:left w:val="none" w:sz="0" w:space="0" w:color="auto"/>
                            <w:bottom w:val="none" w:sz="0" w:space="0" w:color="auto"/>
                            <w:right w:val="none" w:sz="0" w:space="0" w:color="auto"/>
                          </w:divBdr>
                          <w:divsChild>
                            <w:div w:id="593901653">
                              <w:marLeft w:val="0"/>
                              <w:marRight w:val="0"/>
                              <w:marTop w:val="0"/>
                              <w:marBottom w:val="0"/>
                              <w:divBdr>
                                <w:top w:val="none" w:sz="0" w:space="0" w:color="auto"/>
                                <w:left w:val="none" w:sz="0" w:space="0" w:color="auto"/>
                                <w:bottom w:val="none" w:sz="0" w:space="0" w:color="auto"/>
                                <w:right w:val="none" w:sz="0" w:space="0" w:color="auto"/>
                              </w:divBdr>
                              <w:divsChild>
                                <w:div w:id="94639233">
                                  <w:marLeft w:val="0"/>
                                  <w:marRight w:val="0"/>
                                  <w:marTop w:val="0"/>
                                  <w:marBottom w:val="0"/>
                                  <w:divBdr>
                                    <w:top w:val="none" w:sz="0" w:space="0" w:color="auto"/>
                                    <w:left w:val="none" w:sz="0" w:space="0" w:color="auto"/>
                                    <w:bottom w:val="none" w:sz="0" w:space="0" w:color="auto"/>
                                    <w:right w:val="none" w:sz="0" w:space="0" w:color="auto"/>
                                  </w:divBdr>
                                  <w:divsChild>
                                    <w:div w:id="835923671">
                                      <w:marLeft w:val="0"/>
                                      <w:marRight w:val="0"/>
                                      <w:marTop w:val="0"/>
                                      <w:marBottom w:val="0"/>
                                      <w:divBdr>
                                        <w:top w:val="none" w:sz="0" w:space="0" w:color="auto"/>
                                        <w:left w:val="none" w:sz="0" w:space="0" w:color="auto"/>
                                        <w:bottom w:val="none" w:sz="0" w:space="0" w:color="auto"/>
                                        <w:right w:val="none" w:sz="0" w:space="0" w:color="auto"/>
                                      </w:divBdr>
                                      <w:divsChild>
                                        <w:div w:id="143544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145737">
          <w:marLeft w:val="0"/>
          <w:marRight w:val="0"/>
          <w:marTop w:val="0"/>
          <w:marBottom w:val="0"/>
          <w:divBdr>
            <w:top w:val="none" w:sz="0" w:space="0" w:color="auto"/>
            <w:left w:val="none" w:sz="0" w:space="0" w:color="auto"/>
            <w:bottom w:val="none" w:sz="0" w:space="0" w:color="auto"/>
            <w:right w:val="none" w:sz="0" w:space="0" w:color="auto"/>
          </w:divBdr>
          <w:divsChild>
            <w:div w:id="630209027">
              <w:marLeft w:val="0"/>
              <w:marRight w:val="0"/>
              <w:marTop w:val="0"/>
              <w:marBottom w:val="0"/>
              <w:divBdr>
                <w:top w:val="none" w:sz="0" w:space="0" w:color="auto"/>
                <w:left w:val="none" w:sz="0" w:space="0" w:color="auto"/>
                <w:bottom w:val="none" w:sz="0" w:space="0" w:color="auto"/>
                <w:right w:val="none" w:sz="0" w:space="0" w:color="auto"/>
              </w:divBdr>
              <w:divsChild>
                <w:div w:id="453518630">
                  <w:marLeft w:val="0"/>
                  <w:marRight w:val="0"/>
                  <w:marTop w:val="0"/>
                  <w:marBottom w:val="0"/>
                  <w:divBdr>
                    <w:top w:val="none" w:sz="0" w:space="0" w:color="auto"/>
                    <w:left w:val="none" w:sz="0" w:space="0" w:color="auto"/>
                    <w:bottom w:val="none" w:sz="0" w:space="0" w:color="auto"/>
                    <w:right w:val="none" w:sz="0" w:space="0" w:color="auto"/>
                  </w:divBdr>
                  <w:divsChild>
                    <w:div w:id="1964455447">
                      <w:marLeft w:val="0"/>
                      <w:marRight w:val="0"/>
                      <w:marTop w:val="0"/>
                      <w:marBottom w:val="0"/>
                      <w:divBdr>
                        <w:top w:val="none" w:sz="0" w:space="0" w:color="auto"/>
                        <w:left w:val="none" w:sz="0" w:space="0" w:color="auto"/>
                        <w:bottom w:val="none" w:sz="0" w:space="0" w:color="auto"/>
                        <w:right w:val="none" w:sz="0" w:space="0" w:color="auto"/>
                      </w:divBdr>
                      <w:divsChild>
                        <w:div w:id="148863374">
                          <w:marLeft w:val="0"/>
                          <w:marRight w:val="0"/>
                          <w:marTop w:val="0"/>
                          <w:marBottom w:val="0"/>
                          <w:divBdr>
                            <w:top w:val="none" w:sz="0" w:space="0" w:color="auto"/>
                            <w:left w:val="none" w:sz="0" w:space="0" w:color="auto"/>
                            <w:bottom w:val="none" w:sz="0" w:space="0" w:color="auto"/>
                            <w:right w:val="none" w:sz="0" w:space="0" w:color="auto"/>
                          </w:divBdr>
                          <w:divsChild>
                            <w:div w:id="396906308">
                              <w:marLeft w:val="0"/>
                              <w:marRight w:val="0"/>
                              <w:marTop w:val="0"/>
                              <w:marBottom w:val="0"/>
                              <w:divBdr>
                                <w:top w:val="none" w:sz="0" w:space="0" w:color="auto"/>
                                <w:left w:val="none" w:sz="0" w:space="0" w:color="auto"/>
                                <w:bottom w:val="none" w:sz="0" w:space="0" w:color="auto"/>
                                <w:right w:val="none" w:sz="0" w:space="0" w:color="auto"/>
                              </w:divBdr>
                              <w:divsChild>
                                <w:div w:id="546988710">
                                  <w:marLeft w:val="0"/>
                                  <w:marRight w:val="0"/>
                                  <w:marTop w:val="0"/>
                                  <w:marBottom w:val="0"/>
                                  <w:divBdr>
                                    <w:top w:val="none" w:sz="0" w:space="0" w:color="auto"/>
                                    <w:left w:val="none" w:sz="0" w:space="0" w:color="auto"/>
                                    <w:bottom w:val="none" w:sz="0" w:space="0" w:color="auto"/>
                                    <w:right w:val="none" w:sz="0" w:space="0" w:color="auto"/>
                                  </w:divBdr>
                                  <w:divsChild>
                                    <w:div w:id="2020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478310">
          <w:marLeft w:val="0"/>
          <w:marRight w:val="0"/>
          <w:marTop w:val="0"/>
          <w:marBottom w:val="0"/>
          <w:divBdr>
            <w:top w:val="none" w:sz="0" w:space="0" w:color="auto"/>
            <w:left w:val="none" w:sz="0" w:space="0" w:color="auto"/>
            <w:bottom w:val="none" w:sz="0" w:space="0" w:color="auto"/>
            <w:right w:val="none" w:sz="0" w:space="0" w:color="auto"/>
          </w:divBdr>
          <w:divsChild>
            <w:div w:id="1882202822">
              <w:marLeft w:val="0"/>
              <w:marRight w:val="0"/>
              <w:marTop w:val="0"/>
              <w:marBottom w:val="0"/>
              <w:divBdr>
                <w:top w:val="none" w:sz="0" w:space="0" w:color="auto"/>
                <w:left w:val="none" w:sz="0" w:space="0" w:color="auto"/>
                <w:bottom w:val="none" w:sz="0" w:space="0" w:color="auto"/>
                <w:right w:val="none" w:sz="0" w:space="0" w:color="auto"/>
              </w:divBdr>
              <w:divsChild>
                <w:div w:id="1751079101">
                  <w:marLeft w:val="0"/>
                  <w:marRight w:val="0"/>
                  <w:marTop w:val="0"/>
                  <w:marBottom w:val="0"/>
                  <w:divBdr>
                    <w:top w:val="none" w:sz="0" w:space="0" w:color="auto"/>
                    <w:left w:val="none" w:sz="0" w:space="0" w:color="auto"/>
                    <w:bottom w:val="none" w:sz="0" w:space="0" w:color="auto"/>
                    <w:right w:val="none" w:sz="0" w:space="0" w:color="auto"/>
                  </w:divBdr>
                  <w:divsChild>
                    <w:div w:id="713579349">
                      <w:marLeft w:val="0"/>
                      <w:marRight w:val="0"/>
                      <w:marTop w:val="0"/>
                      <w:marBottom w:val="0"/>
                      <w:divBdr>
                        <w:top w:val="none" w:sz="0" w:space="0" w:color="auto"/>
                        <w:left w:val="none" w:sz="0" w:space="0" w:color="auto"/>
                        <w:bottom w:val="none" w:sz="0" w:space="0" w:color="auto"/>
                        <w:right w:val="none" w:sz="0" w:space="0" w:color="auto"/>
                      </w:divBdr>
                      <w:divsChild>
                        <w:div w:id="2053340163">
                          <w:marLeft w:val="0"/>
                          <w:marRight w:val="0"/>
                          <w:marTop w:val="0"/>
                          <w:marBottom w:val="0"/>
                          <w:divBdr>
                            <w:top w:val="none" w:sz="0" w:space="0" w:color="auto"/>
                            <w:left w:val="none" w:sz="0" w:space="0" w:color="auto"/>
                            <w:bottom w:val="none" w:sz="0" w:space="0" w:color="auto"/>
                            <w:right w:val="none" w:sz="0" w:space="0" w:color="auto"/>
                          </w:divBdr>
                          <w:divsChild>
                            <w:div w:id="903485418">
                              <w:marLeft w:val="0"/>
                              <w:marRight w:val="0"/>
                              <w:marTop w:val="0"/>
                              <w:marBottom w:val="0"/>
                              <w:divBdr>
                                <w:top w:val="none" w:sz="0" w:space="0" w:color="auto"/>
                                <w:left w:val="none" w:sz="0" w:space="0" w:color="auto"/>
                                <w:bottom w:val="none" w:sz="0" w:space="0" w:color="auto"/>
                                <w:right w:val="none" w:sz="0" w:space="0" w:color="auto"/>
                              </w:divBdr>
                              <w:divsChild>
                                <w:div w:id="1764035923">
                                  <w:marLeft w:val="0"/>
                                  <w:marRight w:val="0"/>
                                  <w:marTop w:val="0"/>
                                  <w:marBottom w:val="0"/>
                                  <w:divBdr>
                                    <w:top w:val="none" w:sz="0" w:space="0" w:color="auto"/>
                                    <w:left w:val="none" w:sz="0" w:space="0" w:color="auto"/>
                                    <w:bottom w:val="none" w:sz="0" w:space="0" w:color="auto"/>
                                    <w:right w:val="none" w:sz="0" w:space="0" w:color="auto"/>
                                  </w:divBdr>
                                  <w:divsChild>
                                    <w:div w:id="2137604277">
                                      <w:marLeft w:val="0"/>
                                      <w:marRight w:val="0"/>
                                      <w:marTop w:val="0"/>
                                      <w:marBottom w:val="0"/>
                                      <w:divBdr>
                                        <w:top w:val="none" w:sz="0" w:space="0" w:color="auto"/>
                                        <w:left w:val="none" w:sz="0" w:space="0" w:color="auto"/>
                                        <w:bottom w:val="none" w:sz="0" w:space="0" w:color="auto"/>
                                        <w:right w:val="none" w:sz="0" w:space="0" w:color="auto"/>
                                      </w:divBdr>
                                      <w:divsChild>
                                        <w:div w:id="111682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5474765">
          <w:marLeft w:val="0"/>
          <w:marRight w:val="0"/>
          <w:marTop w:val="0"/>
          <w:marBottom w:val="0"/>
          <w:divBdr>
            <w:top w:val="none" w:sz="0" w:space="0" w:color="auto"/>
            <w:left w:val="none" w:sz="0" w:space="0" w:color="auto"/>
            <w:bottom w:val="none" w:sz="0" w:space="0" w:color="auto"/>
            <w:right w:val="none" w:sz="0" w:space="0" w:color="auto"/>
          </w:divBdr>
          <w:divsChild>
            <w:div w:id="66728043">
              <w:marLeft w:val="0"/>
              <w:marRight w:val="0"/>
              <w:marTop w:val="0"/>
              <w:marBottom w:val="0"/>
              <w:divBdr>
                <w:top w:val="none" w:sz="0" w:space="0" w:color="auto"/>
                <w:left w:val="none" w:sz="0" w:space="0" w:color="auto"/>
                <w:bottom w:val="none" w:sz="0" w:space="0" w:color="auto"/>
                <w:right w:val="none" w:sz="0" w:space="0" w:color="auto"/>
              </w:divBdr>
              <w:divsChild>
                <w:div w:id="1804351842">
                  <w:marLeft w:val="0"/>
                  <w:marRight w:val="0"/>
                  <w:marTop w:val="0"/>
                  <w:marBottom w:val="0"/>
                  <w:divBdr>
                    <w:top w:val="none" w:sz="0" w:space="0" w:color="auto"/>
                    <w:left w:val="none" w:sz="0" w:space="0" w:color="auto"/>
                    <w:bottom w:val="none" w:sz="0" w:space="0" w:color="auto"/>
                    <w:right w:val="none" w:sz="0" w:space="0" w:color="auto"/>
                  </w:divBdr>
                  <w:divsChild>
                    <w:div w:id="662707999">
                      <w:marLeft w:val="0"/>
                      <w:marRight w:val="0"/>
                      <w:marTop w:val="0"/>
                      <w:marBottom w:val="0"/>
                      <w:divBdr>
                        <w:top w:val="none" w:sz="0" w:space="0" w:color="auto"/>
                        <w:left w:val="none" w:sz="0" w:space="0" w:color="auto"/>
                        <w:bottom w:val="none" w:sz="0" w:space="0" w:color="auto"/>
                        <w:right w:val="none" w:sz="0" w:space="0" w:color="auto"/>
                      </w:divBdr>
                      <w:divsChild>
                        <w:div w:id="671906759">
                          <w:marLeft w:val="0"/>
                          <w:marRight w:val="0"/>
                          <w:marTop w:val="0"/>
                          <w:marBottom w:val="0"/>
                          <w:divBdr>
                            <w:top w:val="none" w:sz="0" w:space="0" w:color="auto"/>
                            <w:left w:val="none" w:sz="0" w:space="0" w:color="auto"/>
                            <w:bottom w:val="none" w:sz="0" w:space="0" w:color="auto"/>
                            <w:right w:val="none" w:sz="0" w:space="0" w:color="auto"/>
                          </w:divBdr>
                          <w:divsChild>
                            <w:div w:id="1027364477">
                              <w:marLeft w:val="0"/>
                              <w:marRight w:val="0"/>
                              <w:marTop w:val="0"/>
                              <w:marBottom w:val="0"/>
                              <w:divBdr>
                                <w:top w:val="none" w:sz="0" w:space="0" w:color="auto"/>
                                <w:left w:val="none" w:sz="0" w:space="0" w:color="auto"/>
                                <w:bottom w:val="none" w:sz="0" w:space="0" w:color="auto"/>
                                <w:right w:val="none" w:sz="0" w:space="0" w:color="auto"/>
                              </w:divBdr>
                              <w:divsChild>
                                <w:div w:id="480197120">
                                  <w:marLeft w:val="0"/>
                                  <w:marRight w:val="0"/>
                                  <w:marTop w:val="0"/>
                                  <w:marBottom w:val="0"/>
                                  <w:divBdr>
                                    <w:top w:val="none" w:sz="0" w:space="0" w:color="auto"/>
                                    <w:left w:val="none" w:sz="0" w:space="0" w:color="auto"/>
                                    <w:bottom w:val="none" w:sz="0" w:space="0" w:color="auto"/>
                                    <w:right w:val="none" w:sz="0" w:space="0" w:color="auto"/>
                                  </w:divBdr>
                                  <w:divsChild>
                                    <w:div w:id="20044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58742">
          <w:marLeft w:val="0"/>
          <w:marRight w:val="0"/>
          <w:marTop w:val="0"/>
          <w:marBottom w:val="0"/>
          <w:divBdr>
            <w:top w:val="none" w:sz="0" w:space="0" w:color="auto"/>
            <w:left w:val="none" w:sz="0" w:space="0" w:color="auto"/>
            <w:bottom w:val="none" w:sz="0" w:space="0" w:color="auto"/>
            <w:right w:val="none" w:sz="0" w:space="0" w:color="auto"/>
          </w:divBdr>
          <w:divsChild>
            <w:div w:id="1735157978">
              <w:marLeft w:val="0"/>
              <w:marRight w:val="0"/>
              <w:marTop w:val="0"/>
              <w:marBottom w:val="0"/>
              <w:divBdr>
                <w:top w:val="none" w:sz="0" w:space="0" w:color="auto"/>
                <w:left w:val="none" w:sz="0" w:space="0" w:color="auto"/>
                <w:bottom w:val="none" w:sz="0" w:space="0" w:color="auto"/>
                <w:right w:val="none" w:sz="0" w:space="0" w:color="auto"/>
              </w:divBdr>
              <w:divsChild>
                <w:div w:id="185561942">
                  <w:marLeft w:val="0"/>
                  <w:marRight w:val="0"/>
                  <w:marTop w:val="0"/>
                  <w:marBottom w:val="0"/>
                  <w:divBdr>
                    <w:top w:val="none" w:sz="0" w:space="0" w:color="auto"/>
                    <w:left w:val="none" w:sz="0" w:space="0" w:color="auto"/>
                    <w:bottom w:val="none" w:sz="0" w:space="0" w:color="auto"/>
                    <w:right w:val="none" w:sz="0" w:space="0" w:color="auto"/>
                  </w:divBdr>
                  <w:divsChild>
                    <w:div w:id="1645157989">
                      <w:marLeft w:val="0"/>
                      <w:marRight w:val="0"/>
                      <w:marTop w:val="0"/>
                      <w:marBottom w:val="0"/>
                      <w:divBdr>
                        <w:top w:val="none" w:sz="0" w:space="0" w:color="auto"/>
                        <w:left w:val="none" w:sz="0" w:space="0" w:color="auto"/>
                        <w:bottom w:val="none" w:sz="0" w:space="0" w:color="auto"/>
                        <w:right w:val="none" w:sz="0" w:space="0" w:color="auto"/>
                      </w:divBdr>
                      <w:divsChild>
                        <w:div w:id="739055530">
                          <w:marLeft w:val="0"/>
                          <w:marRight w:val="0"/>
                          <w:marTop w:val="0"/>
                          <w:marBottom w:val="0"/>
                          <w:divBdr>
                            <w:top w:val="none" w:sz="0" w:space="0" w:color="auto"/>
                            <w:left w:val="none" w:sz="0" w:space="0" w:color="auto"/>
                            <w:bottom w:val="none" w:sz="0" w:space="0" w:color="auto"/>
                            <w:right w:val="none" w:sz="0" w:space="0" w:color="auto"/>
                          </w:divBdr>
                          <w:divsChild>
                            <w:div w:id="1503742912">
                              <w:marLeft w:val="0"/>
                              <w:marRight w:val="0"/>
                              <w:marTop w:val="0"/>
                              <w:marBottom w:val="0"/>
                              <w:divBdr>
                                <w:top w:val="none" w:sz="0" w:space="0" w:color="auto"/>
                                <w:left w:val="none" w:sz="0" w:space="0" w:color="auto"/>
                                <w:bottom w:val="none" w:sz="0" w:space="0" w:color="auto"/>
                                <w:right w:val="none" w:sz="0" w:space="0" w:color="auto"/>
                              </w:divBdr>
                              <w:divsChild>
                                <w:div w:id="15271735">
                                  <w:marLeft w:val="0"/>
                                  <w:marRight w:val="0"/>
                                  <w:marTop w:val="0"/>
                                  <w:marBottom w:val="0"/>
                                  <w:divBdr>
                                    <w:top w:val="none" w:sz="0" w:space="0" w:color="auto"/>
                                    <w:left w:val="none" w:sz="0" w:space="0" w:color="auto"/>
                                    <w:bottom w:val="none" w:sz="0" w:space="0" w:color="auto"/>
                                    <w:right w:val="none" w:sz="0" w:space="0" w:color="auto"/>
                                  </w:divBdr>
                                  <w:divsChild>
                                    <w:div w:id="1788888125">
                                      <w:marLeft w:val="0"/>
                                      <w:marRight w:val="0"/>
                                      <w:marTop w:val="0"/>
                                      <w:marBottom w:val="0"/>
                                      <w:divBdr>
                                        <w:top w:val="none" w:sz="0" w:space="0" w:color="auto"/>
                                        <w:left w:val="none" w:sz="0" w:space="0" w:color="auto"/>
                                        <w:bottom w:val="none" w:sz="0" w:space="0" w:color="auto"/>
                                        <w:right w:val="none" w:sz="0" w:space="0" w:color="auto"/>
                                      </w:divBdr>
                                      <w:divsChild>
                                        <w:div w:id="5794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40875">
          <w:marLeft w:val="0"/>
          <w:marRight w:val="0"/>
          <w:marTop w:val="0"/>
          <w:marBottom w:val="0"/>
          <w:divBdr>
            <w:top w:val="none" w:sz="0" w:space="0" w:color="auto"/>
            <w:left w:val="none" w:sz="0" w:space="0" w:color="auto"/>
            <w:bottom w:val="none" w:sz="0" w:space="0" w:color="auto"/>
            <w:right w:val="none" w:sz="0" w:space="0" w:color="auto"/>
          </w:divBdr>
          <w:divsChild>
            <w:div w:id="1576011079">
              <w:marLeft w:val="0"/>
              <w:marRight w:val="0"/>
              <w:marTop w:val="0"/>
              <w:marBottom w:val="0"/>
              <w:divBdr>
                <w:top w:val="none" w:sz="0" w:space="0" w:color="auto"/>
                <w:left w:val="none" w:sz="0" w:space="0" w:color="auto"/>
                <w:bottom w:val="none" w:sz="0" w:space="0" w:color="auto"/>
                <w:right w:val="none" w:sz="0" w:space="0" w:color="auto"/>
              </w:divBdr>
              <w:divsChild>
                <w:div w:id="1467503451">
                  <w:marLeft w:val="0"/>
                  <w:marRight w:val="0"/>
                  <w:marTop w:val="0"/>
                  <w:marBottom w:val="0"/>
                  <w:divBdr>
                    <w:top w:val="none" w:sz="0" w:space="0" w:color="auto"/>
                    <w:left w:val="none" w:sz="0" w:space="0" w:color="auto"/>
                    <w:bottom w:val="none" w:sz="0" w:space="0" w:color="auto"/>
                    <w:right w:val="none" w:sz="0" w:space="0" w:color="auto"/>
                  </w:divBdr>
                  <w:divsChild>
                    <w:div w:id="1544169043">
                      <w:marLeft w:val="0"/>
                      <w:marRight w:val="0"/>
                      <w:marTop w:val="0"/>
                      <w:marBottom w:val="0"/>
                      <w:divBdr>
                        <w:top w:val="none" w:sz="0" w:space="0" w:color="auto"/>
                        <w:left w:val="none" w:sz="0" w:space="0" w:color="auto"/>
                        <w:bottom w:val="none" w:sz="0" w:space="0" w:color="auto"/>
                        <w:right w:val="none" w:sz="0" w:space="0" w:color="auto"/>
                      </w:divBdr>
                      <w:divsChild>
                        <w:div w:id="923608472">
                          <w:marLeft w:val="0"/>
                          <w:marRight w:val="0"/>
                          <w:marTop w:val="0"/>
                          <w:marBottom w:val="0"/>
                          <w:divBdr>
                            <w:top w:val="none" w:sz="0" w:space="0" w:color="auto"/>
                            <w:left w:val="none" w:sz="0" w:space="0" w:color="auto"/>
                            <w:bottom w:val="none" w:sz="0" w:space="0" w:color="auto"/>
                            <w:right w:val="none" w:sz="0" w:space="0" w:color="auto"/>
                          </w:divBdr>
                          <w:divsChild>
                            <w:div w:id="1315526103">
                              <w:marLeft w:val="0"/>
                              <w:marRight w:val="0"/>
                              <w:marTop w:val="0"/>
                              <w:marBottom w:val="0"/>
                              <w:divBdr>
                                <w:top w:val="none" w:sz="0" w:space="0" w:color="auto"/>
                                <w:left w:val="none" w:sz="0" w:space="0" w:color="auto"/>
                                <w:bottom w:val="none" w:sz="0" w:space="0" w:color="auto"/>
                                <w:right w:val="none" w:sz="0" w:space="0" w:color="auto"/>
                              </w:divBdr>
                              <w:divsChild>
                                <w:div w:id="1579902468">
                                  <w:marLeft w:val="0"/>
                                  <w:marRight w:val="0"/>
                                  <w:marTop w:val="0"/>
                                  <w:marBottom w:val="0"/>
                                  <w:divBdr>
                                    <w:top w:val="none" w:sz="0" w:space="0" w:color="auto"/>
                                    <w:left w:val="none" w:sz="0" w:space="0" w:color="auto"/>
                                    <w:bottom w:val="none" w:sz="0" w:space="0" w:color="auto"/>
                                    <w:right w:val="none" w:sz="0" w:space="0" w:color="auto"/>
                                  </w:divBdr>
                                  <w:divsChild>
                                    <w:div w:id="41143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019933">
          <w:marLeft w:val="0"/>
          <w:marRight w:val="0"/>
          <w:marTop w:val="0"/>
          <w:marBottom w:val="0"/>
          <w:divBdr>
            <w:top w:val="none" w:sz="0" w:space="0" w:color="auto"/>
            <w:left w:val="none" w:sz="0" w:space="0" w:color="auto"/>
            <w:bottom w:val="none" w:sz="0" w:space="0" w:color="auto"/>
            <w:right w:val="none" w:sz="0" w:space="0" w:color="auto"/>
          </w:divBdr>
          <w:divsChild>
            <w:div w:id="2039039274">
              <w:marLeft w:val="0"/>
              <w:marRight w:val="0"/>
              <w:marTop w:val="0"/>
              <w:marBottom w:val="0"/>
              <w:divBdr>
                <w:top w:val="none" w:sz="0" w:space="0" w:color="auto"/>
                <w:left w:val="none" w:sz="0" w:space="0" w:color="auto"/>
                <w:bottom w:val="none" w:sz="0" w:space="0" w:color="auto"/>
                <w:right w:val="none" w:sz="0" w:space="0" w:color="auto"/>
              </w:divBdr>
              <w:divsChild>
                <w:div w:id="1550992752">
                  <w:marLeft w:val="0"/>
                  <w:marRight w:val="0"/>
                  <w:marTop w:val="0"/>
                  <w:marBottom w:val="0"/>
                  <w:divBdr>
                    <w:top w:val="none" w:sz="0" w:space="0" w:color="auto"/>
                    <w:left w:val="none" w:sz="0" w:space="0" w:color="auto"/>
                    <w:bottom w:val="none" w:sz="0" w:space="0" w:color="auto"/>
                    <w:right w:val="none" w:sz="0" w:space="0" w:color="auto"/>
                  </w:divBdr>
                  <w:divsChild>
                    <w:div w:id="920875338">
                      <w:marLeft w:val="0"/>
                      <w:marRight w:val="0"/>
                      <w:marTop w:val="0"/>
                      <w:marBottom w:val="0"/>
                      <w:divBdr>
                        <w:top w:val="none" w:sz="0" w:space="0" w:color="auto"/>
                        <w:left w:val="none" w:sz="0" w:space="0" w:color="auto"/>
                        <w:bottom w:val="none" w:sz="0" w:space="0" w:color="auto"/>
                        <w:right w:val="none" w:sz="0" w:space="0" w:color="auto"/>
                      </w:divBdr>
                      <w:divsChild>
                        <w:div w:id="2085100908">
                          <w:marLeft w:val="0"/>
                          <w:marRight w:val="0"/>
                          <w:marTop w:val="0"/>
                          <w:marBottom w:val="0"/>
                          <w:divBdr>
                            <w:top w:val="none" w:sz="0" w:space="0" w:color="auto"/>
                            <w:left w:val="none" w:sz="0" w:space="0" w:color="auto"/>
                            <w:bottom w:val="none" w:sz="0" w:space="0" w:color="auto"/>
                            <w:right w:val="none" w:sz="0" w:space="0" w:color="auto"/>
                          </w:divBdr>
                          <w:divsChild>
                            <w:div w:id="1737431262">
                              <w:marLeft w:val="0"/>
                              <w:marRight w:val="0"/>
                              <w:marTop w:val="0"/>
                              <w:marBottom w:val="0"/>
                              <w:divBdr>
                                <w:top w:val="none" w:sz="0" w:space="0" w:color="auto"/>
                                <w:left w:val="none" w:sz="0" w:space="0" w:color="auto"/>
                                <w:bottom w:val="none" w:sz="0" w:space="0" w:color="auto"/>
                                <w:right w:val="none" w:sz="0" w:space="0" w:color="auto"/>
                              </w:divBdr>
                              <w:divsChild>
                                <w:div w:id="1635058781">
                                  <w:marLeft w:val="0"/>
                                  <w:marRight w:val="0"/>
                                  <w:marTop w:val="0"/>
                                  <w:marBottom w:val="0"/>
                                  <w:divBdr>
                                    <w:top w:val="none" w:sz="0" w:space="0" w:color="auto"/>
                                    <w:left w:val="none" w:sz="0" w:space="0" w:color="auto"/>
                                    <w:bottom w:val="none" w:sz="0" w:space="0" w:color="auto"/>
                                    <w:right w:val="none" w:sz="0" w:space="0" w:color="auto"/>
                                  </w:divBdr>
                                  <w:divsChild>
                                    <w:div w:id="1845852755">
                                      <w:marLeft w:val="0"/>
                                      <w:marRight w:val="0"/>
                                      <w:marTop w:val="0"/>
                                      <w:marBottom w:val="0"/>
                                      <w:divBdr>
                                        <w:top w:val="none" w:sz="0" w:space="0" w:color="auto"/>
                                        <w:left w:val="none" w:sz="0" w:space="0" w:color="auto"/>
                                        <w:bottom w:val="none" w:sz="0" w:space="0" w:color="auto"/>
                                        <w:right w:val="none" w:sz="0" w:space="0" w:color="auto"/>
                                      </w:divBdr>
                                      <w:divsChild>
                                        <w:div w:id="2360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3010828">
          <w:marLeft w:val="0"/>
          <w:marRight w:val="0"/>
          <w:marTop w:val="0"/>
          <w:marBottom w:val="0"/>
          <w:divBdr>
            <w:top w:val="none" w:sz="0" w:space="0" w:color="auto"/>
            <w:left w:val="none" w:sz="0" w:space="0" w:color="auto"/>
            <w:bottom w:val="none" w:sz="0" w:space="0" w:color="auto"/>
            <w:right w:val="none" w:sz="0" w:space="0" w:color="auto"/>
          </w:divBdr>
          <w:divsChild>
            <w:div w:id="1093016121">
              <w:marLeft w:val="0"/>
              <w:marRight w:val="0"/>
              <w:marTop w:val="0"/>
              <w:marBottom w:val="0"/>
              <w:divBdr>
                <w:top w:val="none" w:sz="0" w:space="0" w:color="auto"/>
                <w:left w:val="none" w:sz="0" w:space="0" w:color="auto"/>
                <w:bottom w:val="none" w:sz="0" w:space="0" w:color="auto"/>
                <w:right w:val="none" w:sz="0" w:space="0" w:color="auto"/>
              </w:divBdr>
              <w:divsChild>
                <w:div w:id="1418593392">
                  <w:marLeft w:val="0"/>
                  <w:marRight w:val="0"/>
                  <w:marTop w:val="0"/>
                  <w:marBottom w:val="0"/>
                  <w:divBdr>
                    <w:top w:val="none" w:sz="0" w:space="0" w:color="auto"/>
                    <w:left w:val="none" w:sz="0" w:space="0" w:color="auto"/>
                    <w:bottom w:val="none" w:sz="0" w:space="0" w:color="auto"/>
                    <w:right w:val="none" w:sz="0" w:space="0" w:color="auto"/>
                  </w:divBdr>
                  <w:divsChild>
                    <w:div w:id="781457702">
                      <w:marLeft w:val="0"/>
                      <w:marRight w:val="0"/>
                      <w:marTop w:val="0"/>
                      <w:marBottom w:val="0"/>
                      <w:divBdr>
                        <w:top w:val="none" w:sz="0" w:space="0" w:color="auto"/>
                        <w:left w:val="none" w:sz="0" w:space="0" w:color="auto"/>
                        <w:bottom w:val="none" w:sz="0" w:space="0" w:color="auto"/>
                        <w:right w:val="none" w:sz="0" w:space="0" w:color="auto"/>
                      </w:divBdr>
                      <w:divsChild>
                        <w:div w:id="763264921">
                          <w:marLeft w:val="0"/>
                          <w:marRight w:val="0"/>
                          <w:marTop w:val="0"/>
                          <w:marBottom w:val="0"/>
                          <w:divBdr>
                            <w:top w:val="none" w:sz="0" w:space="0" w:color="auto"/>
                            <w:left w:val="none" w:sz="0" w:space="0" w:color="auto"/>
                            <w:bottom w:val="none" w:sz="0" w:space="0" w:color="auto"/>
                            <w:right w:val="none" w:sz="0" w:space="0" w:color="auto"/>
                          </w:divBdr>
                          <w:divsChild>
                            <w:div w:id="815418561">
                              <w:marLeft w:val="0"/>
                              <w:marRight w:val="0"/>
                              <w:marTop w:val="0"/>
                              <w:marBottom w:val="0"/>
                              <w:divBdr>
                                <w:top w:val="none" w:sz="0" w:space="0" w:color="auto"/>
                                <w:left w:val="none" w:sz="0" w:space="0" w:color="auto"/>
                                <w:bottom w:val="none" w:sz="0" w:space="0" w:color="auto"/>
                                <w:right w:val="none" w:sz="0" w:space="0" w:color="auto"/>
                              </w:divBdr>
                              <w:divsChild>
                                <w:div w:id="1402872278">
                                  <w:marLeft w:val="0"/>
                                  <w:marRight w:val="0"/>
                                  <w:marTop w:val="0"/>
                                  <w:marBottom w:val="0"/>
                                  <w:divBdr>
                                    <w:top w:val="none" w:sz="0" w:space="0" w:color="auto"/>
                                    <w:left w:val="none" w:sz="0" w:space="0" w:color="auto"/>
                                    <w:bottom w:val="none" w:sz="0" w:space="0" w:color="auto"/>
                                    <w:right w:val="none" w:sz="0" w:space="0" w:color="auto"/>
                                  </w:divBdr>
                                  <w:divsChild>
                                    <w:div w:id="12580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4256783">
          <w:marLeft w:val="0"/>
          <w:marRight w:val="0"/>
          <w:marTop w:val="0"/>
          <w:marBottom w:val="0"/>
          <w:divBdr>
            <w:top w:val="none" w:sz="0" w:space="0" w:color="auto"/>
            <w:left w:val="none" w:sz="0" w:space="0" w:color="auto"/>
            <w:bottom w:val="none" w:sz="0" w:space="0" w:color="auto"/>
            <w:right w:val="none" w:sz="0" w:space="0" w:color="auto"/>
          </w:divBdr>
          <w:divsChild>
            <w:div w:id="1380476087">
              <w:marLeft w:val="0"/>
              <w:marRight w:val="0"/>
              <w:marTop w:val="0"/>
              <w:marBottom w:val="0"/>
              <w:divBdr>
                <w:top w:val="none" w:sz="0" w:space="0" w:color="auto"/>
                <w:left w:val="none" w:sz="0" w:space="0" w:color="auto"/>
                <w:bottom w:val="none" w:sz="0" w:space="0" w:color="auto"/>
                <w:right w:val="none" w:sz="0" w:space="0" w:color="auto"/>
              </w:divBdr>
              <w:divsChild>
                <w:div w:id="966472513">
                  <w:marLeft w:val="0"/>
                  <w:marRight w:val="0"/>
                  <w:marTop w:val="0"/>
                  <w:marBottom w:val="0"/>
                  <w:divBdr>
                    <w:top w:val="none" w:sz="0" w:space="0" w:color="auto"/>
                    <w:left w:val="none" w:sz="0" w:space="0" w:color="auto"/>
                    <w:bottom w:val="none" w:sz="0" w:space="0" w:color="auto"/>
                    <w:right w:val="none" w:sz="0" w:space="0" w:color="auto"/>
                  </w:divBdr>
                  <w:divsChild>
                    <w:div w:id="2035105905">
                      <w:marLeft w:val="0"/>
                      <w:marRight w:val="0"/>
                      <w:marTop w:val="0"/>
                      <w:marBottom w:val="0"/>
                      <w:divBdr>
                        <w:top w:val="none" w:sz="0" w:space="0" w:color="auto"/>
                        <w:left w:val="none" w:sz="0" w:space="0" w:color="auto"/>
                        <w:bottom w:val="none" w:sz="0" w:space="0" w:color="auto"/>
                        <w:right w:val="none" w:sz="0" w:space="0" w:color="auto"/>
                      </w:divBdr>
                      <w:divsChild>
                        <w:div w:id="2025663107">
                          <w:marLeft w:val="0"/>
                          <w:marRight w:val="0"/>
                          <w:marTop w:val="0"/>
                          <w:marBottom w:val="0"/>
                          <w:divBdr>
                            <w:top w:val="none" w:sz="0" w:space="0" w:color="auto"/>
                            <w:left w:val="none" w:sz="0" w:space="0" w:color="auto"/>
                            <w:bottom w:val="none" w:sz="0" w:space="0" w:color="auto"/>
                            <w:right w:val="none" w:sz="0" w:space="0" w:color="auto"/>
                          </w:divBdr>
                          <w:divsChild>
                            <w:div w:id="1240868289">
                              <w:marLeft w:val="0"/>
                              <w:marRight w:val="0"/>
                              <w:marTop w:val="0"/>
                              <w:marBottom w:val="0"/>
                              <w:divBdr>
                                <w:top w:val="none" w:sz="0" w:space="0" w:color="auto"/>
                                <w:left w:val="none" w:sz="0" w:space="0" w:color="auto"/>
                                <w:bottom w:val="none" w:sz="0" w:space="0" w:color="auto"/>
                                <w:right w:val="none" w:sz="0" w:space="0" w:color="auto"/>
                              </w:divBdr>
                              <w:divsChild>
                                <w:div w:id="140201171">
                                  <w:marLeft w:val="0"/>
                                  <w:marRight w:val="0"/>
                                  <w:marTop w:val="0"/>
                                  <w:marBottom w:val="0"/>
                                  <w:divBdr>
                                    <w:top w:val="none" w:sz="0" w:space="0" w:color="auto"/>
                                    <w:left w:val="none" w:sz="0" w:space="0" w:color="auto"/>
                                    <w:bottom w:val="none" w:sz="0" w:space="0" w:color="auto"/>
                                    <w:right w:val="none" w:sz="0" w:space="0" w:color="auto"/>
                                  </w:divBdr>
                                  <w:divsChild>
                                    <w:div w:id="1931310886">
                                      <w:marLeft w:val="0"/>
                                      <w:marRight w:val="0"/>
                                      <w:marTop w:val="0"/>
                                      <w:marBottom w:val="0"/>
                                      <w:divBdr>
                                        <w:top w:val="none" w:sz="0" w:space="0" w:color="auto"/>
                                        <w:left w:val="none" w:sz="0" w:space="0" w:color="auto"/>
                                        <w:bottom w:val="none" w:sz="0" w:space="0" w:color="auto"/>
                                        <w:right w:val="none" w:sz="0" w:space="0" w:color="auto"/>
                                      </w:divBdr>
                                      <w:divsChild>
                                        <w:div w:id="10407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976064">
          <w:marLeft w:val="0"/>
          <w:marRight w:val="0"/>
          <w:marTop w:val="0"/>
          <w:marBottom w:val="0"/>
          <w:divBdr>
            <w:top w:val="none" w:sz="0" w:space="0" w:color="auto"/>
            <w:left w:val="none" w:sz="0" w:space="0" w:color="auto"/>
            <w:bottom w:val="none" w:sz="0" w:space="0" w:color="auto"/>
            <w:right w:val="none" w:sz="0" w:space="0" w:color="auto"/>
          </w:divBdr>
          <w:divsChild>
            <w:div w:id="1892231969">
              <w:marLeft w:val="0"/>
              <w:marRight w:val="0"/>
              <w:marTop w:val="0"/>
              <w:marBottom w:val="0"/>
              <w:divBdr>
                <w:top w:val="none" w:sz="0" w:space="0" w:color="auto"/>
                <w:left w:val="none" w:sz="0" w:space="0" w:color="auto"/>
                <w:bottom w:val="none" w:sz="0" w:space="0" w:color="auto"/>
                <w:right w:val="none" w:sz="0" w:space="0" w:color="auto"/>
              </w:divBdr>
              <w:divsChild>
                <w:div w:id="1043946165">
                  <w:marLeft w:val="0"/>
                  <w:marRight w:val="0"/>
                  <w:marTop w:val="0"/>
                  <w:marBottom w:val="0"/>
                  <w:divBdr>
                    <w:top w:val="none" w:sz="0" w:space="0" w:color="auto"/>
                    <w:left w:val="none" w:sz="0" w:space="0" w:color="auto"/>
                    <w:bottom w:val="none" w:sz="0" w:space="0" w:color="auto"/>
                    <w:right w:val="none" w:sz="0" w:space="0" w:color="auto"/>
                  </w:divBdr>
                  <w:divsChild>
                    <w:div w:id="1588609877">
                      <w:marLeft w:val="0"/>
                      <w:marRight w:val="0"/>
                      <w:marTop w:val="0"/>
                      <w:marBottom w:val="0"/>
                      <w:divBdr>
                        <w:top w:val="none" w:sz="0" w:space="0" w:color="auto"/>
                        <w:left w:val="none" w:sz="0" w:space="0" w:color="auto"/>
                        <w:bottom w:val="none" w:sz="0" w:space="0" w:color="auto"/>
                        <w:right w:val="none" w:sz="0" w:space="0" w:color="auto"/>
                      </w:divBdr>
                      <w:divsChild>
                        <w:div w:id="1727220810">
                          <w:marLeft w:val="0"/>
                          <w:marRight w:val="0"/>
                          <w:marTop w:val="0"/>
                          <w:marBottom w:val="0"/>
                          <w:divBdr>
                            <w:top w:val="none" w:sz="0" w:space="0" w:color="auto"/>
                            <w:left w:val="none" w:sz="0" w:space="0" w:color="auto"/>
                            <w:bottom w:val="none" w:sz="0" w:space="0" w:color="auto"/>
                            <w:right w:val="none" w:sz="0" w:space="0" w:color="auto"/>
                          </w:divBdr>
                          <w:divsChild>
                            <w:div w:id="1281452829">
                              <w:marLeft w:val="0"/>
                              <w:marRight w:val="0"/>
                              <w:marTop w:val="0"/>
                              <w:marBottom w:val="0"/>
                              <w:divBdr>
                                <w:top w:val="none" w:sz="0" w:space="0" w:color="auto"/>
                                <w:left w:val="none" w:sz="0" w:space="0" w:color="auto"/>
                                <w:bottom w:val="none" w:sz="0" w:space="0" w:color="auto"/>
                                <w:right w:val="none" w:sz="0" w:space="0" w:color="auto"/>
                              </w:divBdr>
                              <w:divsChild>
                                <w:div w:id="1559173397">
                                  <w:marLeft w:val="0"/>
                                  <w:marRight w:val="0"/>
                                  <w:marTop w:val="0"/>
                                  <w:marBottom w:val="0"/>
                                  <w:divBdr>
                                    <w:top w:val="none" w:sz="0" w:space="0" w:color="auto"/>
                                    <w:left w:val="none" w:sz="0" w:space="0" w:color="auto"/>
                                    <w:bottom w:val="none" w:sz="0" w:space="0" w:color="auto"/>
                                    <w:right w:val="none" w:sz="0" w:space="0" w:color="auto"/>
                                  </w:divBdr>
                                  <w:divsChild>
                                    <w:div w:id="23404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933151">
          <w:marLeft w:val="0"/>
          <w:marRight w:val="0"/>
          <w:marTop w:val="0"/>
          <w:marBottom w:val="0"/>
          <w:divBdr>
            <w:top w:val="none" w:sz="0" w:space="0" w:color="auto"/>
            <w:left w:val="none" w:sz="0" w:space="0" w:color="auto"/>
            <w:bottom w:val="none" w:sz="0" w:space="0" w:color="auto"/>
            <w:right w:val="none" w:sz="0" w:space="0" w:color="auto"/>
          </w:divBdr>
          <w:divsChild>
            <w:div w:id="1717503183">
              <w:marLeft w:val="0"/>
              <w:marRight w:val="0"/>
              <w:marTop w:val="0"/>
              <w:marBottom w:val="0"/>
              <w:divBdr>
                <w:top w:val="none" w:sz="0" w:space="0" w:color="auto"/>
                <w:left w:val="none" w:sz="0" w:space="0" w:color="auto"/>
                <w:bottom w:val="none" w:sz="0" w:space="0" w:color="auto"/>
                <w:right w:val="none" w:sz="0" w:space="0" w:color="auto"/>
              </w:divBdr>
              <w:divsChild>
                <w:div w:id="1978949217">
                  <w:marLeft w:val="0"/>
                  <w:marRight w:val="0"/>
                  <w:marTop w:val="0"/>
                  <w:marBottom w:val="0"/>
                  <w:divBdr>
                    <w:top w:val="none" w:sz="0" w:space="0" w:color="auto"/>
                    <w:left w:val="none" w:sz="0" w:space="0" w:color="auto"/>
                    <w:bottom w:val="none" w:sz="0" w:space="0" w:color="auto"/>
                    <w:right w:val="none" w:sz="0" w:space="0" w:color="auto"/>
                  </w:divBdr>
                  <w:divsChild>
                    <w:div w:id="1947731464">
                      <w:marLeft w:val="0"/>
                      <w:marRight w:val="0"/>
                      <w:marTop w:val="0"/>
                      <w:marBottom w:val="0"/>
                      <w:divBdr>
                        <w:top w:val="none" w:sz="0" w:space="0" w:color="auto"/>
                        <w:left w:val="none" w:sz="0" w:space="0" w:color="auto"/>
                        <w:bottom w:val="none" w:sz="0" w:space="0" w:color="auto"/>
                        <w:right w:val="none" w:sz="0" w:space="0" w:color="auto"/>
                      </w:divBdr>
                      <w:divsChild>
                        <w:div w:id="1458136564">
                          <w:marLeft w:val="0"/>
                          <w:marRight w:val="0"/>
                          <w:marTop w:val="0"/>
                          <w:marBottom w:val="0"/>
                          <w:divBdr>
                            <w:top w:val="none" w:sz="0" w:space="0" w:color="auto"/>
                            <w:left w:val="none" w:sz="0" w:space="0" w:color="auto"/>
                            <w:bottom w:val="none" w:sz="0" w:space="0" w:color="auto"/>
                            <w:right w:val="none" w:sz="0" w:space="0" w:color="auto"/>
                          </w:divBdr>
                          <w:divsChild>
                            <w:div w:id="682896039">
                              <w:marLeft w:val="0"/>
                              <w:marRight w:val="0"/>
                              <w:marTop w:val="0"/>
                              <w:marBottom w:val="0"/>
                              <w:divBdr>
                                <w:top w:val="none" w:sz="0" w:space="0" w:color="auto"/>
                                <w:left w:val="none" w:sz="0" w:space="0" w:color="auto"/>
                                <w:bottom w:val="none" w:sz="0" w:space="0" w:color="auto"/>
                                <w:right w:val="none" w:sz="0" w:space="0" w:color="auto"/>
                              </w:divBdr>
                              <w:divsChild>
                                <w:div w:id="1407605464">
                                  <w:marLeft w:val="0"/>
                                  <w:marRight w:val="0"/>
                                  <w:marTop w:val="0"/>
                                  <w:marBottom w:val="0"/>
                                  <w:divBdr>
                                    <w:top w:val="none" w:sz="0" w:space="0" w:color="auto"/>
                                    <w:left w:val="none" w:sz="0" w:space="0" w:color="auto"/>
                                    <w:bottom w:val="none" w:sz="0" w:space="0" w:color="auto"/>
                                    <w:right w:val="none" w:sz="0" w:space="0" w:color="auto"/>
                                  </w:divBdr>
                                  <w:divsChild>
                                    <w:div w:id="1972054091">
                                      <w:marLeft w:val="0"/>
                                      <w:marRight w:val="0"/>
                                      <w:marTop w:val="0"/>
                                      <w:marBottom w:val="0"/>
                                      <w:divBdr>
                                        <w:top w:val="none" w:sz="0" w:space="0" w:color="auto"/>
                                        <w:left w:val="none" w:sz="0" w:space="0" w:color="auto"/>
                                        <w:bottom w:val="none" w:sz="0" w:space="0" w:color="auto"/>
                                        <w:right w:val="none" w:sz="0" w:space="0" w:color="auto"/>
                                      </w:divBdr>
                                      <w:divsChild>
                                        <w:div w:id="98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8942084">
          <w:marLeft w:val="0"/>
          <w:marRight w:val="0"/>
          <w:marTop w:val="0"/>
          <w:marBottom w:val="0"/>
          <w:divBdr>
            <w:top w:val="none" w:sz="0" w:space="0" w:color="auto"/>
            <w:left w:val="none" w:sz="0" w:space="0" w:color="auto"/>
            <w:bottom w:val="none" w:sz="0" w:space="0" w:color="auto"/>
            <w:right w:val="none" w:sz="0" w:space="0" w:color="auto"/>
          </w:divBdr>
          <w:divsChild>
            <w:div w:id="207037196">
              <w:marLeft w:val="0"/>
              <w:marRight w:val="0"/>
              <w:marTop w:val="0"/>
              <w:marBottom w:val="0"/>
              <w:divBdr>
                <w:top w:val="none" w:sz="0" w:space="0" w:color="auto"/>
                <w:left w:val="none" w:sz="0" w:space="0" w:color="auto"/>
                <w:bottom w:val="none" w:sz="0" w:space="0" w:color="auto"/>
                <w:right w:val="none" w:sz="0" w:space="0" w:color="auto"/>
              </w:divBdr>
              <w:divsChild>
                <w:div w:id="1067847698">
                  <w:marLeft w:val="0"/>
                  <w:marRight w:val="0"/>
                  <w:marTop w:val="0"/>
                  <w:marBottom w:val="0"/>
                  <w:divBdr>
                    <w:top w:val="none" w:sz="0" w:space="0" w:color="auto"/>
                    <w:left w:val="none" w:sz="0" w:space="0" w:color="auto"/>
                    <w:bottom w:val="none" w:sz="0" w:space="0" w:color="auto"/>
                    <w:right w:val="none" w:sz="0" w:space="0" w:color="auto"/>
                  </w:divBdr>
                  <w:divsChild>
                    <w:div w:id="1001932086">
                      <w:marLeft w:val="0"/>
                      <w:marRight w:val="0"/>
                      <w:marTop w:val="0"/>
                      <w:marBottom w:val="0"/>
                      <w:divBdr>
                        <w:top w:val="none" w:sz="0" w:space="0" w:color="auto"/>
                        <w:left w:val="none" w:sz="0" w:space="0" w:color="auto"/>
                        <w:bottom w:val="none" w:sz="0" w:space="0" w:color="auto"/>
                        <w:right w:val="none" w:sz="0" w:space="0" w:color="auto"/>
                      </w:divBdr>
                      <w:divsChild>
                        <w:div w:id="852457402">
                          <w:marLeft w:val="0"/>
                          <w:marRight w:val="0"/>
                          <w:marTop w:val="0"/>
                          <w:marBottom w:val="0"/>
                          <w:divBdr>
                            <w:top w:val="none" w:sz="0" w:space="0" w:color="auto"/>
                            <w:left w:val="none" w:sz="0" w:space="0" w:color="auto"/>
                            <w:bottom w:val="none" w:sz="0" w:space="0" w:color="auto"/>
                            <w:right w:val="none" w:sz="0" w:space="0" w:color="auto"/>
                          </w:divBdr>
                          <w:divsChild>
                            <w:div w:id="439494603">
                              <w:marLeft w:val="0"/>
                              <w:marRight w:val="0"/>
                              <w:marTop w:val="0"/>
                              <w:marBottom w:val="0"/>
                              <w:divBdr>
                                <w:top w:val="none" w:sz="0" w:space="0" w:color="auto"/>
                                <w:left w:val="none" w:sz="0" w:space="0" w:color="auto"/>
                                <w:bottom w:val="none" w:sz="0" w:space="0" w:color="auto"/>
                                <w:right w:val="none" w:sz="0" w:space="0" w:color="auto"/>
                              </w:divBdr>
                              <w:divsChild>
                                <w:div w:id="850603916">
                                  <w:marLeft w:val="0"/>
                                  <w:marRight w:val="0"/>
                                  <w:marTop w:val="0"/>
                                  <w:marBottom w:val="0"/>
                                  <w:divBdr>
                                    <w:top w:val="none" w:sz="0" w:space="0" w:color="auto"/>
                                    <w:left w:val="none" w:sz="0" w:space="0" w:color="auto"/>
                                    <w:bottom w:val="none" w:sz="0" w:space="0" w:color="auto"/>
                                    <w:right w:val="none" w:sz="0" w:space="0" w:color="auto"/>
                                  </w:divBdr>
                                  <w:divsChild>
                                    <w:div w:id="53846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934850">
          <w:marLeft w:val="0"/>
          <w:marRight w:val="0"/>
          <w:marTop w:val="0"/>
          <w:marBottom w:val="0"/>
          <w:divBdr>
            <w:top w:val="none" w:sz="0" w:space="0" w:color="auto"/>
            <w:left w:val="none" w:sz="0" w:space="0" w:color="auto"/>
            <w:bottom w:val="none" w:sz="0" w:space="0" w:color="auto"/>
            <w:right w:val="none" w:sz="0" w:space="0" w:color="auto"/>
          </w:divBdr>
          <w:divsChild>
            <w:div w:id="519323436">
              <w:marLeft w:val="0"/>
              <w:marRight w:val="0"/>
              <w:marTop w:val="0"/>
              <w:marBottom w:val="0"/>
              <w:divBdr>
                <w:top w:val="none" w:sz="0" w:space="0" w:color="auto"/>
                <w:left w:val="none" w:sz="0" w:space="0" w:color="auto"/>
                <w:bottom w:val="none" w:sz="0" w:space="0" w:color="auto"/>
                <w:right w:val="none" w:sz="0" w:space="0" w:color="auto"/>
              </w:divBdr>
              <w:divsChild>
                <w:div w:id="486366619">
                  <w:marLeft w:val="0"/>
                  <w:marRight w:val="0"/>
                  <w:marTop w:val="0"/>
                  <w:marBottom w:val="0"/>
                  <w:divBdr>
                    <w:top w:val="none" w:sz="0" w:space="0" w:color="auto"/>
                    <w:left w:val="none" w:sz="0" w:space="0" w:color="auto"/>
                    <w:bottom w:val="none" w:sz="0" w:space="0" w:color="auto"/>
                    <w:right w:val="none" w:sz="0" w:space="0" w:color="auto"/>
                  </w:divBdr>
                  <w:divsChild>
                    <w:div w:id="1264798376">
                      <w:marLeft w:val="0"/>
                      <w:marRight w:val="0"/>
                      <w:marTop w:val="0"/>
                      <w:marBottom w:val="0"/>
                      <w:divBdr>
                        <w:top w:val="none" w:sz="0" w:space="0" w:color="auto"/>
                        <w:left w:val="none" w:sz="0" w:space="0" w:color="auto"/>
                        <w:bottom w:val="none" w:sz="0" w:space="0" w:color="auto"/>
                        <w:right w:val="none" w:sz="0" w:space="0" w:color="auto"/>
                      </w:divBdr>
                      <w:divsChild>
                        <w:div w:id="1237403742">
                          <w:marLeft w:val="0"/>
                          <w:marRight w:val="0"/>
                          <w:marTop w:val="0"/>
                          <w:marBottom w:val="0"/>
                          <w:divBdr>
                            <w:top w:val="none" w:sz="0" w:space="0" w:color="auto"/>
                            <w:left w:val="none" w:sz="0" w:space="0" w:color="auto"/>
                            <w:bottom w:val="none" w:sz="0" w:space="0" w:color="auto"/>
                            <w:right w:val="none" w:sz="0" w:space="0" w:color="auto"/>
                          </w:divBdr>
                          <w:divsChild>
                            <w:div w:id="256140894">
                              <w:marLeft w:val="0"/>
                              <w:marRight w:val="0"/>
                              <w:marTop w:val="0"/>
                              <w:marBottom w:val="0"/>
                              <w:divBdr>
                                <w:top w:val="none" w:sz="0" w:space="0" w:color="auto"/>
                                <w:left w:val="none" w:sz="0" w:space="0" w:color="auto"/>
                                <w:bottom w:val="none" w:sz="0" w:space="0" w:color="auto"/>
                                <w:right w:val="none" w:sz="0" w:space="0" w:color="auto"/>
                              </w:divBdr>
                              <w:divsChild>
                                <w:div w:id="367074376">
                                  <w:marLeft w:val="0"/>
                                  <w:marRight w:val="0"/>
                                  <w:marTop w:val="0"/>
                                  <w:marBottom w:val="0"/>
                                  <w:divBdr>
                                    <w:top w:val="none" w:sz="0" w:space="0" w:color="auto"/>
                                    <w:left w:val="none" w:sz="0" w:space="0" w:color="auto"/>
                                    <w:bottom w:val="none" w:sz="0" w:space="0" w:color="auto"/>
                                    <w:right w:val="none" w:sz="0" w:space="0" w:color="auto"/>
                                  </w:divBdr>
                                  <w:divsChild>
                                    <w:div w:id="282660108">
                                      <w:marLeft w:val="0"/>
                                      <w:marRight w:val="0"/>
                                      <w:marTop w:val="0"/>
                                      <w:marBottom w:val="0"/>
                                      <w:divBdr>
                                        <w:top w:val="none" w:sz="0" w:space="0" w:color="auto"/>
                                        <w:left w:val="none" w:sz="0" w:space="0" w:color="auto"/>
                                        <w:bottom w:val="none" w:sz="0" w:space="0" w:color="auto"/>
                                        <w:right w:val="none" w:sz="0" w:space="0" w:color="auto"/>
                                      </w:divBdr>
                                      <w:divsChild>
                                        <w:div w:id="99969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9786353">
          <w:marLeft w:val="0"/>
          <w:marRight w:val="0"/>
          <w:marTop w:val="0"/>
          <w:marBottom w:val="0"/>
          <w:divBdr>
            <w:top w:val="none" w:sz="0" w:space="0" w:color="auto"/>
            <w:left w:val="none" w:sz="0" w:space="0" w:color="auto"/>
            <w:bottom w:val="none" w:sz="0" w:space="0" w:color="auto"/>
            <w:right w:val="none" w:sz="0" w:space="0" w:color="auto"/>
          </w:divBdr>
          <w:divsChild>
            <w:div w:id="1741556231">
              <w:marLeft w:val="0"/>
              <w:marRight w:val="0"/>
              <w:marTop w:val="0"/>
              <w:marBottom w:val="0"/>
              <w:divBdr>
                <w:top w:val="none" w:sz="0" w:space="0" w:color="auto"/>
                <w:left w:val="none" w:sz="0" w:space="0" w:color="auto"/>
                <w:bottom w:val="none" w:sz="0" w:space="0" w:color="auto"/>
                <w:right w:val="none" w:sz="0" w:space="0" w:color="auto"/>
              </w:divBdr>
              <w:divsChild>
                <w:div w:id="1453357601">
                  <w:marLeft w:val="0"/>
                  <w:marRight w:val="0"/>
                  <w:marTop w:val="0"/>
                  <w:marBottom w:val="0"/>
                  <w:divBdr>
                    <w:top w:val="none" w:sz="0" w:space="0" w:color="auto"/>
                    <w:left w:val="none" w:sz="0" w:space="0" w:color="auto"/>
                    <w:bottom w:val="none" w:sz="0" w:space="0" w:color="auto"/>
                    <w:right w:val="none" w:sz="0" w:space="0" w:color="auto"/>
                  </w:divBdr>
                  <w:divsChild>
                    <w:div w:id="242498650">
                      <w:marLeft w:val="0"/>
                      <w:marRight w:val="0"/>
                      <w:marTop w:val="0"/>
                      <w:marBottom w:val="0"/>
                      <w:divBdr>
                        <w:top w:val="none" w:sz="0" w:space="0" w:color="auto"/>
                        <w:left w:val="none" w:sz="0" w:space="0" w:color="auto"/>
                        <w:bottom w:val="none" w:sz="0" w:space="0" w:color="auto"/>
                        <w:right w:val="none" w:sz="0" w:space="0" w:color="auto"/>
                      </w:divBdr>
                      <w:divsChild>
                        <w:div w:id="1897815027">
                          <w:marLeft w:val="0"/>
                          <w:marRight w:val="0"/>
                          <w:marTop w:val="0"/>
                          <w:marBottom w:val="0"/>
                          <w:divBdr>
                            <w:top w:val="none" w:sz="0" w:space="0" w:color="auto"/>
                            <w:left w:val="none" w:sz="0" w:space="0" w:color="auto"/>
                            <w:bottom w:val="none" w:sz="0" w:space="0" w:color="auto"/>
                            <w:right w:val="none" w:sz="0" w:space="0" w:color="auto"/>
                          </w:divBdr>
                          <w:divsChild>
                            <w:div w:id="540216123">
                              <w:marLeft w:val="0"/>
                              <w:marRight w:val="0"/>
                              <w:marTop w:val="0"/>
                              <w:marBottom w:val="0"/>
                              <w:divBdr>
                                <w:top w:val="none" w:sz="0" w:space="0" w:color="auto"/>
                                <w:left w:val="none" w:sz="0" w:space="0" w:color="auto"/>
                                <w:bottom w:val="none" w:sz="0" w:space="0" w:color="auto"/>
                                <w:right w:val="none" w:sz="0" w:space="0" w:color="auto"/>
                              </w:divBdr>
                              <w:divsChild>
                                <w:div w:id="1277521798">
                                  <w:marLeft w:val="0"/>
                                  <w:marRight w:val="0"/>
                                  <w:marTop w:val="0"/>
                                  <w:marBottom w:val="0"/>
                                  <w:divBdr>
                                    <w:top w:val="none" w:sz="0" w:space="0" w:color="auto"/>
                                    <w:left w:val="none" w:sz="0" w:space="0" w:color="auto"/>
                                    <w:bottom w:val="none" w:sz="0" w:space="0" w:color="auto"/>
                                    <w:right w:val="none" w:sz="0" w:space="0" w:color="auto"/>
                                  </w:divBdr>
                                  <w:divsChild>
                                    <w:div w:id="19015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324145">
          <w:marLeft w:val="0"/>
          <w:marRight w:val="0"/>
          <w:marTop w:val="0"/>
          <w:marBottom w:val="0"/>
          <w:divBdr>
            <w:top w:val="none" w:sz="0" w:space="0" w:color="auto"/>
            <w:left w:val="none" w:sz="0" w:space="0" w:color="auto"/>
            <w:bottom w:val="none" w:sz="0" w:space="0" w:color="auto"/>
            <w:right w:val="none" w:sz="0" w:space="0" w:color="auto"/>
          </w:divBdr>
          <w:divsChild>
            <w:div w:id="270935519">
              <w:marLeft w:val="0"/>
              <w:marRight w:val="0"/>
              <w:marTop w:val="0"/>
              <w:marBottom w:val="0"/>
              <w:divBdr>
                <w:top w:val="none" w:sz="0" w:space="0" w:color="auto"/>
                <w:left w:val="none" w:sz="0" w:space="0" w:color="auto"/>
                <w:bottom w:val="none" w:sz="0" w:space="0" w:color="auto"/>
                <w:right w:val="none" w:sz="0" w:space="0" w:color="auto"/>
              </w:divBdr>
              <w:divsChild>
                <w:div w:id="2040351713">
                  <w:marLeft w:val="0"/>
                  <w:marRight w:val="0"/>
                  <w:marTop w:val="0"/>
                  <w:marBottom w:val="0"/>
                  <w:divBdr>
                    <w:top w:val="none" w:sz="0" w:space="0" w:color="auto"/>
                    <w:left w:val="none" w:sz="0" w:space="0" w:color="auto"/>
                    <w:bottom w:val="none" w:sz="0" w:space="0" w:color="auto"/>
                    <w:right w:val="none" w:sz="0" w:space="0" w:color="auto"/>
                  </w:divBdr>
                  <w:divsChild>
                    <w:div w:id="1357852091">
                      <w:marLeft w:val="0"/>
                      <w:marRight w:val="0"/>
                      <w:marTop w:val="0"/>
                      <w:marBottom w:val="0"/>
                      <w:divBdr>
                        <w:top w:val="none" w:sz="0" w:space="0" w:color="auto"/>
                        <w:left w:val="none" w:sz="0" w:space="0" w:color="auto"/>
                        <w:bottom w:val="none" w:sz="0" w:space="0" w:color="auto"/>
                        <w:right w:val="none" w:sz="0" w:space="0" w:color="auto"/>
                      </w:divBdr>
                      <w:divsChild>
                        <w:div w:id="2900465">
                          <w:marLeft w:val="0"/>
                          <w:marRight w:val="0"/>
                          <w:marTop w:val="0"/>
                          <w:marBottom w:val="0"/>
                          <w:divBdr>
                            <w:top w:val="none" w:sz="0" w:space="0" w:color="auto"/>
                            <w:left w:val="none" w:sz="0" w:space="0" w:color="auto"/>
                            <w:bottom w:val="none" w:sz="0" w:space="0" w:color="auto"/>
                            <w:right w:val="none" w:sz="0" w:space="0" w:color="auto"/>
                          </w:divBdr>
                          <w:divsChild>
                            <w:div w:id="926425877">
                              <w:marLeft w:val="0"/>
                              <w:marRight w:val="0"/>
                              <w:marTop w:val="0"/>
                              <w:marBottom w:val="0"/>
                              <w:divBdr>
                                <w:top w:val="none" w:sz="0" w:space="0" w:color="auto"/>
                                <w:left w:val="none" w:sz="0" w:space="0" w:color="auto"/>
                                <w:bottom w:val="none" w:sz="0" w:space="0" w:color="auto"/>
                                <w:right w:val="none" w:sz="0" w:space="0" w:color="auto"/>
                              </w:divBdr>
                              <w:divsChild>
                                <w:div w:id="1478764808">
                                  <w:marLeft w:val="0"/>
                                  <w:marRight w:val="0"/>
                                  <w:marTop w:val="0"/>
                                  <w:marBottom w:val="0"/>
                                  <w:divBdr>
                                    <w:top w:val="none" w:sz="0" w:space="0" w:color="auto"/>
                                    <w:left w:val="none" w:sz="0" w:space="0" w:color="auto"/>
                                    <w:bottom w:val="none" w:sz="0" w:space="0" w:color="auto"/>
                                    <w:right w:val="none" w:sz="0" w:space="0" w:color="auto"/>
                                  </w:divBdr>
                                  <w:divsChild>
                                    <w:div w:id="1133332113">
                                      <w:marLeft w:val="0"/>
                                      <w:marRight w:val="0"/>
                                      <w:marTop w:val="0"/>
                                      <w:marBottom w:val="0"/>
                                      <w:divBdr>
                                        <w:top w:val="none" w:sz="0" w:space="0" w:color="auto"/>
                                        <w:left w:val="none" w:sz="0" w:space="0" w:color="auto"/>
                                        <w:bottom w:val="none" w:sz="0" w:space="0" w:color="auto"/>
                                        <w:right w:val="none" w:sz="0" w:space="0" w:color="auto"/>
                                      </w:divBdr>
                                      <w:divsChild>
                                        <w:div w:id="199775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3053964">
          <w:marLeft w:val="0"/>
          <w:marRight w:val="0"/>
          <w:marTop w:val="0"/>
          <w:marBottom w:val="0"/>
          <w:divBdr>
            <w:top w:val="none" w:sz="0" w:space="0" w:color="auto"/>
            <w:left w:val="none" w:sz="0" w:space="0" w:color="auto"/>
            <w:bottom w:val="none" w:sz="0" w:space="0" w:color="auto"/>
            <w:right w:val="none" w:sz="0" w:space="0" w:color="auto"/>
          </w:divBdr>
          <w:divsChild>
            <w:div w:id="1042242752">
              <w:marLeft w:val="0"/>
              <w:marRight w:val="0"/>
              <w:marTop w:val="0"/>
              <w:marBottom w:val="0"/>
              <w:divBdr>
                <w:top w:val="none" w:sz="0" w:space="0" w:color="auto"/>
                <w:left w:val="none" w:sz="0" w:space="0" w:color="auto"/>
                <w:bottom w:val="none" w:sz="0" w:space="0" w:color="auto"/>
                <w:right w:val="none" w:sz="0" w:space="0" w:color="auto"/>
              </w:divBdr>
              <w:divsChild>
                <w:div w:id="290132231">
                  <w:marLeft w:val="0"/>
                  <w:marRight w:val="0"/>
                  <w:marTop w:val="0"/>
                  <w:marBottom w:val="0"/>
                  <w:divBdr>
                    <w:top w:val="none" w:sz="0" w:space="0" w:color="auto"/>
                    <w:left w:val="none" w:sz="0" w:space="0" w:color="auto"/>
                    <w:bottom w:val="none" w:sz="0" w:space="0" w:color="auto"/>
                    <w:right w:val="none" w:sz="0" w:space="0" w:color="auto"/>
                  </w:divBdr>
                  <w:divsChild>
                    <w:div w:id="1396320703">
                      <w:marLeft w:val="0"/>
                      <w:marRight w:val="0"/>
                      <w:marTop w:val="0"/>
                      <w:marBottom w:val="0"/>
                      <w:divBdr>
                        <w:top w:val="none" w:sz="0" w:space="0" w:color="auto"/>
                        <w:left w:val="none" w:sz="0" w:space="0" w:color="auto"/>
                        <w:bottom w:val="none" w:sz="0" w:space="0" w:color="auto"/>
                        <w:right w:val="none" w:sz="0" w:space="0" w:color="auto"/>
                      </w:divBdr>
                      <w:divsChild>
                        <w:div w:id="1867130508">
                          <w:marLeft w:val="0"/>
                          <w:marRight w:val="0"/>
                          <w:marTop w:val="0"/>
                          <w:marBottom w:val="0"/>
                          <w:divBdr>
                            <w:top w:val="none" w:sz="0" w:space="0" w:color="auto"/>
                            <w:left w:val="none" w:sz="0" w:space="0" w:color="auto"/>
                            <w:bottom w:val="none" w:sz="0" w:space="0" w:color="auto"/>
                            <w:right w:val="none" w:sz="0" w:space="0" w:color="auto"/>
                          </w:divBdr>
                          <w:divsChild>
                            <w:div w:id="485975493">
                              <w:marLeft w:val="0"/>
                              <w:marRight w:val="0"/>
                              <w:marTop w:val="0"/>
                              <w:marBottom w:val="0"/>
                              <w:divBdr>
                                <w:top w:val="none" w:sz="0" w:space="0" w:color="auto"/>
                                <w:left w:val="none" w:sz="0" w:space="0" w:color="auto"/>
                                <w:bottom w:val="none" w:sz="0" w:space="0" w:color="auto"/>
                                <w:right w:val="none" w:sz="0" w:space="0" w:color="auto"/>
                              </w:divBdr>
                              <w:divsChild>
                                <w:div w:id="1251308229">
                                  <w:marLeft w:val="0"/>
                                  <w:marRight w:val="0"/>
                                  <w:marTop w:val="0"/>
                                  <w:marBottom w:val="0"/>
                                  <w:divBdr>
                                    <w:top w:val="none" w:sz="0" w:space="0" w:color="auto"/>
                                    <w:left w:val="none" w:sz="0" w:space="0" w:color="auto"/>
                                    <w:bottom w:val="none" w:sz="0" w:space="0" w:color="auto"/>
                                    <w:right w:val="none" w:sz="0" w:space="0" w:color="auto"/>
                                  </w:divBdr>
                                  <w:divsChild>
                                    <w:div w:id="549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8513619">
          <w:marLeft w:val="0"/>
          <w:marRight w:val="0"/>
          <w:marTop w:val="0"/>
          <w:marBottom w:val="0"/>
          <w:divBdr>
            <w:top w:val="none" w:sz="0" w:space="0" w:color="auto"/>
            <w:left w:val="none" w:sz="0" w:space="0" w:color="auto"/>
            <w:bottom w:val="none" w:sz="0" w:space="0" w:color="auto"/>
            <w:right w:val="none" w:sz="0" w:space="0" w:color="auto"/>
          </w:divBdr>
          <w:divsChild>
            <w:div w:id="311180137">
              <w:marLeft w:val="0"/>
              <w:marRight w:val="0"/>
              <w:marTop w:val="0"/>
              <w:marBottom w:val="0"/>
              <w:divBdr>
                <w:top w:val="none" w:sz="0" w:space="0" w:color="auto"/>
                <w:left w:val="none" w:sz="0" w:space="0" w:color="auto"/>
                <w:bottom w:val="none" w:sz="0" w:space="0" w:color="auto"/>
                <w:right w:val="none" w:sz="0" w:space="0" w:color="auto"/>
              </w:divBdr>
              <w:divsChild>
                <w:div w:id="1235506416">
                  <w:marLeft w:val="0"/>
                  <w:marRight w:val="0"/>
                  <w:marTop w:val="0"/>
                  <w:marBottom w:val="0"/>
                  <w:divBdr>
                    <w:top w:val="none" w:sz="0" w:space="0" w:color="auto"/>
                    <w:left w:val="none" w:sz="0" w:space="0" w:color="auto"/>
                    <w:bottom w:val="none" w:sz="0" w:space="0" w:color="auto"/>
                    <w:right w:val="none" w:sz="0" w:space="0" w:color="auto"/>
                  </w:divBdr>
                  <w:divsChild>
                    <w:div w:id="1234506468">
                      <w:marLeft w:val="0"/>
                      <w:marRight w:val="0"/>
                      <w:marTop w:val="0"/>
                      <w:marBottom w:val="0"/>
                      <w:divBdr>
                        <w:top w:val="none" w:sz="0" w:space="0" w:color="auto"/>
                        <w:left w:val="none" w:sz="0" w:space="0" w:color="auto"/>
                        <w:bottom w:val="none" w:sz="0" w:space="0" w:color="auto"/>
                        <w:right w:val="none" w:sz="0" w:space="0" w:color="auto"/>
                      </w:divBdr>
                      <w:divsChild>
                        <w:div w:id="1306199112">
                          <w:marLeft w:val="0"/>
                          <w:marRight w:val="0"/>
                          <w:marTop w:val="0"/>
                          <w:marBottom w:val="0"/>
                          <w:divBdr>
                            <w:top w:val="none" w:sz="0" w:space="0" w:color="auto"/>
                            <w:left w:val="none" w:sz="0" w:space="0" w:color="auto"/>
                            <w:bottom w:val="none" w:sz="0" w:space="0" w:color="auto"/>
                            <w:right w:val="none" w:sz="0" w:space="0" w:color="auto"/>
                          </w:divBdr>
                          <w:divsChild>
                            <w:div w:id="246312569">
                              <w:marLeft w:val="0"/>
                              <w:marRight w:val="0"/>
                              <w:marTop w:val="0"/>
                              <w:marBottom w:val="0"/>
                              <w:divBdr>
                                <w:top w:val="none" w:sz="0" w:space="0" w:color="auto"/>
                                <w:left w:val="none" w:sz="0" w:space="0" w:color="auto"/>
                                <w:bottom w:val="none" w:sz="0" w:space="0" w:color="auto"/>
                                <w:right w:val="none" w:sz="0" w:space="0" w:color="auto"/>
                              </w:divBdr>
                              <w:divsChild>
                                <w:div w:id="315913775">
                                  <w:marLeft w:val="0"/>
                                  <w:marRight w:val="0"/>
                                  <w:marTop w:val="0"/>
                                  <w:marBottom w:val="0"/>
                                  <w:divBdr>
                                    <w:top w:val="none" w:sz="0" w:space="0" w:color="auto"/>
                                    <w:left w:val="none" w:sz="0" w:space="0" w:color="auto"/>
                                    <w:bottom w:val="none" w:sz="0" w:space="0" w:color="auto"/>
                                    <w:right w:val="none" w:sz="0" w:space="0" w:color="auto"/>
                                  </w:divBdr>
                                  <w:divsChild>
                                    <w:div w:id="2089189355">
                                      <w:marLeft w:val="0"/>
                                      <w:marRight w:val="0"/>
                                      <w:marTop w:val="0"/>
                                      <w:marBottom w:val="0"/>
                                      <w:divBdr>
                                        <w:top w:val="none" w:sz="0" w:space="0" w:color="auto"/>
                                        <w:left w:val="none" w:sz="0" w:space="0" w:color="auto"/>
                                        <w:bottom w:val="none" w:sz="0" w:space="0" w:color="auto"/>
                                        <w:right w:val="none" w:sz="0" w:space="0" w:color="auto"/>
                                      </w:divBdr>
                                      <w:divsChild>
                                        <w:div w:id="59339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3840197">
          <w:marLeft w:val="0"/>
          <w:marRight w:val="0"/>
          <w:marTop w:val="0"/>
          <w:marBottom w:val="0"/>
          <w:divBdr>
            <w:top w:val="none" w:sz="0" w:space="0" w:color="auto"/>
            <w:left w:val="none" w:sz="0" w:space="0" w:color="auto"/>
            <w:bottom w:val="none" w:sz="0" w:space="0" w:color="auto"/>
            <w:right w:val="none" w:sz="0" w:space="0" w:color="auto"/>
          </w:divBdr>
          <w:divsChild>
            <w:div w:id="345714614">
              <w:marLeft w:val="0"/>
              <w:marRight w:val="0"/>
              <w:marTop w:val="0"/>
              <w:marBottom w:val="0"/>
              <w:divBdr>
                <w:top w:val="none" w:sz="0" w:space="0" w:color="auto"/>
                <w:left w:val="none" w:sz="0" w:space="0" w:color="auto"/>
                <w:bottom w:val="none" w:sz="0" w:space="0" w:color="auto"/>
                <w:right w:val="none" w:sz="0" w:space="0" w:color="auto"/>
              </w:divBdr>
              <w:divsChild>
                <w:div w:id="428164915">
                  <w:marLeft w:val="0"/>
                  <w:marRight w:val="0"/>
                  <w:marTop w:val="0"/>
                  <w:marBottom w:val="0"/>
                  <w:divBdr>
                    <w:top w:val="none" w:sz="0" w:space="0" w:color="auto"/>
                    <w:left w:val="none" w:sz="0" w:space="0" w:color="auto"/>
                    <w:bottom w:val="none" w:sz="0" w:space="0" w:color="auto"/>
                    <w:right w:val="none" w:sz="0" w:space="0" w:color="auto"/>
                  </w:divBdr>
                  <w:divsChild>
                    <w:div w:id="794367975">
                      <w:marLeft w:val="0"/>
                      <w:marRight w:val="0"/>
                      <w:marTop w:val="0"/>
                      <w:marBottom w:val="0"/>
                      <w:divBdr>
                        <w:top w:val="none" w:sz="0" w:space="0" w:color="auto"/>
                        <w:left w:val="none" w:sz="0" w:space="0" w:color="auto"/>
                        <w:bottom w:val="none" w:sz="0" w:space="0" w:color="auto"/>
                        <w:right w:val="none" w:sz="0" w:space="0" w:color="auto"/>
                      </w:divBdr>
                      <w:divsChild>
                        <w:div w:id="442727240">
                          <w:marLeft w:val="0"/>
                          <w:marRight w:val="0"/>
                          <w:marTop w:val="0"/>
                          <w:marBottom w:val="0"/>
                          <w:divBdr>
                            <w:top w:val="none" w:sz="0" w:space="0" w:color="auto"/>
                            <w:left w:val="none" w:sz="0" w:space="0" w:color="auto"/>
                            <w:bottom w:val="none" w:sz="0" w:space="0" w:color="auto"/>
                            <w:right w:val="none" w:sz="0" w:space="0" w:color="auto"/>
                          </w:divBdr>
                          <w:divsChild>
                            <w:div w:id="222524858">
                              <w:marLeft w:val="0"/>
                              <w:marRight w:val="0"/>
                              <w:marTop w:val="0"/>
                              <w:marBottom w:val="0"/>
                              <w:divBdr>
                                <w:top w:val="none" w:sz="0" w:space="0" w:color="auto"/>
                                <w:left w:val="none" w:sz="0" w:space="0" w:color="auto"/>
                                <w:bottom w:val="none" w:sz="0" w:space="0" w:color="auto"/>
                                <w:right w:val="none" w:sz="0" w:space="0" w:color="auto"/>
                              </w:divBdr>
                              <w:divsChild>
                                <w:div w:id="798034101">
                                  <w:marLeft w:val="0"/>
                                  <w:marRight w:val="0"/>
                                  <w:marTop w:val="0"/>
                                  <w:marBottom w:val="0"/>
                                  <w:divBdr>
                                    <w:top w:val="none" w:sz="0" w:space="0" w:color="auto"/>
                                    <w:left w:val="none" w:sz="0" w:space="0" w:color="auto"/>
                                    <w:bottom w:val="none" w:sz="0" w:space="0" w:color="auto"/>
                                    <w:right w:val="none" w:sz="0" w:space="0" w:color="auto"/>
                                  </w:divBdr>
                                  <w:divsChild>
                                    <w:div w:id="10623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8436960">
          <w:marLeft w:val="0"/>
          <w:marRight w:val="0"/>
          <w:marTop w:val="0"/>
          <w:marBottom w:val="0"/>
          <w:divBdr>
            <w:top w:val="none" w:sz="0" w:space="0" w:color="auto"/>
            <w:left w:val="none" w:sz="0" w:space="0" w:color="auto"/>
            <w:bottom w:val="none" w:sz="0" w:space="0" w:color="auto"/>
            <w:right w:val="none" w:sz="0" w:space="0" w:color="auto"/>
          </w:divBdr>
          <w:divsChild>
            <w:div w:id="643773911">
              <w:marLeft w:val="0"/>
              <w:marRight w:val="0"/>
              <w:marTop w:val="0"/>
              <w:marBottom w:val="0"/>
              <w:divBdr>
                <w:top w:val="none" w:sz="0" w:space="0" w:color="auto"/>
                <w:left w:val="none" w:sz="0" w:space="0" w:color="auto"/>
                <w:bottom w:val="none" w:sz="0" w:space="0" w:color="auto"/>
                <w:right w:val="none" w:sz="0" w:space="0" w:color="auto"/>
              </w:divBdr>
              <w:divsChild>
                <w:div w:id="1088692087">
                  <w:marLeft w:val="0"/>
                  <w:marRight w:val="0"/>
                  <w:marTop w:val="0"/>
                  <w:marBottom w:val="0"/>
                  <w:divBdr>
                    <w:top w:val="none" w:sz="0" w:space="0" w:color="auto"/>
                    <w:left w:val="none" w:sz="0" w:space="0" w:color="auto"/>
                    <w:bottom w:val="none" w:sz="0" w:space="0" w:color="auto"/>
                    <w:right w:val="none" w:sz="0" w:space="0" w:color="auto"/>
                  </w:divBdr>
                  <w:divsChild>
                    <w:div w:id="1235704273">
                      <w:marLeft w:val="0"/>
                      <w:marRight w:val="0"/>
                      <w:marTop w:val="0"/>
                      <w:marBottom w:val="0"/>
                      <w:divBdr>
                        <w:top w:val="none" w:sz="0" w:space="0" w:color="auto"/>
                        <w:left w:val="none" w:sz="0" w:space="0" w:color="auto"/>
                        <w:bottom w:val="none" w:sz="0" w:space="0" w:color="auto"/>
                        <w:right w:val="none" w:sz="0" w:space="0" w:color="auto"/>
                      </w:divBdr>
                      <w:divsChild>
                        <w:div w:id="2019455366">
                          <w:marLeft w:val="0"/>
                          <w:marRight w:val="0"/>
                          <w:marTop w:val="0"/>
                          <w:marBottom w:val="0"/>
                          <w:divBdr>
                            <w:top w:val="none" w:sz="0" w:space="0" w:color="auto"/>
                            <w:left w:val="none" w:sz="0" w:space="0" w:color="auto"/>
                            <w:bottom w:val="none" w:sz="0" w:space="0" w:color="auto"/>
                            <w:right w:val="none" w:sz="0" w:space="0" w:color="auto"/>
                          </w:divBdr>
                          <w:divsChild>
                            <w:div w:id="558442825">
                              <w:marLeft w:val="0"/>
                              <w:marRight w:val="0"/>
                              <w:marTop w:val="0"/>
                              <w:marBottom w:val="0"/>
                              <w:divBdr>
                                <w:top w:val="none" w:sz="0" w:space="0" w:color="auto"/>
                                <w:left w:val="none" w:sz="0" w:space="0" w:color="auto"/>
                                <w:bottom w:val="none" w:sz="0" w:space="0" w:color="auto"/>
                                <w:right w:val="none" w:sz="0" w:space="0" w:color="auto"/>
                              </w:divBdr>
                              <w:divsChild>
                                <w:div w:id="1601789532">
                                  <w:marLeft w:val="0"/>
                                  <w:marRight w:val="0"/>
                                  <w:marTop w:val="0"/>
                                  <w:marBottom w:val="0"/>
                                  <w:divBdr>
                                    <w:top w:val="none" w:sz="0" w:space="0" w:color="auto"/>
                                    <w:left w:val="none" w:sz="0" w:space="0" w:color="auto"/>
                                    <w:bottom w:val="none" w:sz="0" w:space="0" w:color="auto"/>
                                    <w:right w:val="none" w:sz="0" w:space="0" w:color="auto"/>
                                  </w:divBdr>
                                  <w:divsChild>
                                    <w:div w:id="295793444">
                                      <w:marLeft w:val="0"/>
                                      <w:marRight w:val="0"/>
                                      <w:marTop w:val="0"/>
                                      <w:marBottom w:val="0"/>
                                      <w:divBdr>
                                        <w:top w:val="none" w:sz="0" w:space="0" w:color="auto"/>
                                        <w:left w:val="none" w:sz="0" w:space="0" w:color="auto"/>
                                        <w:bottom w:val="none" w:sz="0" w:space="0" w:color="auto"/>
                                        <w:right w:val="none" w:sz="0" w:space="0" w:color="auto"/>
                                      </w:divBdr>
                                      <w:divsChild>
                                        <w:div w:id="28254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862764">
          <w:marLeft w:val="0"/>
          <w:marRight w:val="0"/>
          <w:marTop w:val="0"/>
          <w:marBottom w:val="0"/>
          <w:divBdr>
            <w:top w:val="none" w:sz="0" w:space="0" w:color="auto"/>
            <w:left w:val="none" w:sz="0" w:space="0" w:color="auto"/>
            <w:bottom w:val="none" w:sz="0" w:space="0" w:color="auto"/>
            <w:right w:val="none" w:sz="0" w:space="0" w:color="auto"/>
          </w:divBdr>
          <w:divsChild>
            <w:div w:id="962618799">
              <w:marLeft w:val="0"/>
              <w:marRight w:val="0"/>
              <w:marTop w:val="0"/>
              <w:marBottom w:val="0"/>
              <w:divBdr>
                <w:top w:val="none" w:sz="0" w:space="0" w:color="auto"/>
                <w:left w:val="none" w:sz="0" w:space="0" w:color="auto"/>
                <w:bottom w:val="none" w:sz="0" w:space="0" w:color="auto"/>
                <w:right w:val="none" w:sz="0" w:space="0" w:color="auto"/>
              </w:divBdr>
              <w:divsChild>
                <w:div w:id="969823960">
                  <w:marLeft w:val="0"/>
                  <w:marRight w:val="0"/>
                  <w:marTop w:val="0"/>
                  <w:marBottom w:val="0"/>
                  <w:divBdr>
                    <w:top w:val="none" w:sz="0" w:space="0" w:color="auto"/>
                    <w:left w:val="none" w:sz="0" w:space="0" w:color="auto"/>
                    <w:bottom w:val="none" w:sz="0" w:space="0" w:color="auto"/>
                    <w:right w:val="none" w:sz="0" w:space="0" w:color="auto"/>
                  </w:divBdr>
                  <w:divsChild>
                    <w:div w:id="1140222324">
                      <w:marLeft w:val="0"/>
                      <w:marRight w:val="0"/>
                      <w:marTop w:val="0"/>
                      <w:marBottom w:val="0"/>
                      <w:divBdr>
                        <w:top w:val="none" w:sz="0" w:space="0" w:color="auto"/>
                        <w:left w:val="none" w:sz="0" w:space="0" w:color="auto"/>
                        <w:bottom w:val="none" w:sz="0" w:space="0" w:color="auto"/>
                        <w:right w:val="none" w:sz="0" w:space="0" w:color="auto"/>
                      </w:divBdr>
                      <w:divsChild>
                        <w:div w:id="925728545">
                          <w:marLeft w:val="0"/>
                          <w:marRight w:val="0"/>
                          <w:marTop w:val="0"/>
                          <w:marBottom w:val="0"/>
                          <w:divBdr>
                            <w:top w:val="none" w:sz="0" w:space="0" w:color="auto"/>
                            <w:left w:val="none" w:sz="0" w:space="0" w:color="auto"/>
                            <w:bottom w:val="none" w:sz="0" w:space="0" w:color="auto"/>
                            <w:right w:val="none" w:sz="0" w:space="0" w:color="auto"/>
                          </w:divBdr>
                          <w:divsChild>
                            <w:div w:id="1917863889">
                              <w:marLeft w:val="0"/>
                              <w:marRight w:val="0"/>
                              <w:marTop w:val="0"/>
                              <w:marBottom w:val="0"/>
                              <w:divBdr>
                                <w:top w:val="none" w:sz="0" w:space="0" w:color="auto"/>
                                <w:left w:val="none" w:sz="0" w:space="0" w:color="auto"/>
                                <w:bottom w:val="none" w:sz="0" w:space="0" w:color="auto"/>
                                <w:right w:val="none" w:sz="0" w:space="0" w:color="auto"/>
                              </w:divBdr>
                              <w:divsChild>
                                <w:div w:id="1775442532">
                                  <w:marLeft w:val="0"/>
                                  <w:marRight w:val="0"/>
                                  <w:marTop w:val="0"/>
                                  <w:marBottom w:val="0"/>
                                  <w:divBdr>
                                    <w:top w:val="none" w:sz="0" w:space="0" w:color="auto"/>
                                    <w:left w:val="none" w:sz="0" w:space="0" w:color="auto"/>
                                    <w:bottom w:val="none" w:sz="0" w:space="0" w:color="auto"/>
                                    <w:right w:val="none" w:sz="0" w:space="0" w:color="auto"/>
                                  </w:divBdr>
                                  <w:divsChild>
                                    <w:div w:id="13956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568397">
          <w:marLeft w:val="0"/>
          <w:marRight w:val="0"/>
          <w:marTop w:val="0"/>
          <w:marBottom w:val="0"/>
          <w:divBdr>
            <w:top w:val="none" w:sz="0" w:space="0" w:color="auto"/>
            <w:left w:val="none" w:sz="0" w:space="0" w:color="auto"/>
            <w:bottom w:val="none" w:sz="0" w:space="0" w:color="auto"/>
            <w:right w:val="none" w:sz="0" w:space="0" w:color="auto"/>
          </w:divBdr>
          <w:divsChild>
            <w:div w:id="1737121987">
              <w:marLeft w:val="0"/>
              <w:marRight w:val="0"/>
              <w:marTop w:val="0"/>
              <w:marBottom w:val="0"/>
              <w:divBdr>
                <w:top w:val="none" w:sz="0" w:space="0" w:color="auto"/>
                <w:left w:val="none" w:sz="0" w:space="0" w:color="auto"/>
                <w:bottom w:val="none" w:sz="0" w:space="0" w:color="auto"/>
                <w:right w:val="none" w:sz="0" w:space="0" w:color="auto"/>
              </w:divBdr>
              <w:divsChild>
                <w:div w:id="1733383030">
                  <w:marLeft w:val="0"/>
                  <w:marRight w:val="0"/>
                  <w:marTop w:val="0"/>
                  <w:marBottom w:val="0"/>
                  <w:divBdr>
                    <w:top w:val="none" w:sz="0" w:space="0" w:color="auto"/>
                    <w:left w:val="none" w:sz="0" w:space="0" w:color="auto"/>
                    <w:bottom w:val="none" w:sz="0" w:space="0" w:color="auto"/>
                    <w:right w:val="none" w:sz="0" w:space="0" w:color="auto"/>
                  </w:divBdr>
                  <w:divsChild>
                    <w:div w:id="1225408109">
                      <w:marLeft w:val="0"/>
                      <w:marRight w:val="0"/>
                      <w:marTop w:val="0"/>
                      <w:marBottom w:val="0"/>
                      <w:divBdr>
                        <w:top w:val="none" w:sz="0" w:space="0" w:color="auto"/>
                        <w:left w:val="none" w:sz="0" w:space="0" w:color="auto"/>
                        <w:bottom w:val="none" w:sz="0" w:space="0" w:color="auto"/>
                        <w:right w:val="none" w:sz="0" w:space="0" w:color="auto"/>
                      </w:divBdr>
                      <w:divsChild>
                        <w:div w:id="978922134">
                          <w:marLeft w:val="0"/>
                          <w:marRight w:val="0"/>
                          <w:marTop w:val="0"/>
                          <w:marBottom w:val="0"/>
                          <w:divBdr>
                            <w:top w:val="none" w:sz="0" w:space="0" w:color="auto"/>
                            <w:left w:val="none" w:sz="0" w:space="0" w:color="auto"/>
                            <w:bottom w:val="none" w:sz="0" w:space="0" w:color="auto"/>
                            <w:right w:val="none" w:sz="0" w:space="0" w:color="auto"/>
                          </w:divBdr>
                          <w:divsChild>
                            <w:div w:id="1823041511">
                              <w:marLeft w:val="0"/>
                              <w:marRight w:val="0"/>
                              <w:marTop w:val="0"/>
                              <w:marBottom w:val="0"/>
                              <w:divBdr>
                                <w:top w:val="none" w:sz="0" w:space="0" w:color="auto"/>
                                <w:left w:val="none" w:sz="0" w:space="0" w:color="auto"/>
                                <w:bottom w:val="none" w:sz="0" w:space="0" w:color="auto"/>
                                <w:right w:val="none" w:sz="0" w:space="0" w:color="auto"/>
                              </w:divBdr>
                              <w:divsChild>
                                <w:div w:id="1363482215">
                                  <w:marLeft w:val="0"/>
                                  <w:marRight w:val="0"/>
                                  <w:marTop w:val="0"/>
                                  <w:marBottom w:val="0"/>
                                  <w:divBdr>
                                    <w:top w:val="none" w:sz="0" w:space="0" w:color="auto"/>
                                    <w:left w:val="none" w:sz="0" w:space="0" w:color="auto"/>
                                    <w:bottom w:val="none" w:sz="0" w:space="0" w:color="auto"/>
                                    <w:right w:val="none" w:sz="0" w:space="0" w:color="auto"/>
                                  </w:divBdr>
                                  <w:divsChild>
                                    <w:div w:id="1148672926">
                                      <w:marLeft w:val="0"/>
                                      <w:marRight w:val="0"/>
                                      <w:marTop w:val="0"/>
                                      <w:marBottom w:val="0"/>
                                      <w:divBdr>
                                        <w:top w:val="none" w:sz="0" w:space="0" w:color="auto"/>
                                        <w:left w:val="none" w:sz="0" w:space="0" w:color="auto"/>
                                        <w:bottom w:val="none" w:sz="0" w:space="0" w:color="auto"/>
                                        <w:right w:val="none" w:sz="0" w:space="0" w:color="auto"/>
                                      </w:divBdr>
                                      <w:divsChild>
                                        <w:div w:id="114840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1112900">
          <w:marLeft w:val="0"/>
          <w:marRight w:val="0"/>
          <w:marTop w:val="0"/>
          <w:marBottom w:val="0"/>
          <w:divBdr>
            <w:top w:val="none" w:sz="0" w:space="0" w:color="auto"/>
            <w:left w:val="none" w:sz="0" w:space="0" w:color="auto"/>
            <w:bottom w:val="none" w:sz="0" w:space="0" w:color="auto"/>
            <w:right w:val="none" w:sz="0" w:space="0" w:color="auto"/>
          </w:divBdr>
          <w:divsChild>
            <w:div w:id="1170296390">
              <w:marLeft w:val="0"/>
              <w:marRight w:val="0"/>
              <w:marTop w:val="0"/>
              <w:marBottom w:val="0"/>
              <w:divBdr>
                <w:top w:val="none" w:sz="0" w:space="0" w:color="auto"/>
                <w:left w:val="none" w:sz="0" w:space="0" w:color="auto"/>
                <w:bottom w:val="none" w:sz="0" w:space="0" w:color="auto"/>
                <w:right w:val="none" w:sz="0" w:space="0" w:color="auto"/>
              </w:divBdr>
              <w:divsChild>
                <w:div w:id="641159929">
                  <w:marLeft w:val="0"/>
                  <w:marRight w:val="0"/>
                  <w:marTop w:val="0"/>
                  <w:marBottom w:val="0"/>
                  <w:divBdr>
                    <w:top w:val="none" w:sz="0" w:space="0" w:color="auto"/>
                    <w:left w:val="none" w:sz="0" w:space="0" w:color="auto"/>
                    <w:bottom w:val="none" w:sz="0" w:space="0" w:color="auto"/>
                    <w:right w:val="none" w:sz="0" w:space="0" w:color="auto"/>
                  </w:divBdr>
                  <w:divsChild>
                    <w:div w:id="453522550">
                      <w:marLeft w:val="0"/>
                      <w:marRight w:val="0"/>
                      <w:marTop w:val="0"/>
                      <w:marBottom w:val="0"/>
                      <w:divBdr>
                        <w:top w:val="none" w:sz="0" w:space="0" w:color="auto"/>
                        <w:left w:val="none" w:sz="0" w:space="0" w:color="auto"/>
                        <w:bottom w:val="none" w:sz="0" w:space="0" w:color="auto"/>
                        <w:right w:val="none" w:sz="0" w:space="0" w:color="auto"/>
                      </w:divBdr>
                      <w:divsChild>
                        <w:div w:id="1155996481">
                          <w:marLeft w:val="0"/>
                          <w:marRight w:val="0"/>
                          <w:marTop w:val="0"/>
                          <w:marBottom w:val="0"/>
                          <w:divBdr>
                            <w:top w:val="none" w:sz="0" w:space="0" w:color="auto"/>
                            <w:left w:val="none" w:sz="0" w:space="0" w:color="auto"/>
                            <w:bottom w:val="none" w:sz="0" w:space="0" w:color="auto"/>
                            <w:right w:val="none" w:sz="0" w:space="0" w:color="auto"/>
                          </w:divBdr>
                          <w:divsChild>
                            <w:div w:id="317266894">
                              <w:marLeft w:val="0"/>
                              <w:marRight w:val="0"/>
                              <w:marTop w:val="0"/>
                              <w:marBottom w:val="0"/>
                              <w:divBdr>
                                <w:top w:val="none" w:sz="0" w:space="0" w:color="auto"/>
                                <w:left w:val="none" w:sz="0" w:space="0" w:color="auto"/>
                                <w:bottom w:val="none" w:sz="0" w:space="0" w:color="auto"/>
                                <w:right w:val="none" w:sz="0" w:space="0" w:color="auto"/>
                              </w:divBdr>
                              <w:divsChild>
                                <w:div w:id="1092969613">
                                  <w:marLeft w:val="0"/>
                                  <w:marRight w:val="0"/>
                                  <w:marTop w:val="0"/>
                                  <w:marBottom w:val="0"/>
                                  <w:divBdr>
                                    <w:top w:val="none" w:sz="0" w:space="0" w:color="auto"/>
                                    <w:left w:val="none" w:sz="0" w:space="0" w:color="auto"/>
                                    <w:bottom w:val="none" w:sz="0" w:space="0" w:color="auto"/>
                                    <w:right w:val="none" w:sz="0" w:space="0" w:color="auto"/>
                                  </w:divBdr>
                                  <w:divsChild>
                                    <w:div w:id="46655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1424978">
          <w:marLeft w:val="0"/>
          <w:marRight w:val="0"/>
          <w:marTop w:val="0"/>
          <w:marBottom w:val="0"/>
          <w:divBdr>
            <w:top w:val="none" w:sz="0" w:space="0" w:color="auto"/>
            <w:left w:val="none" w:sz="0" w:space="0" w:color="auto"/>
            <w:bottom w:val="none" w:sz="0" w:space="0" w:color="auto"/>
            <w:right w:val="none" w:sz="0" w:space="0" w:color="auto"/>
          </w:divBdr>
          <w:divsChild>
            <w:div w:id="187570160">
              <w:marLeft w:val="0"/>
              <w:marRight w:val="0"/>
              <w:marTop w:val="0"/>
              <w:marBottom w:val="0"/>
              <w:divBdr>
                <w:top w:val="none" w:sz="0" w:space="0" w:color="auto"/>
                <w:left w:val="none" w:sz="0" w:space="0" w:color="auto"/>
                <w:bottom w:val="none" w:sz="0" w:space="0" w:color="auto"/>
                <w:right w:val="none" w:sz="0" w:space="0" w:color="auto"/>
              </w:divBdr>
              <w:divsChild>
                <w:div w:id="145709920">
                  <w:marLeft w:val="0"/>
                  <w:marRight w:val="0"/>
                  <w:marTop w:val="0"/>
                  <w:marBottom w:val="0"/>
                  <w:divBdr>
                    <w:top w:val="none" w:sz="0" w:space="0" w:color="auto"/>
                    <w:left w:val="none" w:sz="0" w:space="0" w:color="auto"/>
                    <w:bottom w:val="none" w:sz="0" w:space="0" w:color="auto"/>
                    <w:right w:val="none" w:sz="0" w:space="0" w:color="auto"/>
                  </w:divBdr>
                  <w:divsChild>
                    <w:div w:id="722750259">
                      <w:marLeft w:val="0"/>
                      <w:marRight w:val="0"/>
                      <w:marTop w:val="0"/>
                      <w:marBottom w:val="0"/>
                      <w:divBdr>
                        <w:top w:val="none" w:sz="0" w:space="0" w:color="auto"/>
                        <w:left w:val="none" w:sz="0" w:space="0" w:color="auto"/>
                        <w:bottom w:val="none" w:sz="0" w:space="0" w:color="auto"/>
                        <w:right w:val="none" w:sz="0" w:space="0" w:color="auto"/>
                      </w:divBdr>
                      <w:divsChild>
                        <w:div w:id="1557277580">
                          <w:marLeft w:val="0"/>
                          <w:marRight w:val="0"/>
                          <w:marTop w:val="0"/>
                          <w:marBottom w:val="0"/>
                          <w:divBdr>
                            <w:top w:val="none" w:sz="0" w:space="0" w:color="auto"/>
                            <w:left w:val="none" w:sz="0" w:space="0" w:color="auto"/>
                            <w:bottom w:val="none" w:sz="0" w:space="0" w:color="auto"/>
                            <w:right w:val="none" w:sz="0" w:space="0" w:color="auto"/>
                          </w:divBdr>
                          <w:divsChild>
                            <w:div w:id="1114053192">
                              <w:marLeft w:val="0"/>
                              <w:marRight w:val="0"/>
                              <w:marTop w:val="0"/>
                              <w:marBottom w:val="0"/>
                              <w:divBdr>
                                <w:top w:val="none" w:sz="0" w:space="0" w:color="auto"/>
                                <w:left w:val="none" w:sz="0" w:space="0" w:color="auto"/>
                                <w:bottom w:val="none" w:sz="0" w:space="0" w:color="auto"/>
                                <w:right w:val="none" w:sz="0" w:space="0" w:color="auto"/>
                              </w:divBdr>
                              <w:divsChild>
                                <w:div w:id="228613245">
                                  <w:marLeft w:val="0"/>
                                  <w:marRight w:val="0"/>
                                  <w:marTop w:val="0"/>
                                  <w:marBottom w:val="0"/>
                                  <w:divBdr>
                                    <w:top w:val="none" w:sz="0" w:space="0" w:color="auto"/>
                                    <w:left w:val="none" w:sz="0" w:space="0" w:color="auto"/>
                                    <w:bottom w:val="none" w:sz="0" w:space="0" w:color="auto"/>
                                    <w:right w:val="none" w:sz="0" w:space="0" w:color="auto"/>
                                  </w:divBdr>
                                  <w:divsChild>
                                    <w:div w:id="697396539">
                                      <w:marLeft w:val="0"/>
                                      <w:marRight w:val="0"/>
                                      <w:marTop w:val="0"/>
                                      <w:marBottom w:val="0"/>
                                      <w:divBdr>
                                        <w:top w:val="none" w:sz="0" w:space="0" w:color="auto"/>
                                        <w:left w:val="none" w:sz="0" w:space="0" w:color="auto"/>
                                        <w:bottom w:val="none" w:sz="0" w:space="0" w:color="auto"/>
                                        <w:right w:val="none" w:sz="0" w:space="0" w:color="auto"/>
                                      </w:divBdr>
                                      <w:divsChild>
                                        <w:div w:id="80886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987688">
          <w:marLeft w:val="0"/>
          <w:marRight w:val="0"/>
          <w:marTop w:val="0"/>
          <w:marBottom w:val="0"/>
          <w:divBdr>
            <w:top w:val="none" w:sz="0" w:space="0" w:color="auto"/>
            <w:left w:val="none" w:sz="0" w:space="0" w:color="auto"/>
            <w:bottom w:val="none" w:sz="0" w:space="0" w:color="auto"/>
            <w:right w:val="none" w:sz="0" w:space="0" w:color="auto"/>
          </w:divBdr>
          <w:divsChild>
            <w:div w:id="1935554266">
              <w:marLeft w:val="0"/>
              <w:marRight w:val="0"/>
              <w:marTop w:val="0"/>
              <w:marBottom w:val="0"/>
              <w:divBdr>
                <w:top w:val="none" w:sz="0" w:space="0" w:color="auto"/>
                <w:left w:val="none" w:sz="0" w:space="0" w:color="auto"/>
                <w:bottom w:val="none" w:sz="0" w:space="0" w:color="auto"/>
                <w:right w:val="none" w:sz="0" w:space="0" w:color="auto"/>
              </w:divBdr>
              <w:divsChild>
                <w:div w:id="125899767">
                  <w:marLeft w:val="0"/>
                  <w:marRight w:val="0"/>
                  <w:marTop w:val="0"/>
                  <w:marBottom w:val="0"/>
                  <w:divBdr>
                    <w:top w:val="none" w:sz="0" w:space="0" w:color="auto"/>
                    <w:left w:val="none" w:sz="0" w:space="0" w:color="auto"/>
                    <w:bottom w:val="none" w:sz="0" w:space="0" w:color="auto"/>
                    <w:right w:val="none" w:sz="0" w:space="0" w:color="auto"/>
                  </w:divBdr>
                  <w:divsChild>
                    <w:div w:id="1073159427">
                      <w:marLeft w:val="0"/>
                      <w:marRight w:val="0"/>
                      <w:marTop w:val="0"/>
                      <w:marBottom w:val="0"/>
                      <w:divBdr>
                        <w:top w:val="none" w:sz="0" w:space="0" w:color="auto"/>
                        <w:left w:val="none" w:sz="0" w:space="0" w:color="auto"/>
                        <w:bottom w:val="none" w:sz="0" w:space="0" w:color="auto"/>
                        <w:right w:val="none" w:sz="0" w:space="0" w:color="auto"/>
                      </w:divBdr>
                      <w:divsChild>
                        <w:div w:id="737362740">
                          <w:marLeft w:val="0"/>
                          <w:marRight w:val="0"/>
                          <w:marTop w:val="0"/>
                          <w:marBottom w:val="0"/>
                          <w:divBdr>
                            <w:top w:val="none" w:sz="0" w:space="0" w:color="auto"/>
                            <w:left w:val="none" w:sz="0" w:space="0" w:color="auto"/>
                            <w:bottom w:val="none" w:sz="0" w:space="0" w:color="auto"/>
                            <w:right w:val="none" w:sz="0" w:space="0" w:color="auto"/>
                          </w:divBdr>
                          <w:divsChild>
                            <w:div w:id="1607807204">
                              <w:marLeft w:val="0"/>
                              <w:marRight w:val="0"/>
                              <w:marTop w:val="0"/>
                              <w:marBottom w:val="0"/>
                              <w:divBdr>
                                <w:top w:val="none" w:sz="0" w:space="0" w:color="auto"/>
                                <w:left w:val="none" w:sz="0" w:space="0" w:color="auto"/>
                                <w:bottom w:val="none" w:sz="0" w:space="0" w:color="auto"/>
                                <w:right w:val="none" w:sz="0" w:space="0" w:color="auto"/>
                              </w:divBdr>
                              <w:divsChild>
                                <w:div w:id="261648304">
                                  <w:marLeft w:val="0"/>
                                  <w:marRight w:val="0"/>
                                  <w:marTop w:val="0"/>
                                  <w:marBottom w:val="0"/>
                                  <w:divBdr>
                                    <w:top w:val="none" w:sz="0" w:space="0" w:color="auto"/>
                                    <w:left w:val="none" w:sz="0" w:space="0" w:color="auto"/>
                                    <w:bottom w:val="none" w:sz="0" w:space="0" w:color="auto"/>
                                    <w:right w:val="none" w:sz="0" w:space="0" w:color="auto"/>
                                  </w:divBdr>
                                  <w:divsChild>
                                    <w:div w:id="19244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561072">
          <w:marLeft w:val="0"/>
          <w:marRight w:val="0"/>
          <w:marTop w:val="0"/>
          <w:marBottom w:val="0"/>
          <w:divBdr>
            <w:top w:val="none" w:sz="0" w:space="0" w:color="auto"/>
            <w:left w:val="none" w:sz="0" w:space="0" w:color="auto"/>
            <w:bottom w:val="none" w:sz="0" w:space="0" w:color="auto"/>
            <w:right w:val="none" w:sz="0" w:space="0" w:color="auto"/>
          </w:divBdr>
          <w:divsChild>
            <w:div w:id="1508523920">
              <w:marLeft w:val="0"/>
              <w:marRight w:val="0"/>
              <w:marTop w:val="0"/>
              <w:marBottom w:val="0"/>
              <w:divBdr>
                <w:top w:val="none" w:sz="0" w:space="0" w:color="auto"/>
                <w:left w:val="none" w:sz="0" w:space="0" w:color="auto"/>
                <w:bottom w:val="none" w:sz="0" w:space="0" w:color="auto"/>
                <w:right w:val="none" w:sz="0" w:space="0" w:color="auto"/>
              </w:divBdr>
              <w:divsChild>
                <w:div w:id="1556428643">
                  <w:marLeft w:val="0"/>
                  <w:marRight w:val="0"/>
                  <w:marTop w:val="0"/>
                  <w:marBottom w:val="0"/>
                  <w:divBdr>
                    <w:top w:val="none" w:sz="0" w:space="0" w:color="auto"/>
                    <w:left w:val="none" w:sz="0" w:space="0" w:color="auto"/>
                    <w:bottom w:val="none" w:sz="0" w:space="0" w:color="auto"/>
                    <w:right w:val="none" w:sz="0" w:space="0" w:color="auto"/>
                  </w:divBdr>
                  <w:divsChild>
                    <w:div w:id="2132893965">
                      <w:marLeft w:val="0"/>
                      <w:marRight w:val="0"/>
                      <w:marTop w:val="0"/>
                      <w:marBottom w:val="0"/>
                      <w:divBdr>
                        <w:top w:val="none" w:sz="0" w:space="0" w:color="auto"/>
                        <w:left w:val="none" w:sz="0" w:space="0" w:color="auto"/>
                        <w:bottom w:val="none" w:sz="0" w:space="0" w:color="auto"/>
                        <w:right w:val="none" w:sz="0" w:space="0" w:color="auto"/>
                      </w:divBdr>
                      <w:divsChild>
                        <w:div w:id="1521314076">
                          <w:marLeft w:val="0"/>
                          <w:marRight w:val="0"/>
                          <w:marTop w:val="0"/>
                          <w:marBottom w:val="0"/>
                          <w:divBdr>
                            <w:top w:val="none" w:sz="0" w:space="0" w:color="auto"/>
                            <w:left w:val="none" w:sz="0" w:space="0" w:color="auto"/>
                            <w:bottom w:val="none" w:sz="0" w:space="0" w:color="auto"/>
                            <w:right w:val="none" w:sz="0" w:space="0" w:color="auto"/>
                          </w:divBdr>
                          <w:divsChild>
                            <w:div w:id="962225368">
                              <w:marLeft w:val="0"/>
                              <w:marRight w:val="0"/>
                              <w:marTop w:val="0"/>
                              <w:marBottom w:val="0"/>
                              <w:divBdr>
                                <w:top w:val="none" w:sz="0" w:space="0" w:color="auto"/>
                                <w:left w:val="none" w:sz="0" w:space="0" w:color="auto"/>
                                <w:bottom w:val="none" w:sz="0" w:space="0" w:color="auto"/>
                                <w:right w:val="none" w:sz="0" w:space="0" w:color="auto"/>
                              </w:divBdr>
                              <w:divsChild>
                                <w:div w:id="2045979436">
                                  <w:marLeft w:val="0"/>
                                  <w:marRight w:val="0"/>
                                  <w:marTop w:val="0"/>
                                  <w:marBottom w:val="0"/>
                                  <w:divBdr>
                                    <w:top w:val="none" w:sz="0" w:space="0" w:color="auto"/>
                                    <w:left w:val="none" w:sz="0" w:space="0" w:color="auto"/>
                                    <w:bottom w:val="none" w:sz="0" w:space="0" w:color="auto"/>
                                    <w:right w:val="none" w:sz="0" w:space="0" w:color="auto"/>
                                  </w:divBdr>
                                  <w:divsChild>
                                    <w:div w:id="105658638">
                                      <w:marLeft w:val="0"/>
                                      <w:marRight w:val="0"/>
                                      <w:marTop w:val="0"/>
                                      <w:marBottom w:val="0"/>
                                      <w:divBdr>
                                        <w:top w:val="none" w:sz="0" w:space="0" w:color="auto"/>
                                        <w:left w:val="none" w:sz="0" w:space="0" w:color="auto"/>
                                        <w:bottom w:val="none" w:sz="0" w:space="0" w:color="auto"/>
                                        <w:right w:val="none" w:sz="0" w:space="0" w:color="auto"/>
                                      </w:divBdr>
                                      <w:divsChild>
                                        <w:div w:id="4170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3185805">
          <w:marLeft w:val="0"/>
          <w:marRight w:val="0"/>
          <w:marTop w:val="0"/>
          <w:marBottom w:val="0"/>
          <w:divBdr>
            <w:top w:val="none" w:sz="0" w:space="0" w:color="auto"/>
            <w:left w:val="none" w:sz="0" w:space="0" w:color="auto"/>
            <w:bottom w:val="none" w:sz="0" w:space="0" w:color="auto"/>
            <w:right w:val="none" w:sz="0" w:space="0" w:color="auto"/>
          </w:divBdr>
          <w:divsChild>
            <w:div w:id="177811308">
              <w:marLeft w:val="0"/>
              <w:marRight w:val="0"/>
              <w:marTop w:val="0"/>
              <w:marBottom w:val="0"/>
              <w:divBdr>
                <w:top w:val="none" w:sz="0" w:space="0" w:color="auto"/>
                <w:left w:val="none" w:sz="0" w:space="0" w:color="auto"/>
                <w:bottom w:val="none" w:sz="0" w:space="0" w:color="auto"/>
                <w:right w:val="none" w:sz="0" w:space="0" w:color="auto"/>
              </w:divBdr>
              <w:divsChild>
                <w:div w:id="1360281528">
                  <w:marLeft w:val="0"/>
                  <w:marRight w:val="0"/>
                  <w:marTop w:val="0"/>
                  <w:marBottom w:val="0"/>
                  <w:divBdr>
                    <w:top w:val="none" w:sz="0" w:space="0" w:color="auto"/>
                    <w:left w:val="none" w:sz="0" w:space="0" w:color="auto"/>
                    <w:bottom w:val="none" w:sz="0" w:space="0" w:color="auto"/>
                    <w:right w:val="none" w:sz="0" w:space="0" w:color="auto"/>
                  </w:divBdr>
                  <w:divsChild>
                    <w:div w:id="1756051242">
                      <w:marLeft w:val="0"/>
                      <w:marRight w:val="0"/>
                      <w:marTop w:val="0"/>
                      <w:marBottom w:val="0"/>
                      <w:divBdr>
                        <w:top w:val="none" w:sz="0" w:space="0" w:color="auto"/>
                        <w:left w:val="none" w:sz="0" w:space="0" w:color="auto"/>
                        <w:bottom w:val="none" w:sz="0" w:space="0" w:color="auto"/>
                        <w:right w:val="none" w:sz="0" w:space="0" w:color="auto"/>
                      </w:divBdr>
                      <w:divsChild>
                        <w:div w:id="982853751">
                          <w:marLeft w:val="0"/>
                          <w:marRight w:val="0"/>
                          <w:marTop w:val="0"/>
                          <w:marBottom w:val="0"/>
                          <w:divBdr>
                            <w:top w:val="none" w:sz="0" w:space="0" w:color="auto"/>
                            <w:left w:val="none" w:sz="0" w:space="0" w:color="auto"/>
                            <w:bottom w:val="none" w:sz="0" w:space="0" w:color="auto"/>
                            <w:right w:val="none" w:sz="0" w:space="0" w:color="auto"/>
                          </w:divBdr>
                          <w:divsChild>
                            <w:div w:id="1675374063">
                              <w:marLeft w:val="0"/>
                              <w:marRight w:val="0"/>
                              <w:marTop w:val="0"/>
                              <w:marBottom w:val="0"/>
                              <w:divBdr>
                                <w:top w:val="none" w:sz="0" w:space="0" w:color="auto"/>
                                <w:left w:val="none" w:sz="0" w:space="0" w:color="auto"/>
                                <w:bottom w:val="none" w:sz="0" w:space="0" w:color="auto"/>
                                <w:right w:val="none" w:sz="0" w:space="0" w:color="auto"/>
                              </w:divBdr>
                              <w:divsChild>
                                <w:div w:id="4326750">
                                  <w:marLeft w:val="0"/>
                                  <w:marRight w:val="0"/>
                                  <w:marTop w:val="0"/>
                                  <w:marBottom w:val="0"/>
                                  <w:divBdr>
                                    <w:top w:val="none" w:sz="0" w:space="0" w:color="auto"/>
                                    <w:left w:val="none" w:sz="0" w:space="0" w:color="auto"/>
                                    <w:bottom w:val="none" w:sz="0" w:space="0" w:color="auto"/>
                                    <w:right w:val="none" w:sz="0" w:space="0" w:color="auto"/>
                                  </w:divBdr>
                                  <w:divsChild>
                                    <w:div w:id="48755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4500653">
          <w:marLeft w:val="0"/>
          <w:marRight w:val="0"/>
          <w:marTop w:val="0"/>
          <w:marBottom w:val="0"/>
          <w:divBdr>
            <w:top w:val="none" w:sz="0" w:space="0" w:color="auto"/>
            <w:left w:val="none" w:sz="0" w:space="0" w:color="auto"/>
            <w:bottom w:val="none" w:sz="0" w:space="0" w:color="auto"/>
            <w:right w:val="none" w:sz="0" w:space="0" w:color="auto"/>
          </w:divBdr>
          <w:divsChild>
            <w:div w:id="348915639">
              <w:marLeft w:val="0"/>
              <w:marRight w:val="0"/>
              <w:marTop w:val="0"/>
              <w:marBottom w:val="0"/>
              <w:divBdr>
                <w:top w:val="none" w:sz="0" w:space="0" w:color="auto"/>
                <w:left w:val="none" w:sz="0" w:space="0" w:color="auto"/>
                <w:bottom w:val="none" w:sz="0" w:space="0" w:color="auto"/>
                <w:right w:val="none" w:sz="0" w:space="0" w:color="auto"/>
              </w:divBdr>
              <w:divsChild>
                <w:div w:id="172841440">
                  <w:marLeft w:val="0"/>
                  <w:marRight w:val="0"/>
                  <w:marTop w:val="0"/>
                  <w:marBottom w:val="0"/>
                  <w:divBdr>
                    <w:top w:val="none" w:sz="0" w:space="0" w:color="auto"/>
                    <w:left w:val="none" w:sz="0" w:space="0" w:color="auto"/>
                    <w:bottom w:val="none" w:sz="0" w:space="0" w:color="auto"/>
                    <w:right w:val="none" w:sz="0" w:space="0" w:color="auto"/>
                  </w:divBdr>
                  <w:divsChild>
                    <w:div w:id="1764060948">
                      <w:marLeft w:val="0"/>
                      <w:marRight w:val="0"/>
                      <w:marTop w:val="0"/>
                      <w:marBottom w:val="0"/>
                      <w:divBdr>
                        <w:top w:val="none" w:sz="0" w:space="0" w:color="auto"/>
                        <w:left w:val="none" w:sz="0" w:space="0" w:color="auto"/>
                        <w:bottom w:val="none" w:sz="0" w:space="0" w:color="auto"/>
                        <w:right w:val="none" w:sz="0" w:space="0" w:color="auto"/>
                      </w:divBdr>
                      <w:divsChild>
                        <w:div w:id="692919721">
                          <w:marLeft w:val="0"/>
                          <w:marRight w:val="0"/>
                          <w:marTop w:val="0"/>
                          <w:marBottom w:val="0"/>
                          <w:divBdr>
                            <w:top w:val="none" w:sz="0" w:space="0" w:color="auto"/>
                            <w:left w:val="none" w:sz="0" w:space="0" w:color="auto"/>
                            <w:bottom w:val="none" w:sz="0" w:space="0" w:color="auto"/>
                            <w:right w:val="none" w:sz="0" w:space="0" w:color="auto"/>
                          </w:divBdr>
                          <w:divsChild>
                            <w:div w:id="1394229500">
                              <w:marLeft w:val="0"/>
                              <w:marRight w:val="0"/>
                              <w:marTop w:val="0"/>
                              <w:marBottom w:val="0"/>
                              <w:divBdr>
                                <w:top w:val="none" w:sz="0" w:space="0" w:color="auto"/>
                                <w:left w:val="none" w:sz="0" w:space="0" w:color="auto"/>
                                <w:bottom w:val="none" w:sz="0" w:space="0" w:color="auto"/>
                                <w:right w:val="none" w:sz="0" w:space="0" w:color="auto"/>
                              </w:divBdr>
                              <w:divsChild>
                                <w:div w:id="520700998">
                                  <w:marLeft w:val="0"/>
                                  <w:marRight w:val="0"/>
                                  <w:marTop w:val="0"/>
                                  <w:marBottom w:val="0"/>
                                  <w:divBdr>
                                    <w:top w:val="none" w:sz="0" w:space="0" w:color="auto"/>
                                    <w:left w:val="none" w:sz="0" w:space="0" w:color="auto"/>
                                    <w:bottom w:val="none" w:sz="0" w:space="0" w:color="auto"/>
                                    <w:right w:val="none" w:sz="0" w:space="0" w:color="auto"/>
                                  </w:divBdr>
                                  <w:divsChild>
                                    <w:div w:id="695081473">
                                      <w:marLeft w:val="0"/>
                                      <w:marRight w:val="0"/>
                                      <w:marTop w:val="0"/>
                                      <w:marBottom w:val="0"/>
                                      <w:divBdr>
                                        <w:top w:val="none" w:sz="0" w:space="0" w:color="auto"/>
                                        <w:left w:val="none" w:sz="0" w:space="0" w:color="auto"/>
                                        <w:bottom w:val="none" w:sz="0" w:space="0" w:color="auto"/>
                                        <w:right w:val="none" w:sz="0" w:space="0" w:color="auto"/>
                                      </w:divBdr>
                                      <w:divsChild>
                                        <w:div w:id="1411081601">
                                          <w:marLeft w:val="0"/>
                                          <w:marRight w:val="0"/>
                                          <w:marTop w:val="0"/>
                                          <w:marBottom w:val="0"/>
                                          <w:divBdr>
                                            <w:top w:val="none" w:sz="0" w:space="0" w:color="auto"/>
                                            <w:left w:val="none" w:sz="0" w:space="0" w:color="auto"/>
                                            <w:bottom w:val="none" w:sz="0" w:space="0" w:color="auto"/>
                                            <w:right w:val="none" w:sz="0" w:space="0" w:color="auto"/>
                                          </w:divBdr>
                                          <w:divsChild>
                                            <w:div w:id="1517158612">
                                              <w:marLeft w:val="0"/>
                                              <w:marRight w:val="0"/>
                                              <w:marTop w:val="0"/>
                                              <w:marBottom w:val="0"/>
                                              <w:divBdr>
                                                <w:top w:val="none" w:sz="0" w:space="0" w:color="auto"/>
                                                <w:left w:val="none" w:sz="0" w:space="0" w:color="auto"/>
                                                <w:bottom w:val="none" w:sz="0" w:space="0" w:color="auto"/>
                                                <w:right w:val="none" w:sz="0" w:space="0" w:color="auto"/>
                                              </w:divBdr>
                                              <w:divsChild>
                                                <w:div w:id="1484663079">
                                                  <w:marLeft w:val="0"/>
                                                  <w:marRight w:val="0"/>
                                                  <w:marTop w:val="0"/>
                                                  <w:marBottom w:val="0"/>
                                                  <w:divBdr>
                                                    <w:top w:val="none" w:sz="0" w:space="0" w:color="auto"/>
                                                    <w:left w:val="none" w:sz="0" w:space="0" w:color="auto"/>
                                                    <w:bottom w:val="none" w:sz="0" w:space="0" w:color="auto"/>
                                                    <w:right w:val="none" w:sz="0" w:space="0" w:color="auto"/>
                                                  </w:divBdr>
                                                  <w:divsChild>
                                                    <w:div w:id="1055012356">
                                                      <w:marLeft w:val="0"/>
                                                      <w:marRight w:val="0"/>
                                                      <w:marTop w:val="0"/>
                                                      <w:marBottom w:val="0"/>
                                                      <w:divBdr>
                                                        <w:top w:val="none" w:sz="0" w:space="0" w:color="auto"/>
                                                        <w:left w:val="none" w:sz="0" w:space="0" w:color="auto"/>
                                                        <w:bottom w:val="none" w:sz="0" w:space="0" w:color="auto"/>
                                                        <w:right w:val="none" w:sz="0" w:space="0" w:color="auto"/>
                                                      </w:divBdr>
                                                      <w:divsChild>
                                                        <w:div w:id="1966233324">
                                                          <w:marLeft w:val="0"/>
                                                          <w:marRight w:val="0"/>
                                                          <w:marTop w:val="0"/>
                                                          <w:marBottom w:val="0"/>
                                                          <w:divBdr>
                                                            <w:top w:val="none" w:sz="0" w:space="0" w:color="auto"/>
                                                            <w:left w:val="none" w:sz="0" w:space="0" w:color="auto"/>
                                                            <w:bottom w:val="none" w:sz="0" w:space="0" w:color="auto"/>
                                                            <w:right w:val="none" w:sz="0" w:space="0" w:color="auto"/>
                                                          </w:divBdr>
                                                          <w:divsChild>
                                                            <w:div w:id="88803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1306647">
          <w:marLeft w:val="0"/>
          <w:marRight w:val="0"/>
          <w:marTop w:val="0"/>
          <w:marBottom w:val="0"/>
          <w:divBdr>
            <w:top w:val="none" w:sz="0" w:space="0" w:color="auto"/>
            <w:left w:val="none" w:sz="0" w:space="0" w:color="auto"/>
            <w:bottom w:val="none" w:sz="0" w:space="0" w:color="auto"/>
            <w:right w:val="none" w:sz="0" w:space="0" w:color="auto"/>
          </w:divBdr>
          <w:divsChild>
            <w:div w:id="1797676815">
              <w:marLeft w:val="0"/>
              <w:marRight w:val="0"/>
              <w:marTop w:val="0"/>
              <w:marBottom w:val="0"/>
              <w:divBdr>
                <w:top w:val="none" w:sz="0" w:space="0" w:color="auto"/>
                <w:left w:val="none" w:sz="0" w:space="0" w:color="auto"/>
                <w:bottom w:val="none" w:sz="0" w:space="0" w:color="auto"/>
                <w:right w:val="none" w:sz="0" w:space="0" w:color="auto"/>
              </w:divBdr>
              <w:divsChild>
                <w:div w:id="289674918">
                  <w:marLeft w:val="0"/>
                  <w:marRight w:val="0"/>
                  <w:marTop w:val="0"/>
                  <w:marBottom w:val="0"/>
                  <w:divBdr>
                    <w:top w:val="none" w:sz="0" w:space="0" w:color="auto"/>
                    <w:left w:val="none" w:sz="0" w:space="0" w:color="auto"/>
                    <w:bottom w:val="none" w:sz="0" w:space="0" w:color="auto"/>
                    <w:right w:val="none" w:sz="0" w:space="0" w:color="auto"/>
                  </w:divBdr>
                  <w:divsChild>
                    <w:div w:id="1810632872">
                      <w:marLeft w:val="0"/>
                      <w:marRight w:val="0"/>
                      <w:marTop w:val="0"/>
                      <w:marBottom w:val="0"/>
                      <w:divBdr>
                        <w:top w:val="none" w:sz="0" w:space="0" w:color="auto"/>
                        <w:left w:val="none" w:sz="0" w:space="0" w:color="auto"/>
                        <w:bottom w:val="none" w:sz="0" w:space="0" w:color="auto"/>
                        <w:right w:val="none" w:sz="0" w:space="0" w:color="auto"/>
                      </w:divBdr>
                      <w:divsChild>
                        <w:div w:id="1668483175">
                          <w:marLeft w:val="0"/>
                          <w:marRight w:val="0"/>
                          <w:marTop w:val="0"/>
                          <w:marBottom w:val="0"/>
                          <w:divBdr>
                            <w:top w:val="none" w:sz="0" w:space="0" w:color="auto"/>
                            <w:left w:val="none" w:sz="0" w:space="0" w:color="auto"/>
                            <w:bottom w:val="none" w:sz="0" w:space="0" w:color="auto"/>
                            <w:right w:val="none" w:sz="0" w:space="0" w:color="auto"/>
                          </w:divBdr>
                          <w:divsChild>
                            <w:div w:id="100272334">
                              <w:marLeft w:val="0"/>
                              <w:marRight w:val="0"/>
                              <w:marTop w:val="0"/>
                              <w:marBottom w:val="0"/>
                              <w:divBdr>
                                <w:top w:val="none" w:sz="0" w:space="0" w:color="auto"/>
                                <w:left w:val="none" w:sz="0" w:space="0" w:color="auto"/>
                                <w:bottom w:val="none" w:sz="0" w:space="0" w:color="auto"/>
                                <w:right w:val="none" w:sz="0" w:space="0" w:color="auto"/>
                              </w:divBdr>
                              <w:divsChild>
                                <w:div w:id="1208182151">
                                  <w:marLeft w:val="0"/>
                                  <w:marRight w:val="0"/>
                                  <w:marTop w:val="0"/>
                                  <w:marBottom w:val="0"/>
                                  <w:divBdr>
                                    <w:top w:val="none" w:sz="0" w:space="0" w:color="auto"/>
                                    <w:left w:val="none" w:sz="0" w:space="0" w:color="auto"/>
                                    <w:bottom w:val="none" w:sz="0" w:space="0" w:color="auto"/>
                                    <w:right w:val="none" w:sz="0" w:space="0" w:color="auto"/>
                                  </w:divBdr>
                                  <w:divsChild>
                                    <w:div w:id="128980913">
                                      <w:marLeft w:val="0"/>
                                      <w:marRight w:val="0"/>
                                      <w:marTop w:val="0"/>
                                      <w:marBottom w:val="0"/>
                                      <w:divBdr>
                                        <w:top w:val="none" w:sz="0" w:space="0" w:color="auto"/>
                                        <w:left w:val="none" w:sz="0" w:space="0" w:color="auto"/>
                                        <w:bottom w:val="none" w:sz="0" w:space="0" w:color="auto"/>
                                        <w:right w:val="none" w:sz="0" w:space="0" w:color="auto"/>
                                      </w:divBdr>
                                      <w:divsChild>
                                        <w:div w:id="590894650">
                                          <w:marLeft w:val="0"/>
                                          <w:marRight w:val="0"/>
                                          <w:marTop w:val="0"/>
                                          <w:marBottom w:val="0"/>
                                          <w:divBdr>
                                            <w:top w:val="none" w:sz="0" w:space="0" w:color="auto"/>
                                            <w:left w:val="none" w:sz="0" w:space="0" w:color="auto"/>
                                            <w:bottom w:val="none" w:sz="0" w:space="0" w:color="auto"/>
                                            <w:right w:val="none" w:sz="0" w:space="0" w:color="auto"/>
                                          </w:divBdr>
                                          <w:divsChild>
                                            <w:div w:id="2141264171">
                                              <w:marLeft w:val="0"/>
                                              <w:marRight w:val="0"/>
                                              <w:marTop w:val="0"/>
                                              <w:marBottom w:val="0"/>
                                              <w:divBdr>
                                                <w:top w:val="none" w:sz="0" w:space="0" w:color="auto"/>
                                                <w:left w:val="none" w:sz="0" w:space="0" w:color="auto"/>
                                                <w:bottom w:val="none" w:sz="0" w:space="0" w:color="auto"/>
                                                <w:right w:val="none" w:sz="0" w:space="0" w:color="auto"/>
                                              </w:divBdr>
                                              <w:divsChild>
                                                <w:div w:id="149110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248331">
                                      <w:marLeft w:val="0"/>
                                      <w:marRight w:val="0"/>
                                      <w:marTop w:val="0"/>
                                      <w:marBottom w:val="0"/>
                                      <w:divBdr>
                                        <w:top w:val="none" w:sz="0" w:space="0" w:color="auto"/>
                                        <w:left w:val="none" w:sz="0" w:space="0" w:color="auto"/>
                                        <w:bottom w:val="none" w:sz="0" w:space="0" w:color="auto"/>
                                        <w:right w:val="none" w:sz="0" w:space="0" w:color="auto"/>
                                      </w:divBdr>
                                      <w:divsChild>
                                        <w:div w:id="1049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387A0-5662-460C-BA94-A74C4949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22</Pages>
  <Words>6373</Words>
  <Characters>36328</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12</cp:revision>
  <dcterms:created xsi:type="dcterms:W3CDTF">2025-05-19T22:21:00Z</dcterms:created>
  <dcterms:modified xsi:type="dcterms:W3CDTF">2025-05-20T22:02:00Z</dcterms:modified>
</cp:coreProperties>
</file>