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64590" cy="55359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55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0F7AB0" w:rsidRDefault="007B0DC1" w:rsidP="00E710B4">
      <w:pPr>
        <w:ind w:left="-426" w:firstLine="426"/>
        <w:jc w:val="center"/>
        <w:rPr>
          <w:b/>
          <w:bCs/>
          <w:sz w:val="32"/>
          <w:szCs w:val="32"/>
        </w:rPr>
      </w:pPr>
      <w:r w:rsidRPr="000F7AB0">
        <w:rPr>
          <w:b/>
          <w:bCs/>
          <w:sz w:val="32"/>
          <w:szCs w:val="32"/>
        </w:rPr>
        <w:t>C</w:t>
      </w:r>
      <w:r w:rsidR="009C6938">
        <w:rPr>
          <w:b/>
          <w:bCs/>
          <w:sz w:val="32"/>
          <w:szCs w:val="32"/>
        </w:rPr>
        <w:t>uestionario</w:t>
      </w:r>
      <w:r w:rsidRPr="000F7AB0">
        <w:rPr>
          <w:b/>
          <w:bCs/>
          <w:sz w:val="32"/>
          <w:szCs w:val="32"/>
        </w:rPr>
        <w:t xml:space="preserve"> para Evaluar el Nivel de Cumplimiento de los </w:t>
      </w:r>
      <w:r w:rsidRPr="000F7AB0">
        <w:rPr>
          <w:b/>
          <w:bCs/>
          <w:sz w:val="32"/>
          <w:szCs w:val="32"/>
        </w:rPr>
        <w:br/>
        <w:t>Deberes de la Norma ISO 7101:2023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FC5312" w:rsidRDefault="00FC5312" w:rsidP="00FC5312">
      <w:pPr>
        <w:ind w:left="-426" w:firstLine="426"/>
        <w:rPr>
          <w:b/>
          <w:bCs/>
        </w:rPr>
      </w:pPr>
    </w:p>
    <w:p w:rsidR="00144D2A" w:rsidRPr="00E339A1" w:rsidRDefault="00FC5312" w:rsidP="00144D2A">
      <w:pPr>
        <w:ind w:left="720"/>
      </w:pPr>
      <w:r w:rsidRPr="00144D2A">
        <w:t>Esta escala permite una evaluación cuantitativa del estado de implementación de la Norma,</w:t>
      </w:r>
      <w:r w:rsidR="00144D2A" w:rsidRPr="00144D2A">
        <w:t xml:space="preserve"> f</w:t>
      </w:r>
      <w:r w:rsidRPr="00144D2A">
        <w:t>acilitando la comprensión del progreso alcanzado y las áreas que requieren mayor enfoque.</w:t>
      </w:r>
      <w:r w:rsidR="00144D2A">
        <w:rPr>
          <w:b/>
          <w:bCs/>
        </w:rPr>
        <w:br/>
      </w:r>
      <w:r w:rsidR="00144D2A">
        <w:rPr>
          <w:b/>
          <w:bCs/>
        </w:rPr>
        <w:br/>
      </w:r>
      <w:r w:rsidR="00144D2A">
        <w:rPr>
          <w:b/>
          <w:bCs/>
        </w:rPr>
        <w:br/>
      </w:r>
      <w:r w:rsidR="00144D2A">
        <w:rPr>
          <w:b/>
          <w:bCs/>
        </w:rPr>
        <w:br/>
      </w:r>
      <w:r w:rsidR="00144D2A" w:rsidRPr="00E339A1">
        <w:rPr>
          <w:b/>
          <w:bCs/>
        </w:rPr>
        <w:t xml:space="preserve">Escala de Evaluación </w:t>
      </w:r>
      <w:r w:rsidR="00144D2A">
        <w:rPr>
          <w:b/>
          <w:bCs/>
        </w:rPr>
        <w:br/>
      </w:r>
      <w:r w:rsidR="00144D2A">
        <w:rPr>
          <w:b/>
          <w:bCs/>
        </w:rPr>
        <w:br/>
      </w:r>
      <w:r w:rsidR="00144D2A">
        <w:t>C</w:t>
      </w:r>
      <w:r w:rsidR="00144D2A" w:rsidRPr="00E339A1">
        <w:t>uenta el número total de respuestas "Sí"</w:t>
      </w:r>
      <w:r w:rsidR="00144D2A">
        <w:t xml:space="preserve"> a cada una de las preguntas</w:t>
      </w:r>
      <w:r w:rsidR="00144D2A">
        <w:t xml:space="preserve"> </w:t>
      </w:r>
      <w:r w:rsidR="00144D2A" w:rsidRPr="00E339A1">
        <w:t xml:space="preserve">y compara con los rangos establecidos en la escala para determinar el nivel </w:t>
      </w:r>
      <w:r w:rsidR="00144D2A">
        <w:t xml:space="preserve">aproximado </w:t>
      </w:r>
      <w:r w:rsidR="00144D2A" w:rsidRPr="00E339A1">
        <w:t>de cumplimiento.</w:t>
      </w:r>
    </w:p>
    <w:p w:rsidR="00144D2A" w:rsidRPr="00E339A1" w:rsidRDefault="00144D2A" w:rsidP="00144D2A">
      <w:pPr>
        <w:rPr>
          <w:b/>
          <w:bCs/>
        </w:rPr>
      </w:pPr>
      <w:r>
        <w:rPr>
          <w:b/>
          <w:bCs/>
        </w:rPr>
        <w:br/>
      </w:r>
    </w:p>
    <w:p w:rsidR="00144D2A" w:rsidRPr="00E339A1" w:rsidRDefault="00144D2A" w:rsidP="00144D2A">
      <w:pPr>
        <w:numPr>
          <w:ilvl w:val="0"/>
          <w:numId w:val="46"/>
        </w:numPr>
      </w:pPr>
      <w:r>
        <w:t xml:space="preserve">De </w:t>
      </w:r>
      <w:r w:rsidRPr="00E339A1">
        <w:t>0 a 34 respuestas "Sí"</w:t>
      </w:r>
      <w:r>
        <w:br/>
      </w:r>
      <w:r>
        <w:rPr>
          <w:b/>
          <w:bCs/>
        </w:rPr>
        <w:br/>
      </w:r>
      <w:r w:rsidRPr="00E339A1">
        <w:rPr>
          <w:b/>
          <w:bCs/>
        </w:rPr>
        <w:t>Nivel 1: Cumplimiento Muy Bajo (0% - 20%)</w:t>
      </w:r>
    </w:p>
    <w:p w:rsidR="00144D2A" w:rsidRPr="00E339A1" w:rsidRDefault="00144D2A" w:rsidP="00144D2A">
      <w:pPr>
        <w:numPr>
          <w:ilvl w:val="1"/>
          <w:numId w:val="46"/>
        </w:numPr>
      </w:pPr>
      <w:r w:rsidRPr="00E339A1">
        <w:rPr>
          <w:b/>
          <w:bCs/>
        </w:rPr>
        <w:t>Descripción</w:t>
      </w:r>
      <w:r w:rsidRPr="00E339A1">
        <w:t>: La organización tiene un nivel muy bajo de cumplimiento con la Norma ISO 7101:2023. Pocos de los requisitos han sido abordados, y es probable que existan significativas brechas en la implementación del sistema de gestión.</w:t>
      </w:r>
    </w:p>
    <w:p w:rsidR="00144D2A" w:rsidRPr="00E339A1" w:rsidRDefault="00144D2A" w:rsidP="00144D2A">
      <w:pPr>
        <w:ind w:left="1440"/>
      </w:pPr>
    </w:p>
    <w:p w:rsidR="00144D2A" w:rsidRPr="00E339A1" w:rsidRDefault="00144D2A" w:rsidP="00144D2A">
      <w:pPr>
        <w:numPr>
          <w:ilvl w:val="0"/>
          <w:numId w:val="46"/>
        </w:numPr>
      </w:pPr>
      <w:r w:rsidRPr="00012B68">
        <w:t>De</w:t>
      </w:r>
      <w:r>
        <w:rPr>
          <w:b/>
          <w:bCs/>
        </w:rPr>
        <w:t xml:space="preserve"> </w:t>
      </w:r>
      <w:r w:rsidRPr="00E339A1">
        <w:t>35 a 69 respuestas "Sí"</w:t>
      </w:r>
      <w:r>
        <w:br/>
      </w:r>
      <w:r>
        <w:rPr>
          <w:b/>
          <w:bCs/>
        </w:rPr>
        <w:br/>
      </w:r>
      <w:r w:rsidRPr="00E339A1">
        <w:rPr>
          <w:b/>
          <w:bCs/>
        </w:rPr>
        <w:t>Nivel 2: Cumplimiento Bajo (21% - 40%)</w:t>
      </w:r>
    </w:p>
    <w:p w:rsidR="00144D2A" w:rsidRPr="00E339A1" w:rsidRDefault="00144D2A" w:rsidP="00144D2A">
      <w:pPr>
        <w:numPr>
          <w:ilvl w:val="1"/>
          <w:numId w:val="46"/>
        </w:numPr>
      </w:pPr>
      <w:r w:rsidRPr="00E339A1">
        <w:rPr>
          <w:b/>
          <w:bCs/>
        </w:rPr>
        <w:t>Descripción</w:t>
      </w:r>
      <w:r w:rsidRPr="00E339A1">
        <w:t>: La organización ha comenzado a abordar algunos requisitos de la norma, pero todavía existen numerosas áreas que requieren atención y desarrollo. El sistema de gestión está en etapas iniciales de implementación.</w:t>
      </w:r>
      <w:r>
        <w:br/>
      </w:r>
      <w:r>
        <w:br/>
      </w:r>
    </w:p>
    <w:p w:rsidR="00144D2A" w:rsidRPr="00E339A1" w:rsidRDefault="00144D2A" w:rsidP="00144D2A">
      <w:pPr>
        <w:numPr>
          <w:ilvl w:val="0"/>
          <w:numId w:val="46"/>
        </w:numPr>
      </w:pPr>
      <w:r>
        <w:t xml:space="preserve">De </w:t>
      </w:r>
      <w:r w:rsidRPr="00E339A1">
        <w:t xml:space="preserve">70 a 103 respuestas "Sí" </w:t>
      </w:r>
      <w:r>
        <w:br/>
      </w:r>
      <w:r>
        <w:br/>
      </w:r>
      <w:r w:rsidRPr="00E339A1">
        <w:rPr>
          <w:b/>
          <w:bCs/>
        </w:rPr>
        <w:t>Nivel 3: Cumplimiento Moderado (41% - 60%)</w:t>
      </w:r>
    </w:p>
    <w:p w:rsidR="00144D2A" w:rsidRPr="00E339A1" w:rsidRDefault="00144D2A" w:rsidP="00144D2A">
      <w:pPr>
        <w:numPr>
          <w:ilvl w:val="1"/>
          <w:numId w:val="46"/>
        </w:numPr>
      </w:pPr>
      <w:r w:rsidRPr="00E339A1">
        <w:rPr>
          <w:b/>
          <w:bCs/>
        </w:rPr>
        <w:lastRenderedPageBreak/>
        <w:t>Descripción</w:t>
      </w:r>
      <w:r w:rsidRPr="00E339A1">
        <w:t>: La organización cumple con una parte significativa de los requisitos de la norma, aunque persisten varias áreas que necesitan mejoras. El sistema de gestión está parcialmente implementado y operando.</w:t>
      </w:r>
    </w:p>
    <w:p w:rsidR="00144D2A" w:rsidRPr="00E339A1" w:rsidRDefault="00144D2A" w:rsidP="00144D2A">
      <w:pPr>
        <w:ind w:left="1440"/>
      </w:pPr>
    </w:p>
    <w:p w:rsidR="00144D2A" w:rsidRPr="00E339A1" w:rsidRDefault="00144D2A" w:rsidP="00144D2A">
      <w:pPr>
        <w:numPr>
          <w:ilvl w:val="0"/>
          <w:numId w:val="46"/>
        </w:numPr>
      </w:pPr>
      <w:r>
        <w:t xml:space="preserve">De </w:t>
      </w:r>
      <w:r w:rsidRPr="00E339A1">
        <w:t xml:space="preserve">104 a 138 respuestas "Sí" </w:t>
      </w:r>
      <w:r>
        <w:br/>
      </w:r>
      <w:r>
        <w:br/>
      </w:r>
      <w:r w:rsidRPr="00E339A1">
        <w:rPr>
          <w:b/>
          <w:bCs/>
        </w:rPr>
        <w:t>Nivel 4: Cumplimiento Alto (61% - 80%)</w:t>
      </w:r>
    </w:p>
    <w:p w:rsidR="00144D2A" w:rsidRPr="00E339A1" w:rsidRDefault="00144D2A" w:rsidP="00144D2A">
      <w:pPr>
        <w:numPr>
          <w:ilvl w:val="1"/>
          <w:numId w:val="46"/>
        </w:numPr>
      </w:pPr>
      <w:r w:rsidRPr="00E339A1">
        <w:rPr>
          <w:b/>
          <w:bCs/>
        </w:rPr>
        <w:t>Descripción</w:t>
      </w:r>
      <w:r w:rsidRPr="00E339A1">
        <w:t>: La organización cumple con la mayoría de los requisitos de la norma, y su sistema de gestión está bien implementado. Sin embargo, hay algunas áreas que aún podrían ser optimizadas o mejoradas.</w:t>
      </w:r>
    </w:p>
    <w:p w:rsidR="00144D2A" w:rsidRPr="00E339A1" w:rsidRDefault="00144D2A" w:rsidP="00144D2A">
      <w:pPr>
        <w:ind w:left="1440"/>
      </w:pPr>
      <w:r>
        <w:br/>
      </w:r>
    </w:p>
    <w:p w:rsidR="00144D2A" w:rsidRPr="00E339A1" w:rsidRDefault="00144D2A" w:rsidP="00144D2A">
      <w:pPr>
        <w:numPr>
          <w:ilvl w:val="0"/>
          <w:numId w:val="46"/>
        </w:numPr>
      </w:pPr>
      <w:r>
        <w:t xml:space="preserve">De </w:t>
      </w:r>
      <w:r w:rsidRPr="00E339A1">
        <w:t>139 a 172 respuestas "Sí"</w:t>
      </w:r>
      <w:r>
        <w:br/>
      </w:r>
      <w:r>
        <w:rPr>
          <w:b/>
          <w:bCs/>
        </w:rPr>
        <w:br/>
      </w:r>
      <w:r w:rsidRPr="00E339A1">
        <w:rPr>
          <w:b/>
          <w:bCs/>
        </w:rPr>
        <w:t>Nivel 5: Cumplimiento Muy Alto (81% - 100%)</w:t>
      </w:r>
    </w:p>
    <w:p w:rsidR="00144D2A" w:rsidRPr="00E339A1" w:rsidRDefault="00144D2A" w:rsidP="00144D2A">
      <w:pPr>
        <w:numPr>
          <w:ilvl w:val="1"/>
          <w:numId w:val="46"/>
        </w:numPr>
      </w:pPr>
      <w:r w:rsidRPr="00E339A1">
        <w:rPr>
          <w:b/>
          <w:bCs/>
        </w:rPr>
        <w:t>Descripción</w:t>
      </w:r>
      <w:r w:rsidRPr="00E339A1">
        <w:t>: La organización cumple con casi todos o todos los requisitos de la norma. El sistema de gestión está completamente implementado, integrado en la organización, y está sujeto a mejora continua.</w:t>
      </w:r>
    </w:p>
    <w:p w:rsidR="00144D2A" w:rsidRPr="007B0DC1" w:rsidRDefault="00144D2A" w:rsidP="00144D2A"/>
    <w:p w:rsidR="00FC5312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144D2A" w:rsidRPr="00FC5312" w:rsidRDefault="00144D2A" w:rsidP="00FC5312">
      <w:pPr>
        <w:ind w:left="-426" w:firstLine="426"/>
        <w:rPr>
          <w:b/>
          <w:bCs/>
          <w:color w:val="002060"/>
          <w:sz w:val="28"/>
          <w:szCs w:val="28"/>
        </w:rPr>
      </w:pPr>
    </w:p>
    <w:p w:rsidR="007B0DC1" w:rsidRPr="007B0DC1" w:rsidRDefault="007B0DC1" w:rsidP="007B0DC1">
      <w:pPr>
        <w:rPr>
          <w:b/>
          <w:bCs/>
        </w:rPr>
      </w:pPr>
      <w:r w:rsidRPr="007B0DC1">
        <w:rPr>
          <w:b/>
          <w:bCs/>
        </w:rPr>
        <w:lastRenderedPageBreak/>
        <w:t>Responde</w:t>
      </w:r>
      <w:r w:rsidR="000F7AB0">
        <w:rPr>
          <w:b/>
          <w:bCs/>
        </w:rPr>
        <w:t xml:space="preserve"> marcando</w:t>
      </w:r>
      <w:r w:rsidRPr="007B0DC1">
        <w:rPr>
          <w:b/>
          <w:bCs/>
        </w:rPr>
        <w:t xml:space="preserve"> “Si” </w:t>
      </w:r>
      <w:proofErr w:type="spellStart"/>
      <w:r w:rsidRPr="007B0DC1">
        <w:rPr>
          <w:b/>
          <w:bCs/>
        </w:rPr>
        <w:t>ó</w:t>
      </w:r>
      <w:proofErr w:type="spellEnd"/>
      <w:r w:rsidRPr="007B0DC1">
        <w:rPr>
          <w:b/>
          <w:bCs/>
        </w:rPr>
        <w:t xml:space="preserve"> “No”, a cada una de las preguntas</w:t>
      </w:r>
      <w:r w:rsidR="000F7AB0">
        <w:rPr>
          <w:b/>
          <w:bCs/>
        </w:rPr>
        <w:t xml:space="preserve"> según corresponda</w:t>
      </w:r>
      <w:r w:rsidRPr="007B0DC1">
        <w:rPr>
          <w:b/>
          <w:bCs/>
        </w:rPr>
        <w:t>:</w:t>
      </w:r>
      <w:r w:rsidR="000F7AB0">
        <w:rPr>
          <w:b/>
          <w:bCs/>
        </w:rPr>
        <w:br/>
      </w:r>
    </w:p>
    <w:p w:rsidR="007B0DC1" w:rsidRPr="007B0DC1" w:rsidRDefault="007B0DC1" w:rsidP="007B0DC1">
      <w:r w:rsidRPr="007B0DC1">
        <w:rPr>
          <w:b/>
          <w:bCs/>
        </w:rPr>
        <w:t>Cláusula 4</w:t>
      </w:r>
      <w:r w:rsidRPr="007B0DC1">
        <w:t xml:space="preserve">: </w:t>
      </w:r>
      <w:r w:rsidRPr="007B0DC1">
        <w:rPr>
          <w:b/>
          <w:bCs/>
        </w:rPr>
        <w:t>Contexto de la Organización</w:t>
      </w:r>
      <w:r w:rsidRPr="007B0DC1">
        <w:t xml:space="preserve"> 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¿La organización ha identificado los factores externos relevantes que pueden afectar su capacidad para lograr los resultados esperados?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¿La organización ha evaluado cómo los factores externos identificados pueden impactar en sus operaciones?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¿La organización ha identificado los factores internos que pueden influir en la efectividad de su sistema de gestión?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¿La organización ha documentado los factores internos y externos relevantes para su sistema de gestión?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¿Se han identificado las partes interesadas (internas y externas) que son relevantes para el sistema de gestión?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¿La organización comprende las necesidades y expectativas de las partes interesadas relevantes?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¿Se han priorizado las necesidades y expectativas de las partes interesadas para determinar su influencia en el sistema de gestión?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¿Se ha definido claramente el alcance del sistema de gestión, incluyendo los límites y la aplicabilidad?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¿El alcance del sistema de gestión está documentado y comunicado adecuadamente dentro de la organización? (Sí / No)</w:t>
      </w:r>
    </w:p>
    <w:p w:rsidR="007B0DC1" w:rsidRPr="007B0DC1" w:rsidRDefault="007B0DC1" w:rsidP="007B0DC1">
      <w:pPr>
        <w:numPr>
          <w:ilvl w:val="0"/>
          <w:numId w:val="39"/>
        </w:numPr>
      </w:pPr>
      <w:r w:rsidRPr="007B0DC1">
        <w:t>¿Existe un proceso para revisar y actualizar el contexto de la organización y el alcance del sistema de gestión periódicamente? (Sí / No)</w:t>
      </w:r>
    </w:p>
    <w:p w:rsidR="007B0DC1" w:rsidRPr="007B0DC1" w:rsidRDefault="007B0DC1" w:rsidP="007B0DC1"/>
    <w:p w:rsidR="007B0DC1" w:rsidRDefault="007B0DC1" w:rsidP="007B0DC1"/>
    <w:p w:rsidR="007B0DC1" w:rsidRPr="007B0DC1" w:rsidRDefault="007B0DC1" w:rsidP="007B0DC1">
      <w:pPr>
        <w:rPr>
          <w:b/>
          <w:bCs/>
        </w:rPr>
      </w:pPr>
      <w:r w:rsidRPr="007B0DC1">
        <w:rPr>
          <w:b/>
          <w:bCs/>
        </w:rPr>
        <w:t xml:space="preserve">Cláusula 5: Liderazgo 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alta dirección demuestra liderazgo y compromiso con respecto al sistema de gestión?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¿Participa la alta dirección activamente en el desarrollo, implementación, y mantenimiento del sistema de gestión?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alta dirección asegura la integración de los requisitos del sistema de gestión en los procesos de negocio?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¿Se consideran los requisitos del sistema de gestión en la planificación estratégica de la organización?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lastRenderedPageBreak/>
        <w:t>¿La alta dirección se enfoca en aumentar la satisfacción del cliente?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¿Se han establecido políticas y objetivos para mejorar la satisfacción del cliente?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¿Se ha comunicado claramente la importancia del cumplimiento de los requisitos del sistema de gestión a todos los niveles de la organización?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alta dirección asegura que se establezcan políticas y objetivos para el sistema de gestión?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política del sistema de gestión está alineada con los objetivos estratégicos de la organización?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¿Se ha documentado y comunicado la política del sistema de gestión en toda la organización?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alta dirección asigna las responsabilidades y autoridades necesarias para garantizar el funcionamiento eficaz del sistema de gestión?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¿Se han designado representantes de la alta dirección para supervisar la implementación del sistema de gestión?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¿Están claramente definidas y documentadas las responsabilidades y autoridades relacionadas con el sistema de gestión?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alta dirección proporciona los recursos necesarios para implementar, mantener y mejorar el sistema de gestión?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¿Se ha identificado la necesidad de recursos humanos, financieros, tecnológicos y de infraestructura para el sistema de gestión?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¿Los recursos se asignan de manera eficiente y efectiva?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alta dirección promueve la mejora continua dentro de la organización?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>¿Se han establecido procesos para identificar y aprovechar oportunidades de mejora?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¿Se asegura la participación del personal en todos los niveles para apoyar la eficacia del sistema de gestión?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¿Existen programas o iniciativas para involucrar al personal en la mejora continua del sistema de gestión? (Sí / No)</w:t>
      </w:r>
    </w:p>
    <w:p w:rsidR="007B0DC1" w:rsidRPr="007B0DC1" w:rsidRDefault="007B0DC1" w:rsidP="007B0DC1">
      <w:pPr>
        <w:numPr>
          <w:ilvl w:val="0"/>
          <w:numId w:val="40"/>
        </w:numPr>
      </w:pPr>
      <w:r w:rsidRPr="007B0DC1">
        <w:t xml:space="preserve">¿Se reconoce y recompensa la </w:t>
      </w:r>
      <w:proofErr w:type="gramStart"/>
      <w:r w:rsidRPr="007B0DC1">
        <w:t>participación activa</w:t>
      </w:r>
      <w:proofErr w:type="gramEnd"/>
      <w:r w:rsidRPr="007B0DC1">
        <w:t xml:space="preserve"> en la mejora del sistema de gestión?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¿La alta dirección realiza revisiones periódicas del sistema de gestión para asegurar su eficacia continua? (Sí / No)</w:t>
      </w:r>
    </w:p>
    <w:p w:rsidR="007B0DC1" w:rsidRDefault="007B0DC1" w:rsidP="007B0DC1">
      <w:pPr>
        <w:numPr>
          <w:ilvl w:val="0"/>
          <w:numId w:val="40"/>
        </w:numPr>
      </w:pPr>
      <w:r w:rsidRPr="007B0DC1">
        <w:t>¿Se revisan regularmente los resultados del sistema de gestión en relación con los objetivos establecidos? (Sí / No)</w:t>
      </w:r>
      <w:bookmarkStart w:id="0" w:name="_GoBack"/>
      <w:bookmarkEnd w:id="0"/>
    </w:p>
    <w:sectPr w:rsidR="007B0DC1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328"/>
    <w:multiLevelType w:val="multilevel"/>
    <w:tmpl w:val="359C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22A13"/>
    <w:multiLevelType w:val="multilevel"/>
    <w:tmpl w:val="9818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F3527"/>
    <w:multiLevelType w:val="multilevel"/>
    <w:tmpl w:val="A564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075D3"/>
    <w:multiLevelType w:val="multilevel"/>
    <w:tmpl w:val="C714E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944AF"/>
    <w:multiLevelType w:val="multilevel"/>
    <w:tmpl w:val="6D4EE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D0149F"/>
    <w:multiLevelType w:val="multilevel"/>
    <w:tmpl w:val="A620A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C00C08"/>
    <w:multiLevelType w:val="multilevel"/>
    <w:tmpl w:val="5DD88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A1177"/>
    <w:multiLevelType w:val="multilevel"/>
    <w:tmpl w:val="4CCA3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A6EC4"/>
    <w:multiLevelType w:val="multilevel"/>
    <w:tmpl w:val="5D5E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4588E"/>
    <w:multiLevelType w:val="multilevel"/>
    <w:tmpl w:val="10505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AA55F2"/>
    <w:multiLevelType w:val="multilevel"/>
    <w:tmpl w:val="DF706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0D4203"/>
    <w:multiLevelType w:val="multilevel"/>
    <w:tmpl w:val="573E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11486B"/>
    <w:multiLevelType w:val="multilevel"/>
    <w:tmpl w:val="0B9CB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7563D3"/>
    <w:multiLevelType w:val="multilevel"/>
    <w:tmpl w:val="B4E8D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1B2E0D"/>
    <w:multiLevelType w:val="multilevel"/>
    <w:tmpl w:val="B5700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5F7A09"/>
    <w:multiLevelType w:val="multilevel"/>
    <w:tmpl w:val="FDC4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8B57DE"/>
    <w:multiLevelType w:val="multilevel"/>
    <w:tmpl w:val="485A0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5E1659"/>
    <w:multiLevelType w:val="multilevel"/>
    <w:tmpl w:val="2CFC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EF359C"/>
    <w:multiLevelType w:val="multilevel"/>
    <w:tmpl w:val="E1D2C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5A3C32"/>
    <w:multiLevelType w:val="multilevel"/>
    <w:tmpl w:val="38F8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256B1F"/>
    <w:multiLevelType w:val="multilevel"/>
    <w:tmpl w:val="7EF2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803B33"/>
    <w:multiLevelType w:val="multilevel"/>
    <w:tmpl w:val="A49EC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871D8B"/>
    <w:multiLevelType w:val="multilevel"/>
    <w:tmpl w:val="0756D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FA647C"/>
    <w:multiLevelType w:val="multilevel"/>
    <w:tmpl w:val="8F3C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830056"/>
    <w:multiLevelType w:val="multilevel"/>
    <w:tmpl w:val="21307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A870F1"/>
    <w:multiLevelType w:val="multilevel"/>
    <w:tmpl w:val="553A0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B4295B"/>
    <w:multiLevelType w:val="multilevel"/>
    <w:tmpl w:val="7534D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B4794A"/>
    <w:multiLevelType w:val="multilevel"/>
    <w:tmpl w:val="CE260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642F63"/>
    <w:multiLevelType w:val="multilevel"/>
    <w:tmpl w:val="2F36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CC12C6"/>
    <w:multiLevelType w:val="multilevel"/>
    <w:tmpl w:val="D7D23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050673"/>
    <w:multiLevelType w:val="multilevel"/>
    <w:tmpl w:val="1C5E9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F03099"/>
    <w:multiLevelType w:val="multilevel"/>
    <w:tmpl w:val="5426A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966496"/>
    <w:multiLevelType w:val="multilevel"/>
    <w:tmpl w:val="4262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BB66CB"/>
    <w:multiLevelType w:val="multilevel"/>
    <w:tmpl w:val="7C14A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6146C9"/>
    <w:multiLevelType w:val="multilevel"/>
    <w:tmpl w:val="8710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E81279"/>
    <w:multiLevelType w:val="multilevel"/>
    <w:tmpl w:val="D16C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C621B0"/>
    <w:multiLevelType w:val="multilevel"/>
    <w:tmpl w:val="10724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560A16"/>
    <w:multiLevelType w:val="multilevel"/>
    <w:tmpl w:val="2E5A9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EE5283"/>
    <w:multiLevelType w:val="multilevel"/>
    <w:tmpl w:val="6978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5439AC"/>
    <w:multiLevelType w:val="multilevel"/>
    <w:tmpl w:val="95D4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EA15D1"/>
    <w:multiLevelType w:val="multilevel"/>
    <w:tmpl w:val="53F68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7F5550"/>
    <w:multiLevelType w:val="multilevel"/>
    <w:tmpl w:val="657E1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835DAD"/>
    <w:multiLevelType w:val="multilevel"/>
    <w:tmpl w:val="FD22A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95476F"/>
    <w:multiLevelType w:val="multilevel"/>
    <w:tmpl w:val="75D87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04032F"/>
    <w:multiLevelType w:val="multilevel"/>
    <w:tmpl w:val="9ECA3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7618A7"/>
    <w:multiLevelType w:val="multilevel"/>
    <w:tmpl w:val="F2FA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293E2E"/>
    <w:multiLevelType w:val="multilevel"/>
    <w:tmpl w:val="503E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  <w:lvlOverride w:ilvl="0">
      <w:startOverride w:val="2"/>
    </w:lvlOverride>
  </w:num>
  <w:num w:numId="3">
    <w:abstractNumId w:val="16"/>
  </w:num>
  <w:num w:numId="4">
    <w:abstractNumId w:val="24"/>
  </w:num>
  <w:num w:numId="5">
    <w:abstractNumId w:val="45"/>
  </w:num>
  <w:num w:numId="6">
    <w:abstractNumId w:val="7"/>
  </w:num>
  <w:num w:numId="7">
    <w:abstractNumId w:val="35"/>
  </w:num>
  <w:num w:numId="8">
    <w:abstractNumId w:val="19"/>
  </w:num>
  <w:num w:numId="9">
    <w:abstractNumId w:val="36"/>
  </w:num>
  <w:num w:numId="10">
    <w:abstractNumId w:val="0"/>
  </w:num>
  <w:num w:numId="11">
    <w:abstractNumId w:val="22"/>
  </w:num>
  <w:num w:numId="12">
    <w:abstractNumId w:val="6"/>
  </w:num>
  <w:num w:numId="13">
    <w:abstractNumId w:val="11"/>
  </w:num>
  <w:num w:numId="14">
    <w:abstractNumId w:val="9"/>
  </w:num>
  <w:num w:numId="15">
    <w:abstractNumId w:val="42"/>
  </w:num>
  <w:num w:numId="16">
    <w:abstractNumId w:val="18"/>
  </w:num>
  <w:num w:numId="17">
    <w:abstractNumId w:val="39"/>
  </w:num>
  <w:num w:numId="18">
    <w:abstractNumId w:val="37"/>
  </w:num>
  <w:num w:numId="19">
    <w:abstractNumId w:val="13"/>
  </w:num>
  <w:num w:numId="20">
    <w:abstractNumId w:val="43"/>
  </w:num>
  <w:num w:numId="21">
    <w:abstractNumId w:val="38"/>
  </w:num>
  <w:num w:numId="22">
    <w:abstractNumId w:val="40"/>
  </w:num>
  <w:num w:numId="23">
    <w:abstractNumId w:val="27"/>
  </w:num>
  <w:num w:numId="24">
    <w:abstractNumId w:val="25"/>
  </w:num>
  <w:num w:numId="25">
    <w:abstractNumId w:val="15"/>
  </w:num>
  <w:num w:numId="26">
    <w:abstractNumId w:val="28"/>
  </w:num>
  <w:num w:numId="27">
    <w:abstractNumId w:val="23"/>
  </w:num>
  <w:num w:numId="28">
    <w:abstractNumId w:val="14"/>
  </w:num>
  <w:num w:numId="29">
    <w:abstractNumId w:val="34"/>
  </w:num>
  <w:num w:numId="30">
    <w:abstractNumId w:val="46"/>
  </w:num>
  <w:num w:numId="31">
    <w:abstractNumId w:val="33"/>
  </w:num>
  <w:num w:numId="32">
    <w:abstractNumId w:val="21"/>
  </w:num>
  <w:num w:numId="33">
    <w:abstractNumId w:val="30"/>
  </w:num>
  <w:num w:numId="34">
    <w:abstractNumId w:val="2"/>
  </w:num>
  <w:num w:numId="35">
    <w:abstractNumId w:val="32"/>
  </w:num>
  <w:num w:numId="36">
    <w:abstractNumId w:val="31"/>
  </w:num>
  <w:num w:numId="37">
    <w:abstractNumId w:val="17"/>
  </w:num>
  <w:num w:numId="38">
    <w:abstractNumId w:val="4"/>
  </w:num>
  <w:num w:numId="39">
    <w:abstractNumId w:val="5"/>
  </w:num>
  <w:num w:numId="40">
    <w:abstractNumId w:val="26"/>
  </w:num>
  <w:num w:numId="41">
    <w:abstractNumId w:val="3"/>
  </w:num>
  <w:num w:numId="42">
    <w:abstractNumId w:val="44"/>
  </w:num>
  <w:num w:numId="43">
    <w:abstractNumId w:val="41"/>
  </w:num>
  <w:num w:numId="44">
    <w:abstractNumId w:val="1"/>
  </w:num>
  <w:num w:numId="45">
    <w:abstractNumId w:val="8"/>
  </w:num>
  <w:num w:numId="46">
    <w:abstractNumId w:val="20"/>
  </w:num>
  <w:num w:numId="47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12B68"/>
    <w:rsid w:val="00016EB2"/>
    <w:rsid w:val="000343DA"/>
    <w:rsid w:val="000B13EA"/>
    <w:rsid w:val="000F32B8"/>
    <w:rsid w:val="000F7AB0"/>
    <w:rsid w:val="00144D2A"/>
    <w:rsid w:val="001522A2"/>
    <w:rsid w:val="001B3EFE"/>
    <w:rsid w:val="002A02A0"/>
    <w:rsid w:val="002A1906"/>
    <w:rsid w:val="002E05F4"/>
    <w:rsid w:val="00325EAB"/>
    <w:rsid w:val="00383FDC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62B63"/>
    <w:rsid w:val="00783C71"/>
    <w:rsid w:val="007B0DC1"/>
    <w:rsid w:val="007D1306"/>
    <w:rsid w:val="00813D30"/>
    <w:rsid w:val="00830B98"/>
    <w:rsid w:val="00867CB3"/>
    <w:rsid w:val="008A584E"/>
    <w:rsid w:val="009B78D5"/>
    <w:rsid w:val="009C6938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F5166"/>
    <w:rsid w:val="00D77BE1"/>
    <w:rsid w:val="00D96BEA"/>
    <w:rsid w:val="00E27E35"/>
    <w:rsid w:val="00E339A1"/>
    <w:rsid w:val="00E363B1"/>
    <w:rsid w:val="00E710B4"/>
    <w:rsid w:val="00EA304B"/>
    <w:rsid w:val="00FC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F8415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16E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16E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16E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16E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16E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016EB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016EB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016EB2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016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016EB2"/>
  </w:style>
  <w:style w:type="character" w:styleId="Hipervnculo">
    <w:name w:val="Hyperlink"/>
    <w:basedOn w:val="Fuentedeprrafopredeter"/>
    <w:uiPriority w:val="99"/>
    <w:unhideWhenUsed/>
    <w:rsid w:val="00016EB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16EB2"/>
    <w:rPr>
      <w:color w:val="800080"/>
      <w:u w:val="single"/>
    </w:rPr>
  </w:style>
  <w:style w:type="paragraph" w:customStyle="1" w:styleId="relative">
    <w:name w:val="relative"/>
    <w:basedOn w:val="Normal"/>
    <w:rsid w:val="00016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line-clamp-1">
    <w:name w:val="line-clamp-1"/>
    <w:basedOn w:val="Fuentedeprrafopredeter"/>
    <w:rsid w:val="00016EB2"/>
  </w:style>
  <w:style w:type="character" w:customStyle="1" w:styleId="text-token-text-secondary">
    <w:name w:val="text-token-text-secondary"/>
    <w:basedOn w:val="Fuentedeprrafopredeter"/>
    <w:rsid w:val="00016EB2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16EB2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16EB2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16EB2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16EB2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016EB2"/>
  </w:style>
  <w:style w:type="character" w:styleId="Mencinsinresolver">
    <w:name w:val="Unresolved Mention"/>
    <w:basedOn w:val="Fuentedeprrafopredeter"/>
    <w:uiPriority w:val="99"/>
    <w:semiHidden/>
    <w:unhideWhenUsed/>
    <w:rsid w:val="00016E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8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23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8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0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8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6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0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3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5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9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9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9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55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2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3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8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49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3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28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7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1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5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4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8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42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8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1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23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8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62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39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08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40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0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54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4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05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3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44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8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3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3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96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89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12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70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76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7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41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1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54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43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37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70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04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9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7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70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76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37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0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45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56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2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1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73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43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07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36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2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82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9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85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08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33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55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266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416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45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0024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371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76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55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8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35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6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9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85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7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37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7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7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1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2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45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86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3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1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74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91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7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9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0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76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44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91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2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5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6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1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32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13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1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3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8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2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1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99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48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1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61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8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1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4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39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48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35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5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4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2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69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7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5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2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8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2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66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2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329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8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6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1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4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32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4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1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83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86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72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07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49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9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4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77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6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0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2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12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3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7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5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1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67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4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57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0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8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3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0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4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1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8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7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8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7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0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97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2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1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4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7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42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9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4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1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3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7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59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53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00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7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9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8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1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58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2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66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1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78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90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74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4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1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5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9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13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0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9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23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0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42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33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41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3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4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7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5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7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3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52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9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3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324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5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2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83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85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93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47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8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16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49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4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8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98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22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3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9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6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47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8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3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8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9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55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0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391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7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0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81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85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1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0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7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7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34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82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70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9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6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4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35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9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1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43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70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909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15</cp:revision>
  <dcterms:created xsi:type="dcterms:W3CDTF">2024-08-28T23:42:00Z</dcterms:created>
  <dcterms:modified xsi:type="dcterms:W3CDTF">2024-08-29T23:05:00Z</dcterms:modified>
</cp:coreProperties>
</file>