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B729ED" w:rsidRDefault="00425CCD" w:rsidP="00E710B4">
      <w:pPr>
        <w:ind w:left="-426" w:firstLine="426"/>
        <w:jc w:val="center"/>
      </w:pPr>
      <w:r w:rsidRPr="00B729ED">
        <w:rPr>
          <w:noProof/>
        </w:rPr>
        <w:drawing>
          <wp:inline distT="0" distB="0" distL="0" distR="0">
            <wp:extent cx="1866791" cy="620847"/>
            <wp:effectExtent l="0" t="0" r="635" b="825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199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B729ED" w:rsidRDefault="00783C71" w:rsidP="00E710B4">
      <w:pPr>
        <w:ind w:left="-426" w:firstLine="426"/>
        <w:jc w:val="center"/>
      </w:pPr>
    </w:p>
    <w:p w:rsidR="00033F90" w:rsidRPr="00033F90" w:rsidRDefault="00033F90" w:rsidP="00033F90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33F90" w:rsidRPr="00033F90" w:rsidRDefault="00033F90" w:rsidP="00B729ED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kern w:val="36"/>
          <w:sz w:val="48"/>
          <w:szCs w:val="48"/>
          <w:lang w:eastAsia="es-MX"/>
        </w:rPr>
      </w:pPr>
      <w:r w:rsidRPr="00033F90">
        <w:rPr>
          <w:rFonts w:eastAsia="Times New Roman"/>
          <w:b/>
          <w:bCs/>
          <w:kern w:val="36"/>
          <w:sz w:val="48"/>
          <w:szCs w:val="48"/>
          <w:lang w:eastAsia="es-MX"/>
        </w:rPr>
        <w:t>Guía Práctica para la Expansión de tu Restaurante: Abriendo tu Primera Sucursal</w:t>
      </w:r>
    </w:p>
    <w:p w:rsidR="00A324D8" w:rsidRPr="00A324D8" w:rsidRDefault="00033F90" w:rsidP="00A324D8">
      <w:pPr>
        <w:spacing w:before="100" w:beforeAutospacing="1" w:after="100" w:afterAutospacing="1" w:line="240" w:lineRule="auto"/>
        <w:outlineLvl w:val="2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¡Felicidades! Estás en el emocionante camino de expandir tu restaurante y abrir tu primera sucursal. Esta guía está diseñada para orientarte en cada paso, asegurando que tu nueva sucursal sea un reflejo exitoso de tu establecimiento original, y un sólido paso hacia la creación de una cadena de restaurantes.</w:t>
      </w:r>
      <w:r w:rsidR="00A324D8">
        <w:rPr>
          <w:rFonts w:eastAsia="Times New Roman"/>
          <w:lang w:eastAsia="es-MX"/>
        </w:rPr>
        <w:br/>
      </w:r>
      <w:r w:rsidR="00A324D8">
        <w:rPr>
          <w:rFonts w:eastAsia="Times New Roman"/>
          <w:lang w:eastAsia="es-MX"/>
        </w:rPr>
        <w:br/>
      </w:r>
      <w:r w:rsidR="00A324D8">
        <w:rPr>
          <w:rFonts w:eastAsia="Times New Roman"/>
          <w:b/>
          <w:bCs/>
          <w:sz w:val="27"/>
          <w:szCs w:val="27"/>
          <w:lang w:eastAsia="es-MX"/>
        </w:rPr>
        <w:t>Contenido:</w:t>
      </w:r>
      <w:r w:rsidR="00A324D8">
        <w:rPr>
          <w:rFonts w:eastAsia="Times New Roman"/>
          <w:b/>
          <w:bCs/>
          <w:sz w:val="27"/>
          <w:szCs w:val="27"/>
          <w:lang w:eastAsia="es-MX"/>
        </w:rPr>
        <w:br/>
      </w:r>
      <w:r w:rsidR="00A324D8">
        <w:rPr>
          <w:rFonts w:eastAsia="Times New Roman"/>
          <w:b/>
          <w:bCs/>
          <w:sz w:val="27"/>
          <w:szCs w:val="27"/>
          <w:lang w:eastAsia="es-MX"/>
        </w:rPr>
        <w:br/>
      </w:r>
      <w:r w:rsidR="00A324D8" w:rsidRPr="00A324D8">
        <w:rPr>
          <w:rFonts w:eastAsia="Times New Roman"/>
          <w:lang w:eastAsia="es-MX"/>
        </w:rPr>
        <w:t>1 Elección de la Ubicación</w:t>
      </w:r>
      <w:r w:rsidR="00A324D8" w:rsidRPr="00A324D8">
        <w:rPr>
          <w:rFonts w:eastAsia="Times New Roman"/>
          <w:lang w:eastAsia="es-MX"/>
        </w:rPr>
        <w:br/>
      </w:r>
      <w:r w:rsidR="00A324D8" w:rsidRPr="00A324D8">
        <w:rPr>
          <w:rFonts w:eastAsia="Times New Roman"/>
          <w:lang w:eastAsia="es-MX"/>
        </w:rPr>
        <w:br/>
        <w:t>2 Visibilidad y Accesibilidad</w:t>
      </w:r>
      <w:r w:rsidR="00A324D8" w:rsidRPr="00A324D8">
        <w:rPr>
          <w:rFonts w:eastAsia="Times New Roman"/>
          <w:lang w:eastAsia="es-MX"/>
        </w:rPr>
        <w:br/>
      </w:r>
      <w:r w:rsidR="00A324D8" w:rsidRPr="00A324D8">
        <w:rPr>
          <w:rFonts w:eastAsia="Times New Roman"/>
          <w:lang w:eastAsia="es-MX"/>
        </w:rPr>
        <w:br/>
        <w:t>3 Réplica de la Esencia: Manteniendo la Identidad de tu Restaurante en la Nueva Sucursal</w:t>
      </w:r>
      <w:r w:rsidR="00A324D8" w:rsidRPr="00A324D8">
        <w:rPr>
          <w:rFonts w:eastAsia="Times New Roman"/>
          <w:lang w:eastAsia="es-MX"/>
        </w:rPr>
        <w:br/>
      </w:r>
      <w:r w:rsidR="00A324D8" w:rsidRPr="00A324D8">
        <w:rPr>
          <w:rFonts w:eastAsia="Times New Roman"/>
          <w:lang w:eastAsia="es-MX"/>
        </w:rPr>
        <w:br/>
        <w:t>4 Adapta Según la Ubicación: Equilibrando la Identidad de tu Restaurante con el Contexto Local</w:t>
      </w:r>
      <w:r w:rsidR="00A324D8" w:rsidRPr="00A324D8">
        <w:rPr>
          <w:rFonts w:eastAsia="Times New Roman"/>
          <w:lang w:eastAsia="es-MX"/>
        </w:rPr>
        <w:br/>
      </w:r>
      <w:r w:rsidR="00A324D8" w:rsidRPr="00A324D8">
        <w:rPr>
          <w:rFonts w:eastAsia="Times New Roman"/>
          <w:lang w:eastAsia="es-MX"/>
        </w:rPr>
        <w:br/>
        <w:t>5 Consistencia en el Menú: Clave para una Experiencia de Marca Uniforme</w:t>
      </w:r>
      <w:r w:rsidR="00A324D8" w:rsidRPr="00A324D8">
        <w:rPr>
          <w:rFonts w:eastAsia="Times New Roman"/>
          <w:lang w:eastAsia="es-MX"/>
        </w:rPr>
        <w:br/>
      </w:r>
      <w:r w:rsidR="00A324D8" w:rsidRPr="00A324D8">
        <w:rPr>
          <w:rFonts w:eastAsia="Times New Roman"/>
          <w:lang w:eastAsia="es-MX"/>
        </w:rPr>
        <w:br/>
        <w:t>6 Relaciones con Proveedores: Construyendo Asociaciones Estratégicas para tu Restaurante</w:t>
      </w:r>
      <w:r w:rsidR="00A324D8" w:rsidRPr="00A324D8">
        <w:rPr>
          <w:rFonts w:eastAsia="Times New Roman"/>
          <w:lang w:eastAsia="es-MX"/>
        </w:rPr>
        <w:br/>
      </w:r>
      <w:r w:rsidR="00A324D8" w:rsidRPr="00A324D8">
        <w:rPr>
          <w:rFonts w:eastAsia="Times New Roman"/>
          <w:lang w:eastAsia="es-MX"/>
        </w:rPr>
        <w:br/>
        <w:t>7 Selección del Equipo: Encontrando las Personas Adecuadas para Tu Restaurante</w:t>
      </w:r>
      <w:r w:rsidR="00A324D8" w:rsidRPr="00A324D8">
        <w:rPr>
          <w:rFonts w:eastAsia="Times New Roman"/>
          <w:lang w:eastAsia="es-MX"/>
        </w:rPr>
        <w:br/>
      </w:r>
      <w:r w:rsidR="00A324D8" w:rsidRPr="00A324D8">
        <w:rPr>
          <w:rFonts w:eastAsia="Times New Roman"/>
          <w:lang w:eastAsia="es-MX"/>
        </w:rPr>
        <w:br/>
        <w:t>8 Capacitación Uniforme: Asegurando la Excelencia en Tu Nueva Sucursal</w:t>
      </w:r>
      <w:r w:rsidR="00A324D8" w:rsidRPr="00A324D8">
        <w:rPr>
          <w:rFonts w:eastAsia="Times New Roman"/>
          <w:lang w:eastAsia="es-MX"/>
        </w:rPr>
        <w:br/>
      </w:r>
      <w:r w:rsidR="00A324D8" w:rsidRPr="00A324D8">
        <w:rPr>
          <w:rFonts w:eastAsia="Times New Roman"/>
          <w:lang w:eastAsia="es-MX"/>
        </w:rPr>
        <w:br/>
        <w:t>9 Anuncia la Apertura: Creando Expectativa y Emoción por Tu Nueva Sucursal</w:t>
      </w:r>
      <w:r w:rsidR="00A324D8" w:rsidRPr="00A324D8">
        <w:rPr>
          <w:rFonts w:eastAsia="Times New Roman"/>
          <w:lang w:eastAsia="es-MX"/>
        </w:rPr>
        <w:br/>
      </w:r>
      <w:r w:rsidR="00A324D8" w:rsidRPr="00A324D8">
        <w:rPr>
          <w:rFonts w:eastAsia="Times New Roman"/>
          <w:lang w:eastAsia="es-MX"/>
        </w:rPr>
        <w:br/>
        <w:t>10 Ofertas de Inauguración: Atrayendo a los Primeros Clientes con Promociones Especiales</w:t>
      </w:r>
      <w:r w:rsidR="00A324D8" w:rsidRPr="00A324D8">
        <w:rPr>
          <w:rFonts w:eastAsia="Times New Roman"/>
          <w:lang w:eastAsia="es-MX"/>
        </w:rPr>
        <w:br/>
      </w:r>
      <w:r w:rsidR="00A324D8" w:rsidRPr="00A324D8">
        <w:rPr>
          <w:rFonts w:eastAsia="Times New Roman"/>
          <w:lang w:eastAsia="es-MX"/>
        </w:rPr>
        <w:br/>
        <w:t>11 Monitoreo y Ajustes: Asegurando el Éxito Continuo de tu Nueva Sucursal</w:t>
      </w:r>
      <w:r w:rsidR="00A324D8" w:rsidRPr="00A324D8">
        <w:rPr>
          <w:rFonts w:eastAsia="Times New Roman"/>
          <w:lang w:eastAsia="es-MX"/>
        </w:rPr>
        <w:br/>
      </w:r>
      <w:r w:rsidR="004F1661">
        <w:rPr>
          <w:rFonts w:eastAsia="Times New Roman"/>
          <w:lang w:eastAsia="es-MX"/>
        </w:rPr>
        <w:br/>
      </w:r>
      <w:r w:rsidR="00A324D8" w:rsidRPr="00A324D8">
        <w:rPr>
          <w:rFonts w:eastAsia="Times New Roman"/>
          <w:lang w:eastAsia="es-MX"/>
        </w:rPr>
        <w:t>12 Evalúa y Aprende: Claves para el Crecimiento y Mejora Continua de tu Restaurante</w:t>
      </w:r>
      <w:r w:rsidR="00A324D8" w:rsidRPr="00A324D8">
        <w:rPr>
          <w:rFonts w:eastAsia="Times New Roman"/>
          <w:lang w:eastAsia="es-MX"/>
        </w:rPr>
        <w:br/>
      </w:r>
      <w:r w:rsidR="00A324D8" w:rsidRPr="00A324D8">
        <w:rPr>
          <w:rFonts w:eastAsia="Times New Roman"/>
          <w:lang w:eastAsia="es-MX"/>
        </w:rPr>
        <w:br/>
        <w:t>13 Planea Tu Próxima Apertura: Estrategias para la Expansión Exitosa de Tu Cadena de Restaurantes</w:t>
      </w:r>
    </w:p>
    <w:p w:rsidR="00033F90" w:rsidRPr="00A324D8" w:rsidRDefault="00033F90" w:rsidP="00033F90">
      <w:pPr>
        <w:spacing w:before="100" w:beforeAutospacing="1" w:after="100" w:afterAutospacing="1" w:line="240" w:lineRule="auto"/>
        <w:rPr>
          <w:rFonts w:eastAsia="Times New Roman"/>
          <w:sz w:val="22"/>
          <w:szCs w:val="22"/>
          <w:lang w:eastAsia="es-MX"/>
        </w:rPr>
      </w:pPr>
    </w:p>
    <w:p w:rsidR="00033F90" w:rsidRPr="00033F90" w:rsidRDefault="00033F90" w:rsidP="00033F90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33F90" w:rsidRPr="00033F90" w:rsidRDefault="00033F90" w:rsidP="00033F9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33F90">
        <w:rPr>
          <w:rFonts w:eastAsia="Times New Roman"/>
          <w:b/>
          <w:bCs/>
          <w:sz w:val="27"/>
          <w:szCs w:val="27"/>
          <w:lang w:eastAsia="es-MX"/>
        </w:rPr>
        <w:t>1 Elección de la Ubicación</w:t>
      </w:r>
    </w:p>
    <w:p w:rsidR="00033F90" w:rsidRPr="00033F90" w:rsidRDefault="00033F90" w:rsidP="00033F90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033F90">
        <w:rPr>
          <w:rFonts w:eastAsia="Times New Roman"/>
          <w:b/>
          <w:bCs/>
          <w:lang w:eastAsia="es-MX"/>
        </w:rPr>
        <w:t>Investigación del Mercado</w:t>
      </w:r>
    </w:p>
    <w:p w:rsidR="00033F90" w:rsidRPr="00033F90" w:rsidRDefault="00033F90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 xml:space="preserve">La elección de la ubicación es crucial y </w:t>
      </w:r>
      <w:r w:rsidRPr="00731BBE">
        <w:rPr>
          <w:rFonts w:eastAsia="Times New Roman"/>
          <w:color w:val="0033CC"/>
          <w:lang w:eastAsia="es-MX"/>
        </w:rPr>
        <w:t>puede marcar la diferencia</w:t>
      </w:r>
      <w:r w:rsidRPr="00033F90">
        <w:rPr>
          <w:rFonts w:eastAsia="Times New Roman"/>
          <w:lang w:eastAsia="es-MX"/>
        </w:rPr>
        <w:t xml:space="preserve"> en el éxito de tu nueva sucursal. Aquí t</w:t>
      </w:r>
      <w:r w:rsidR="00B729ED">
        <w:rPr>
          <w:rFonts w:eastAsia="Times New Roman"/>
          <w:lang w:eastAsia="es-MX"/>
        </w:rPr>
        <w:t>ienes una guía</w:t>
      </w:r>
      <w:r w:rsidRPr="00033F90">
        <w:rPr>
          <w:rFonts w:eastAsia="Times New Roman"/>
          <w:lang w:eastAsia="es-MX"/>
        </w:rPr>
        <w:t xml:space="preserve"> </w:t>
      </w:r>
      <w:r w:rsidR="00B729ED">
        <w:rPr>
          <w:rFonts w:eastAsia="Times New Roman"/>
          <w:lang w:eastAsia="es-MX"/>
        </w:rPr>
        <w:t>de</w:t>
      </w:r>
      <w:r w:rsidRPr="00033F90">
        <w:rPr>
          <w:rFonts w:eastAsia="Times New Roman"/>
          <w:lang w:eastAsia="es-MX"/>
        </w:rPr>
        <w:t xml:space="preserve"> cómo abordar esta etapa vital:</w:t>
      </w:r>
    </w:p>
    <w:p w:rsidR="00033F90" w:rsidRPr="00033F90" w:rsidRDefault="00033F90" w:rsidP="00033F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Comprender la Demanda Local</w:t>
      </w:r>
    </w:p>
    <w:p w:rsidR="00033F90" w:rsidRPr="00033F90" w:rsidRDefault="00033F90" w:rsidP="00033F9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Análisis Demográfico:</w:t>
      </w:r>
      <w:r w:rsidRPr="00033F90">
        <w:rPr>
          <w:rFonts w:eastAsia="Times New Roman"/>
          <w:lang w:eastAsia="es-MX"/>
        </w:rPr>
        <w:t xml:space="preserve"> Investiga la composición de la población en las áreas potenciales. ¿Cuál es el grupo de edad predominante? ¿Qué estilo de vida llevan? Esta información te ayudará a entender si tu oferta culinaria calza con las preferencias del público local.</w:t>
      </w:r>
    </w:p>
    <w:p w:rsidR="00033F90" w:rsidRPr="00033F90" w:rsidRDefault="00033F90" w:rsidP="00033F9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Estudio de Tendencias de Consumo:</w:t>
      </w:r>
      <w:r w:rsidRPr="00033F90">
        <w:rPr>
          <w:rFonts w:eastAsia="Times New Roman"/>
          <w:lang w:eastAsia="es-MX"/>
        </w:rPr>
        <w:t xml:space="preserve"> Identifica las tendencias de consumo en la zona. Por ejemplo, si tu restaurante se especializa en comida saludable, busca áreas donde la gente valore opciones alimenticias más saludables.</w:t>
      </w:r>
    </w:p>
    <w:p w:rsidR="00033F90" w:rsidRPr="00033F90" w:rsidRDefault="00033F90" w:rsidP="00033F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Evaluación de la Competencia</w:t>
      </w:r>
    </w:p>
    <w:p w:rsidR="00033F90" w:rsidRPr="00033F90" w:rsidRDefault="00033F90" w:rsidP="00033F9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Identificación de Competidores:</w:t>
      </w:r>
      <w:r w:rsidRPr="00033F90">
        <w:rPr>
          <w:rFonts w:eastAsia="Times New Roman"/>
          <w:lang w:eastAsia="es-MX"/>
        </w:rPr>
        <w:t xml:space="preserve"> Mira quiénes son tus competidores directos en el área. ¿Hay otros restaurantes que ofrecen comidas similares?</w:t>
      </w:r>
    </w:p>
    <w:p w:rsidR="00033F90" w:rsidRPr="00033F90" w:rsidRDefault="00033F90" w:rsidP="00033F9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Análisis de la Oferta Competitiva:</w:t>
      </w:r>
      <w:r w:rsidRPr="00033F90">
        <w:rPr>
          <w:rFonts w:eastAsia="Times New Roman"/>
          <w:lang w:eastAsia="es-MX"/>
        </w:rPr>
        <w:t xml:space="preserve"> Evalúa qué tan bien están haciendo estos competidores. Una alta competencia no es necesariamente mala; puede indicar una fuerte demanda. Sin embargo, necesitarás diferenciarte.</w:t>
      </w:r>
    </w:p>
    <w:p w:rsidR="00033F90" w:rsidRPr="00033F90" w:rsidRDefault="00033F90" w:rsidP="00033F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Flujo de Personas y Visibilidad</w:t>
      </w:r>
    </w:p>
    <w:p w:rsidR="00033F90" w:rsidRPr="00033F90" w:rsidRDefault="00033F90" w:rsidP="00033F9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Estudio de Tráfico Peatonal y Vehicular:</w:t>
      </w:r>
      <w:r w:rsidRPr="00033F90">
        <w:rPr>
          <w:rFonts w:eastAsia="Times New Roman"/>
          <w:lang w:eastAsia="es-MX"/>
        </w:rPr>
        <w:t xml:space="preserve"> Un lugar con un alto flujo de personas aumenta las posibilidades de atraer clientes. Considera áreas cerca de oficinas, universidades o zonas turísticas.</w:t>
      </w:r>
    </w:p>
    <w:p w:rsidR="00033F90" w:rsidRPr="00033F90" w:rsidRDefault="00033F90" w:rsidP="00033F9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Accesibilidad y Exposición:</w:t>
      </w:r>
      <w:r w:rsidRPr="00033F90">
        <w:rPr>
          <w:rFonts w:eastAsia="Times New Roman"/>
          <w:lang w:eastAsia="es-MX"/>
        </w:rPr>
        <w:t xml:space="preserve"> La facilidad de acceso es clave. Un buen lugar es visible y accesible tanto para peatones como para vehículos.</w:t>
      </w:r>
    </w:p>
    <w:p w:rsidR="00033F90" w:rsidRPr="00033F90" w:rsidRDefault="00033F90" w:rsidP="00033F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Consideraciones Económicas</w:t>
      </w:r>
    </w:p>
    <w:p w:rsidR="00033F90" w:rsidRPr="00033F90" w:rsidRDefault="00033F90" w:rsidP="00033F9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Costo del Arrendamiento o Compra:</w:t>
      </w:r>
      <w:r w:rsidRPr="00033F90">
        <w:rPr>
          <w:rFonts w:eastAsia="Times New Roman"/>
          <w:lang w:eastAsia="es-MX"/>
        </w:rPr>
        <w:t xml:space="preserve"> Balancea el costo de la ubicación con el potencial de ingresos. Una ubicación premium podría ser costosa, pero puede justificar su precio con un alto volumen de clientes.</w:t>
      </w:r>
    </w:p>
    <w:p w:rsidR="00033F90" w:rsidRPr="00033F90" w:rsidRDefault="00033F90" w:rsidP="00033F90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Potencial de Crecimiento a Largo Plazo:</w:t>
      </w:r>
      <w:r w:rsidRPr="00033F90">
        <w:rPr>
          <w:rFonts w:eastAsia="Times New Roman"/>
          <w:lang w:eastAsia="es-MX"/>
        </w:rPr>
        <w:t xml:space="preserve"> Piensa en el futuro. ¿Es un área en desarrollo? ¿Hay planes de urbanización o comerciales que puedan influir en el flujo de clientes en el futuro?</w:t>
      </w:r>
    </w:p>
    <w:p w:rsidR="00033F90" w:rsidRPr="00033F90" w:rsidRDefault="00033F90" w:rsidP="00033F90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033F90">
        <w:rPr>
          <w:rFonts w:eastAsia="Times New Roman"/>
          <w:b/>
          <w:bCs/>
          <w:lang w:eastAsia="es-MX"/>
        </w:rPr>
        <w:t>Consejos Adicionales</w:t>
      </w:r>
    </w:p>
    <w:p w:rsidR="00033F90" w:rsidRPr="00033F90" w:rsidRDefault="00033F90" w:rsidP="00033F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 xml:space="preserve">Realiza Encuestas y Focus </w:t>
      </w:r>
      <w:proofErr w:type="spellStart"/>
      <w:r w:rsidRPr="00033F90">
        <w:rPr>
          <w:rFonts w:eastAsia="Times New Roman"/>
          <w:b/>
          <w:bCs/>
          <w:lang w:eastAsia="es-MX"/>
        </w:rPr>
        <w:t>Groups</w:t>
      </w:r>
      <w:proofErr w:type="spellEnd"/>
      <w:r w:rsidRPr="00033F90">
        <w:rPr>
          <w:rFonts w:eastAsia="Times New Roman"/>
          <w:b/>
          <w:bCs/>
          <w:lang w:eastAsia="es-MX"/>
        </w:rPr>
        <w:t>:</w:t>
      </w:r>
      <w:r w:rsidRPr="00033F90">
        <w:rPr>
          <w:rFonts w:eastAsia="Times New Roman"/>
          <w:lang w:eastAsia="es-MX"/>
        </w:rPr>
        <w:t xml:space="preserve"> Considera realizar encuestas o grupos focales con residentes locales para obtener una mejor comprensión de sus preferencias y hábitos alimenticios.</w:t>
      </w:r>
    </w:p>
    <w:p w:rsidR="00033F90" w:rsidRPr="00033F90" w:rsidRDefault="00033F90" w:rsidP="00033F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Visita Personalmente las Ubicaciones:</w:t>
      </w:r>
      <w:r w:rsidRPr="00033F90">
        <w:rPr>
          <w:rFonts w:eastAsia="Times New Roman"/>
          <w:lang w:eastAsia="es-MX"/>
        </w:rPr>
        <w:t xml:space="preserve"> Nada reemplaza la experiencia de estar físicamente en el lugar. Visita diferentes áreas en varios momentos del día para obtener una sensación real del ambiente y actividad.</w:t>
      </w:r>
    </w:p>
    <w:p w:rsidR="00033F90" w:rsidRPr="00033F90" w:rsidRDefault="00033F90" w:rsidP="00033F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Consulta con Expertos Inmobiliarios:</w:t>
      </w:r>
      <w:r w:rsidRPr="00033F90">
        <w:rPr>
          <w:rFonts w:eastAsia="Times New Roman"/>
          <w:lang w:eastAsia="es-MX"/>
        </w:rPr>
        <w:t xml:space="preserve"> Ellos pueden ofrecer </w:t>
      </w:r>
      <w:proofErr w:type="spellStart"/>
      <w:r w:rsidRPr="00033F90">
        <w:rPr>
          <w:rFonts w:eastAsia="Times New Roman"/>
          <w:lang w:eastAsia="es-MX"/>
        </w:rPr>
        <w:t>insights</w:t>
      </w:r>
      <w:proofErr w:type="spellEnd"/>
      <w:r w:rsidRPr="00033F90">
        <w:rPr>
          <w:rFonts w:eastAsia="Times New Roman"/>
          <w:lang w:eastAsia="es-MX"/>
        </w:rPr>
        <w:t xml:space="preserve"> valiosos sobre el mercado local y ayudarte a encontrar la ubicación ideal.</w:t>
      </w:r>
    </w:p>
    <w:p w:rsidR="00033F90" w:rsidRDefault="00033F90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lastRenderedPageBreak/>
        <w:t xml:space="preserve">Recuerda, la elección de la ubicación </w:t>
      </w:r>
      <w:r w:rsidRPr="00731BBE">
        <w:rPr>
          <w:rFonts w:eastAsia="Times New Roman"/>
          <w:color w:val="0033CC"/>
          <w:lang w:eastAsia="es-MX"/>
        </w:rPr>
        <w:t>es más un arte que una ciencia</w:t>
      </w:r>
      <w:r w:rsidRPr="00033F90">
        <w:rPr>
          <w:rFonts w:eastAsia="Times New Roman"/>
          <w:lang w:eastAsia="es-MX"/>
        </w:rPr>
        <w:t xml:space="preserve">. Confía en tus instintos y conocimientos del negocio, y combínalos con una investigación meticulosa. </w:t>
      </w:r>
    </w:p>
    <w:p w:rsidR="00B729ED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729ED" w:rsidRPr="00033F90" w:rsidRDefault="00B729ED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33F90" w:rsidRDefault="00033F90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Pr="00033F90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033F90" w:rsidRPr="00033F90" w:rsidRDefault="00033F90" w:rsidP="00033F90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33F90" w:rsidRPr="00033F90" w:rsidRDefault="00B729ED" w:rsidP="00033F9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>
        <w:rPr>
          <w:rFonts w:eastAsia="Times New Roman"/>
          <w:b/>
          <w:bCs/>
          <w:sz w:val="27"/>
          <w:szCs w:val="27"/>
          <w:lang w:eastAsia="es-MX"/>
        </w:rPr>
        <w:t xml:space="preserve">2 </w:t>
      </w:r>
      <w:r w:rsidR="00033F90" w:rsidRPr="00033F90">
        <w:rPr>
          <w:rFonts w:eastAsia="Times New Roman"/>
          <w:b/>
          <w:bCs/>
          <w:sz w:val="27"/>
          <w:szCs w:val="27"/>
          <w:lang w:eastAsia="es-MX"/>
        </w:rPr>
        <w:t>Visibilidad y Accesibilidad: Claves para el Éxito de tu Nueva Sucursal</w:t>
      </w:r>
    </w:p>
    <w:p w:rsidR="00033F90" w:rsidRPr="00033F90" w:rsidRDefault="00033F90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Al expandir tu restaurante, la visibilidad y la accesibilidad son dos pilares fundamentales que debes considerar cuidadosamente. Aquí t</w:t>
      </w:r>
      <w:r w:rsidR="00B729ED">
        <w:rPr>
          <w:rFonts w:eastAsia="Times New Roman"/>
          <w:lang w:eastAsia="es-MX"/>
        </w:rPr>
        <w:t xml:space="preserve">ienes una guía de </w:t>
      </w:r>
      <w:r w:rsidRPr="00033F90">
        <w:rPr>
          <w:rFonts w:eastAsia="Times New Roman"/>
          <w:lang w:eastAsia="es-MX"/>
        </w:rPr>
        <w:t>cómo abordar estos aspectos:</w:t>
      </w:r>
    </w:p>
    <w:p w:rsidR="00033F90" w:rsidRPr="00033F90" w:rsidRDefault="00033F90" w:rsidP="00033F90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033F90">
        <w:rPr>
          <w:rFonts w:eastAsia="Times New Roman"/>
          <w:b/>
          <w:bCs/>
          <w:lang w:eastAsia="es-MX"/>
        </w:rPr>
        <w:t>Visibilidad: Ser Visto para Ser Recordado</w:t>
      </w:r>
    </w:p>
    <w:p w:rsidR="00033F90" w:rsidRPr="00033F90" w:rsidRDefault="00033F90" w:rsidP="00033F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Ubicación Estratégica:</w:t>
      </w:r>
    </w:p>
    <w:p w:rsidR="00033F90" w:rsidRPr="00033F90" w:rsidRDefault="00033F90" w:rsidP="00033F90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Busca ubicaciones en calles principales, esquinas con mucho tráfico, o cerca de hitos locales populares. Una buena visibilidad desde la calle puede aumentar significativamente el reconocimiento de marca.</w:t>
      </w:r>
    </w:p>
    <w:p w:rsidR="00033F90" w:rsidRPr="00033F90" w:rsidRDefault="00033F90" w:rsidP="00033F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Señalización Impactante:</w:t>
      </w:r>
    </w:p>
    <w:p w:rsidR="00033F90" w:rsidRPr="00033F90" w:rsidRDefault="00033F90" w:rsidP="00033F90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Invierte en una señalización atractiva y fácil de leer. Un letrero llamativo puede captar la atención de las personas que pasan, incluso si no están buscando activamente un lugar para comer.</w:t>
      </w:r>
    </w:p>
    <w:p w:rsidR="00033F90" w:rsidRPr="00033F90" w:rsidRDefault="00033F90" w:rsidP="00033F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Presencia Exterior:</w:t>
      </w:r>
    </w:p>
    <w:p w:rsidR="00033F90" w:rsidRPr="00033F90" w:rsidRDefault="00033F90" w:rsidP="00033F90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Considera elementos como terrazas, muebles al aire libre o incluso decoración llamativa en la fachada para hacer que tu restaurante destaque.</w:t>
      </w:r>
    </w:p>
    <w:p w:rsidR="00033F90" w:rsidRPr="00033F90" w:rsidRDefault="00033F90" w:rsidP="00033F90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Iluminación:</w:t>
      </w:r>
    </w:p>
    <w:p w:rsidR="00033F90" w:rsidRPr="00033F90" w:rsidRDefault="00033F90" w:rsidP="00033F90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Una buena iluminación no solo mejora la estética del restaurante, sino que también lo hace más visible por la noche.</w:t>
      </w:r>
    </w:p>
    <w:p w:rsidR="00033F90" w:rsidRPr="00033F90" w:rsidRDefault="00033F90" w:rsidP="00033F90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033F90">
        <w:rPr>
          <w:rFonts w:eastAsia="Times New Roman"/>
          <w:b/>
          <w:bCs/>
          <w:lang w:eastAsia="es-MX"/>
        </w:rPr>
        <w:t>Accesibilidad: Facilidad de Llegada y Comodidad</w:t>
      </w:r>
    </w:p>
    <w:p w:rsidR="00033F90" w:rsidRPr="00033F90" w:rsidRDefault="00033F90" w:rsidP="00033F9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Facilidad de Acceso:</w:t>
      </w:r>
    </w:p>
    <w:p w:rsidR="00033F90" w:rsidRPr="00033F90" w:rsidRDefault="00033F90" w:rsidP="00033F90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Elige ubicaciones que sean fáciles de alcanzar tanto en coche como a pie. Evalúa la disponibilidad de estacionamiento cercano o la proximidad a transporte público.</w:t>
      </w:r>
    </w:p>
    <w:p w:rsidR="00033F90" w:rsidRPr="00033F90" w:rsidRDefault="00033F90" w:rsidP="00033F9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Entrada Accesible:</w:t>
      </w:r>
    </w:p>
    <w:p w:rsidR="00033F90" w:rsidRPr="00033F90" w:rsidRDefault="00033F90" w:rsidP="00033F90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Asegúrate de que la entrada sea clara y accesible. Considera aspectos como barreras arquitectónicas para personas con discapacidad.</w:t>
      </w:r>
    </w:p>
    <w:p w:rsidR="00033F90" w:rsidRPr="00033F90" w:rsidRDefault="00033F90" w:rsidP="00033F9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Cercanía a Puntos de Interés:</w:t>
      </w:r>
    </w:p>
    <w:p w:rsidR="00033F90" w:rsidRPr="00033F90" w:rsidRDefault="00033F90" w:rsidP="00033F90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Estar cerca de lugares de trabajo, universidades, zonas comerciales o de ocio puede aumentar significativamente el flujo de clientes potenciales.</w:t>
      </w:r>
    </w:p>
    <w:p w:rsidR="00033F90" w:rsidRPr="00033F90" w:rsidRDefault="00033F90" w:rsidP="00033F90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Logística de Entrega:</w:t>
      </w:r>
    </w:p>
    <w:p w:rsidR="00033F90" w:rsidRPr="00033F90" w:rsidRDefault="00033F90" w:rsidP="00033F90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Si planeas ofrecer servicio a domicilio, considera la facilidad con la que los repartidores pueden acceder y salir del restaurante.</w:t>
      </w:r>
    </w:p>
    <w:p w:rsidR="00033F90" w:rsidRPr="00033F90" w:rsidRDefault="00033F90" w:rsidP="00033F90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033F90">
        <w:rPr>
          <w:rFonts w:eastAsia="Times New Roman"/>
          <w:b/>
          <w:bCs/>
          <w:lang w:eastAsia="es-MX"/>
        </w:rPr>
        <w:t>Consideraciones Adicionales</w:t>
      </w:r>
    </w:p>
    <w:p w:rsidR="00033F90" w:rsidRPr="00033F90" w:rsidRDefault="00033F90" w:rsidP="00033F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Investigación de Campo:</w:t>
      </w:r>
    </w:p>
    <w:p w:rsidR="00033F90" w:rsidRPr="00033F90" w:rsidRDefault="00033F90" w:rsidP="00033F90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Visita la ubicación en diferentes momentos del día y días de la semana para obtener una idea realista del flujo de personas y la visibilidad.</w:t>
      </w:r>
    </w:p>
    <w:p w:rsidR="00033F90" w:rsidRPr="00033F90" w:rsidRDefault="00033F90" w:rsidP="00033F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Opinión de los Locales:</w:t>
      </w:r>
    </w:p>
    <w:p w:rsidR="00033F90" w:rsidRPr="00033F90" w:rsidRDefault="00033F90" w:rsidP="00033F90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Habla con residentes y negocios cercanos para obtener una perspectiva adicional sobre la visibilidad y accesibilidad del área.</w:t>
      </w:r>
    </w:p>
    <w:p w:rsidR="00033F90" w:rsidRPr="00033F90" w:rsidRDefault="00033F90" w:rsidP="00033F90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Planificación a Largo Plazo:</w:t>
      </w:r>
    </w:p>
    <w:p w:rsidR="00033F90" w:rsidRPr="00033F90" w:rsidRDefault="00033F90" w:rsidP="00033F90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lastRenderedPageBreak/>
        <w:t>Considera el desarrollo futuro del área. ¿Hay planes de construcción o cambios en la infraestructura que podrían afectar la visibilidad o accesibilidad en el futuro?</w:t>
      </w:r>
    </w:p>
    <w:p w:rsidR="00033F90" w:rsidRPr="00033F90" w:rsidRDefault="00033F90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 xml:space="preserve">Recordando siempre que la comodidad de tus clientes es primordial, la elección de una ubicación visible y accesible es un paso crucial hacia el éxito de tu nueva sucursal. </w:t>
      </w:r>
    </w:p>
    <w:p w:rsidR="00033F90" w:rsidRDefault="00033F90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B729ED" w:rsidRDefault="00B729ED" w:rsidP="00033F90">
      <w:pPr>
        <w:spacing w:after="0" w:line="240" w:lineRule="auto"/>
        <w:rPr>
          <w:rFonts w:eastAsia="Times New Roman"/>
          <w:lang w:eastAsia="es-MX"/>
        </w:rPr>
      </w:pPr>
    </w:p>
    <w:p w:rsidR="00155244" w:rsidRPr="00033F90" w:rsidRDefault="00155244" w:rsidP="00033F90">
      <w:pPr>
        <w:spacing w:after="0" w:line="240" w:lineRule="auto"/>
        <w:rPr>
          <w:rFonts w:eastAsia="Times New Roman"/>
          <w:lang w:eastAsia="es-MX"/>
        </w:rPr>
      </w:pPr>
    </w:p>
    <w:p w:rsidR="00033F90" w:rsidRPr="00033F90" w:rsidRDefault="00033F90" w:rsidP="00033F90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33F90" w:rsidRPr="00033F90" w:rsidRDefault="00B729ED" w:rsidP="00033F90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>
        <w:rPr>
          <w:rFonts w:eastAsia="Times New Roman"/>
          <w:b/>
          <w:bCs/>
          <w:sz w:val="27"/>
          <w:szCs w:val="27"/>
          <w:lang w:eastAsia="es-MX"/>
        </w:rPr>
        <w:t xml:space="preserve">3 </w:t>
      </w:r>
      <w:r w:rsidR="00033F90" w:rsidRPr="00033F90">
        <w:rPr>
          <w:rFonts w:eastAsia="Times New Roman"/>
          <w:b/>
          <w:bCs/>
          <w:sz w:val="27"/>
          <w:szCs w:val="27"/>
          <w:lang w:eastAsia="es-MX"/>
        </w:rPr>
        <w:t>Réplica de la Esencia: Manteniendo la Identidad de tu Restaurante en la Nueva Sucursal</w:t>
      </w:r>
    </w:p>
    <w:p w:rsidR="00033F90" w:rsidRPr="00033F90" w:rsidRDefault="00033F90" w:rsidP="00033F9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Es esencial que este nuevo espacio refleje fielmente la identidad y el ambiente de tu restaurante original. Esto es lo que debes tener en cuenta:</w:t>
      </w:r>
    </w:p>
    <w:p w:rsidR="00033F90" w:rsidRPr="00033F90" w:rsidRDefault="00033F90" w:rsidP="00033F90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033F90">
        <w:rPr>
          <w:rFonts w:eastAsia="Times New Roman"/>
          <w:b/>
          <w:bCs/>
          <w:lang w:eastAsia="es-MX"/>
        </w:rPr>
        <w:t>Mantenimiento de la Identidad Visual y Decorativa</w:t>
      </w:r>
    </w:p>
    <w:p w:rsidR="00033F90" w:rsidRPr="00033F90" w:rsidRDefault="00033F90" w:rsidP="00033F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Consistencia en la Decoración:</w:t>
      </w:r>
    </w:p>
    <w:p w:rsidR="00033F90" w:rsidRPr="00033F90" w:rsidRDefault="00033F90" w:rsidP="00033F90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Reproduce elementos clave del diseño interior de tu restaurante original. Esto incluye colores, mobiliario, arte en las paredes y cualquier otro detalle decorativo característico.</w:t>
      </w:r>
    </w:p>
    <w:p w:rsidR="00033F90" w:rsidRPr="00033F90" w:rsidRDefault="00033F90" w:rsidP="00033F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Atmósfera y Experiencia del Cliente:</w:t>
      </w:r>
    </w:p>
    <w:p w:rsidR="00033F90" w:rsidRPr="00033F90" w:rsidRDefault="00033F90" w:rsidP="00033F90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La experiencia del cliente debe ser similar a la de tu establecimiento original. Si tu restaurante es conocido por un ambiente íntimo y acogedor, asegúrate de recrear esa misma sensación.</w:t>
      </w:r>
    </w:p>
    <w:p w:rsidR="00033F90" w:rsidRPr="00033F90" w:rsidRDefault="00033F90" w:rsidP="00033F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Elementos Únicos y Personalizados:</w:t>
      </w:r>
    </w:p>
    <w:p w:rsidR="00033F90" w:rsidRPr="00033F90" w:rsidRDefault="00033F90" w:rsidP="00033F90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Incluye elementos únicos que cuenten la historia de tu marca o que resalten la cultura culinaria que ofreces. Esto puede ser desde obras de arte hasta utensilios de cocina especiales.</w:t>
      </w:r>
    </w:p>
    <w:p w:rsidR="00033F90" w:rsidRPr="00033F90" w:rsidRDefault="00033F90" w:rsidP="00033F90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033F90">
        <w:rPr>
          <w:rFonts w:eastAsia="Times New Roman"/>
          <w:b/>
          <w:bCs/>
          <w:lang w:eastAsia="es-MX"/>
        </w:rPr>
        <w:t>Consistencia en el Estilo de Servicio</w:t>
      </w:r>
    </w:p>
    <w:p w:rsidR="00033F90" w:rsidRPr="00033F90" w:rsidRDefault="00033F90" w:rsidP="00033F9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Capacitación del Personal:</w:t>
      </w:r>
    </w:p>
    <w:p w:rsidR="00033F90" w:rsidRPr="00033F90" w:rsidRDefault="00033F90" w:rsidP="00033F90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Capacita a tu nuevo equipo para que ofrezcan el mismo nivel de servicio que en tu restaurante original. Esto incluye desde la forma de recibir a los clientes hasta la manera de presentar los platos.</w:t>
      </w:r>
    </w:p>
    <w:p w:rsidR="00033F90" w:rsidRPr="00033F90" w:rsidRDefault="00033F90" w:rsidP="00033F9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Protocolos de Servicio:</w:t>
      </w:r>
    </w:p>
    <w:p w:rsidR="00033F90" w:rsidRPr="00033F90" w:rsidRDefault="00033F90" w:rsidP="00033F90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Establece protocolos claros para asegurar que cada cliente reciba una experiencia consistente y de alta calidad, independientemente de la sucursal que visite.</w:t>
      </w:r>
    </w:p>
    <w:p w:rsidR="00033F90" w:rsidRPr="00033F90" w:rsidRDefault="00033F90" w:rsidP="00033F90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Comunicación y Cultura Organizacional:</w:t>
      </w:r>
    </w:p>
    <w:p w:rsidR="00033F90" w:rsidRPr="00033F90" w:rsidRDefault="00033F90" w:rsidP="00033F90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Fomenta una cultura organizacional que refleje los valores y la ética de trabajo de tu restaurante original. La comunicación efectiva y regular entre las sucursales es clave para mantener esta cultura.</w:t>
      </w:r>
    </w:p>
    <w:p w:rsidR="00033F90" w:rsidRPr="00033F90" w:rsidRDefault="00033F90" w:rsidP="00033F90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033F90">
        <w:rPr>
          <w:rFonts w:eastAsia="Times New Roman"/>
          <w:b/>
          <w:bCs/>
          <w:lang w:eastAsia="es-MX"/>
        </w:rPr>
        <w:t>Adaptación y Respeto a la Localidad</w:t>
      </w:r>
    </w:p>
    <w:p w:rsidR="00033F90" w:rsidRPr="00033F90" w:rsidRDefault="00033F90" w:rsidP="00033F9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Adaptación Local sin Perder la Esencia:</w:t>
      </w:r>
    </w:p>
    <w:p w:rsidR="00033F90" w:rsidRPr="00033F90" w:rsidRDefault="00033F90" w:rsidP="00033F90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Si bien es importante mantener una identidad coherente, también es necesario hacer ajustes que respeten y se adapten a la cultura local de la nueva ubicación.</w:t>
      </w:r>
    </w:p>
    <w:p w:rsidR="00033F90" w:rsidRPr="00033F90" w:rsidRDefault="00033F90" w:rsidP="00033F9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b/>
          <w:bCs/>
          <w:lang w:eastAsia="es-MX"/>
        </w:rPr>
        <w:t>Incorporación de Elementos Locales:</w:t>
      </w:r>
    </w:p>
    <w:p w:rsidR="00033F90" w:rsidRPr="00033F90" w:rsidRDefault="00033F90" w:rsidP="00033F90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33F90">
        <w:rPr>
          <w:rFonts w:eastAsia="Times New Roman"/>
          <w:lang w:eastAsia="es-MX"/>
        </w:rPr>
        <w:t>Considera incorporar elementos locales en la decoración o en el menú, siempre y cuando no desvirtúen la esencia de tu marca.</w:t>
      </w:r>
    </w:p>
    <w:p w:rsidR="00033F90" w:rsidRPr="00033F90" w:rsidRDefault="00731BBE" w:rsidP="00731BBE">
      <w:pPr>
        <w:spacing w:before="100" w:beforeAutospacing="1" w:after="100" w:afterAutospacing="1" w:line="240" w:lineRule="auto"/>
        <w:outlineLvl w:val="3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(</w:t>
      </w:r>
      <w:r w:rsidRPr="00731BBE">
        <w:rPr>
          <w:rFonts w:eastAsia="Times New Roman"/>
          <w:b/>
          <w:bCs/>
          <w:color w:val="0033CC"/>
          <w:lang w:eastAsia="es-MX"/>
        </w:rPr>
        <w:t>Continúa en las siguientes páginas</w:t>
      </w:r>
      <w:r>
        <w:rPr>
          <w:rFonts w:eastAsia="Times New Roman"/>
          <w:b/>
          <w:bCs/>
          <w:lang w:eastAsia="es-MX"/>
        </w:rPr>
        <w:t>)</w:t>
      </w:r>
      <w:r>
        <w:rPr>
          <w:rFonts w:eastAsia="Times New Roman"/>
          <w:b/>
          <w:bCs/>
          <w:lang w:eastAsia="es-MX"/>
        </w:rPr>
        <w:br/>
      </w:r>
      <w:bookmarkStart w:id="0" w:name="_GoBack"/>
      <w:bookmarkEnd w:id="0"/>
    </w:p>
    <w:p w:rsidR="00033F90" w:rsidRPr="00033F90" w:rsidRDefault="00033F90" w:rsidP="00033F90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/>
          <w:vanish/>
          <w:sz w:val="16"/>
          <w:szCs w:val="16"/>
          <w:lang w:eastAsia="es-MX"/>
        </w:rPr>
      </w:pPr>
      <w:r w:rsidRPr="00033F90">
        <w:rPr>
          <w:rFonts w:eastAsia="Times New Roman"/>
          <w:vanish/>
          <w:sz w:val="16"/>
          <w:szCs w:val="16"/>
          <w:lang w:eastAsia="es-MX"/>
        </w:rPr>
        <w:t>Principio del formulario</w:t>
      </w:r>
    </w:p>
    <w:sectPr w:rsidR="00033F90" w:rsidRPr="00033F90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722B"/>
    <w:multiLevelType w:val="multilevel"/>
    <w:tmpl w:val="736A3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72DA1"/>
    <w:multiLevelType w:val="multilevel"/>
    <w:tmpl w:val="5EC2B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A87C83"/>
    <w:multiLevelType w:val="multilevel"/>
    <w:tmpl w:val="0A907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BF5FD1"/>
    <w:multiLevelType w:val="multilevel"/>
    <w:tmpl w:val="1BC4B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1E6994"/>
    <w:multiLevelType w:val="multilevel"/>
    <w:tmpl w:val="5F1E7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A46C6C"/>
    <w:multiLevelType w:val="multilevel"/>
    <w:tmpl w:val="9264A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4C4E49"/>
    <w:multiLevelType w:val="multilevel"/>
    <w:tmpl w:val="30F8E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B76E58"/>
    <w:multiLevelType w:val="multilevel"/>
    <w:tmpl w:val="DA1CE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B4298C"/>
    <w:multiLevelType w:val="multilevel"/>
    <w:tmpl w:val="4AAAC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E508EC"/>
    <w:multiLevelType w:val="multilevel"/>
    <w:tmpl w:val="E7BE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E242496"/>
    <w:multiLevelType w:val="multilevel"/>
    <w:tmpl w:val="B180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072AD3"/>
    <w:multiLevelType w:val="multilevel"/>
    <w:tmpl w:val="4CEC6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9B45F8"/>
    <w:multiLevelType w:val="multilevel"/>
    <w:tmpl w:val="E42C1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1006F0B"/>
    <w:multiLevelType w:val="multilevel"/>
    <w:tmpl w:val="A7A4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081EE3"/>
    <w:multiLevelType w:val="multilevel"/>
    <w:tmpl w:val="689EC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48F644E"/>
    <w:multiLevelType w:val="multilevel"/>
    <w:tmpl w:val="A770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549495D"/>
    <w:multiLevelType w:val="multilevel"/>
    <w:tmpl w:val="4DB6C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AB7B56"/>
    <w:multiLevelType w:val="multilevel"/>
    <w:tmpl w:val="AAA4C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6D5DBC"/>
    <w:multiLevelType w:val="multilevel"/>
    <w:tmpl w:val="981E2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7F72752"/>
    <w:multiLevelType w:val="multilevel"/>
    <w:tmpl w:val="52ACE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A456ED3"/>
    <w:multiLevelType w:val="multilevel"/>
    <w:tmpl w:val="ECA66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C7F75B4"/>
    <w:multiLevelType w:val="multilevel"/>
    <w:tmpl w:val="9EA6B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D976EA9"/>
    <w:multiLevelType w:val="multilevel"/>
    <w:tmpl w:val="2098C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37C73B8"/>
    <w:multiLevelType w:val="multilevel"/>
    <w:tmpl w:val="45F2C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57827E6"/>
    <w:multiLevelType w:val="multilevel"/>
    <w:tmpl w:val="BACA7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5B83E78"/>
    <w:multiLevelType w:val="multilevel"/>
    <w:tmpl w:val="9A2E8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A524393"/>
    <w:multiLevelType w:val="multilevel"/>
    <w:tmpl w:val="62AE2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AD914B3"/>
    <w:multiLevelType w:val="multilevel"/>
    <w:tmpl w:val="772A0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CA50383"/>
    <w:multiLevelType w:val="multilevel"/>
    <w:tmpl w:val="E4F2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CB72AF0"/>
    <w:multiLevelType w:val="multilevel"/>
    <w:tmpl w:val="D4EAC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187A4D"/>
    <w:multiLevelType w:val="multilevel"/>
    <w:tmpl w:val="43D84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5414866"/>
    <w:multiLevelType w:val="multilevel"/>
    <w:tmpl w:val="633C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A1D24DA"/>
    <w:multiLevelType w:val="multilevel"/>
    <w:tmpl w:val="CB3E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F722B03"/>
    <w:multiLevelType w:val="multilevel"/>
    <w:tmpl w:val="95A45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FAB418B"/>
    <w:multiLevelType w:val="multilevel"/>
    <w:tmpl w:val="47FE3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0037892"/>
    <w:multiLevelType w:val="multilevel"/>
    <w:tmpl w:val="BB425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1842B69"/>
    <w:multiLevelType w:val="multilevel"/>
    <w:tmpl w:val="15BE8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228499E"/>
    <w:multiLevelType w:val="multilevel"/>
    <w:tmpl w:val="F992D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40E0DDF"/>
    <w:multiLevelType w:val="multilevel"/>
    <w:tmpl w:val="9CD2B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5B73101"/>
    <w:multiLevelType w:val="multilevel"/>
    <w:tmpl w:val="6888C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D545A61"/>
    <w:multiLevelType w:val="multilevel"/>
    <w:tmpl w:val="02027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E8808ED"/>
    <w:multiLevelType w:val="multilevel"/>
    <w:tmpl w:val="511C1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F7D27DE"/>
    <w:multiLevelType w:val="multilevel"/>
    <w:tmpl w:val="3022D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FD85CF0"/>
    <w:multiLevelType w:val="multilevel"/>
    <w:tmpl w:val="61FC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0CE429C"/>
    <w:multiLevelType w:val="multilevel"/>
    <w:tmpl w:val="2DFC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1C0728D"/>
    <w:multiLevelType w:val="multilevel"/>
    <w:tmpl w:val="CC824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205610C"/>
    <w:multiLevelType w:val="multilevel"/>
    <w:tmpl w:val="91FE4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24D21F3"/>
    <w:multiLevelType w:val="multilevel"/>
    <w:tmpl w:val="5B7E4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3116D24"/>
    <w:multiLevelType w:val="multilevel"/>
    <w:tmpl w:val="81E4A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35F1DB9"/>
    <w:multiLevelType w:val="multilevel"/>
    <w:tmpl w:val="D68C5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51556B2"/>
    <w:multiLevelType w:val="multilevel"/>
    <w:tmpl w:val="84926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9142014"/>
    <w:multiLevelType w:val="multilevel"/>
    <w:tmpl w:val="C01C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C920450"/>
    <w:multiLevelType w:val="multilevel"/>
    <w:tmpl w:val="3FE80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E9E237A"/>
    <w:multiLevelType w:val="multilevel"/>
    <w:tmpl w:val="699E6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1512EB9"/>
    <w:multiLevelType w:val="multilevel"/>
    <w:tmpl w:val="5DD4E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76841AB"/>
    <w:multiLevelType w:val="multilevel"/>
    <w:tmpl w:val="F0045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8C47881"/>
    <w:multiLevelType w:val="multilevel"/>
    <w:tmpl w:val="5D3C2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9315A37"/>
    <w:multiLevelType w:val="multilevel"/>
    <w:tmpl w:val="65840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98C5AF3"/>
    <w:multiLevelType w:val="multilevel"/>
    <w:tmpl w:val="B082D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A4F362E"/>
    <w:multiLevelType w:val="multilevel"/>
    <w:tmpl w:val="6B0AD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BC82AB3"/>
    <w:multiLevelType w:val="multilevel"/>
    <w:tmpl w:val="9134E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DD71B64"/>
    <w:multiLevelType w:val="multilevel"/>
    <w:tmpl w:val="200E0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DD96F3F"/>
    <w:multiLevelType w:val="multilevel"/>
    <w:tmpl w:val="391A2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EA57DA0"/>
    <w:multiLevelType w:val="multilevel"/>
    <w:tmpl w:val="500A1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F0856AD"/>
    <w:multiLevelType w:val="multilevel"/>
    <w:tmpl w:val="F7E26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FEE3D43"/>
    <w:multiLevelType w:val="multilevel"/>
    <w:tmpl w:val="CF347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0833149"/>
    <w:multiLevelType w:val="multilevel"/>
    <w:tmpl w:val="D8908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08D2B14"/>
    <w:multiLevelType w:val="multilevel"/>
    <w:tmpl w:val="C06C7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2A56710"/>
    <w:multiLevelType w:val="multilevel"/>
    <w:tmpl w:val="33BC1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2FD330B"/>
    <w:multiLevelType w:val="multilevel"/>
    <w:tmpl w:val="E7D4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33164E0"/>
    <w:multiLevelType w:val="multilevel"/>
    <w:tmpl w:val="4872C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4B76EC2"/>
    <w:multiLevelType w:val="multilevel"/>
    <w:tmpl w:val="B1DE1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82F7E55"/>
    <w:multiLevelType w:val="multilevel"/>
    <w:tmpl w:val="A7C6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A015857"/>
    <w:multiLevelType w:val="multilevel"/>
    <w:tmpl w:val="9C1A3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A6F3438"/>
    <w:multiLevelType w:val="multilevel"/>
    <w:tmpl w:val="1BB2F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BDF729A"/>
    <w:multiLevelType w:val="multilevel"/>
    <w:tmpl w:val="B7DE4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DE8015B"/>
    <w:multiLevelType w:val="multilevel"/>
    <w:tmpl w:val="6EEA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F1B14A2"/>
    <w:multiLevelType w:val="multilevel"/>
    <w:tmpl w:val="6388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2"/>
  </w:num>
  <w:num w:numId="2">
    <w:abstractNumId w:val="10"/>
  </w:num>
  <w:num w:numId="3">
    <w:abstractNumId w:val="33"/>
  </w:num>
  <w:num w:numId="4">
    <w:abstractNumId w:val="32"/>
  </w:num>
  <w:num w:numId="5">
    <w:abstractNumId w:val="35"/>
  </w:num>
  <w:num w:numId="6">
    <w:abstractNumId w:val="39"/>
  </w:num>
  <w:num w:numId="7">
    <w:abstractNumId w:val="70"/>
  </w:num>
  <w:num w:numId="8">
    <w:abstractNumId w:val="47"/>
  </w:num>
  <w:num w:numId="9">
    <w:abstractNumId w:val="48"/>
  </w:num>
  <w:num w:numId="10">
    <w:abstractNumId w:val="26"/>
  </w:num>
  <w:num w:numId="11">
    <w:abstractNumId w:val="24"/>
  </w:num>
  <w:num w:numId="12">
    <w:abstractNumId w:val="27"/>
  </w:num>
  <w:num w:numId="13">
    <w:abstractNumId w:val="25"/>
  </w:num>
  <w:num w:numId="14">
    <w:abstractNumId w:val="46"/>
  </w:num>
  <w:num w:numId="15">
    <w:abstractNumId w:val="68"/>
  </w:num>
  <w:num w:numId="16">
    <w:abstractNumId w:val="16"/>
  </w:num>
  <w:num w:numId="17">
    <w:abstractNumId w:val="51"/>
  </w:num>
  <w:num w:numId="18">
    <w:abstractNumId w:val="23"/>
  </w:num>
  <w:num w:numId="19">
    <w:abstractNumId w:val="58"/>
  </w:num>
  <w:num w:numId="20">
    <w:abstractNumId w:val="28"/>
  </w:num>
  <w:num w:numId="21">
    <w:abstractNumId w:val="42"/>
  </w:num>
  <w:num w:numId="22">
    <w:abstractNumId w:val="5"/>
  </w:num>
  <w:num w:numId="23">
    <w:abstractNumId w:val="71"/>
  </w:num>
  <w:num w:numId="24">
    <w:abstractNumId w:val="45"/>
  </w:num>
  <w:num w:numId="25">
    <w:abstractNumId w:val="76"/>
  </w:num>
  <w:num w:numId="26">
    <w:abstractNumId w:val="11"/>
  </w:num>
  <w:num w:numId="27">
    <w:abstractNumId w:val="62"/>
  </w:num>
  <w:num w:numId="28">
    <w:abstractNumId w:val="30"/>
  </w:num>
  <w:num w:numId="29">
    <w:abstractNumId w:val="37"/>
  </w:num>
  <w:num w:numId="30">
    <w:abstractNumId w:val="15"/>
  </w:num>
  <w:num w:numId="31">
    <w:abstractNumId w:val="50"/>
  </w:num>
  <w:num w:numId="32">
    <w:abstractNumId w:val="55"/>
  </w:num>
  <w:num w:numId="33">
    <w:abstractNumId w:val="6"/>
  </w:num>
  <w:num w:numId="34">
    <w:abstractNumId w:val="40"/>
  </w:num>
  <w:num w:numId="35">
    <w:abstractNumId w:val="64"/>
  </w:num>
  <w:num w:numId="36">
    <w:abstractNumId w:val="9"/>
  </w:num>
  <w:num w:numId="37">
    <w:abstractNumId w:val="4"/>
  </w:num>
  <w:num w:numId="38">
    <w:abstractNumId w:val="31"/>
  </w:num>
  <w:num w:numId="39">
    <w:abstractNumId w:val="8"/>
  </w:num>
  <w:num w:numId="40">
    <w:abstractNumId w:val="74"/>
  </w:num>
  <w:num w:numId="41">
    <w:abstractNumId w:val="44"/>
  </w:num>
  <w:num w:numId="42">
    <w:abstractNumId w:val="14"/>
  </w:num>
  <w:num w:numId="43">
    <w:abstractNumId w:val="38"/>
  </w:num>
  <w:num w:numId="44">
    <w:abstractNumId w:val="21"/>
  </w:num>
  <w:num w:numId="45">
    <w:abstractNumId w:val="61"/>
  </w:num>
  <w:num w:numId="46">
    <w:abstractNumId w:val="57"/>
  </w:num>
  <w:num w:numId="47">
    <w:abstractNumId w:val="3"/>
  </w:num>
  <w:num w:numId="48">
    <w:abstractNumId w:val="65"/>
  </w:num>
  <w:num w:numId="49">
    <w:abstractNumId w:val="2"/>
  </w:num>
  <w:num w:numId="50">
    <w:abstractNumId w:val="53"/>
  </w:num>
  <w:num w:numId="51">
    <w:abstractNumId w:val="77"/>
  </w:num>
  <w:num w:numId="52">
    <w:abstractNumId w:val="67"/>
  </w:num>
  <w:num w:numId="53">
    <w:abstractNumId w:val="60"/>
  </w:num>
  <w:num w:numId="54">
    <w:abstractNumId w:val="1"/>
  </w:num>
  <w:num w:numId="55">
    <w:abstractNumId w:val="29"/>
  </w:num>
  <w:num w:numId="56">
    <w:abstractNumId w:val="20"/>
  </w:num>
  <w:num w:numId="57">
    <w:abstractNumId w:val="66"/>
  </w:num>
  <w:num w:numId="58">
    <w:abstractNumId w:val="43"/>
  </w:num>
  <w:num w:numId="59">
    <w:abstractNumId w:val="59"/>
  </w:num>
  <w:num w:numId="60">
    <w:abstractNumId w:val="22"/>
  </w:num>
  <w:num w:numId="61">
    <w:abstractNumId w:val="36"/>
  </w:num>
  <w:num w:numId="62">
    <w:abstractNumId w:val="63"/>
  </w:num>
  <w:num w:numId="63">
    <w:abstractNumId w:val="7"/>
  </w:num>
  <w:num w:numId="64">
    <w:abstractNumId w:val="17"/>
  </w:num>
  <w:num w:numId="65">
    <w:abstractNumId w:val="13"/>
  </w:num>
  <w:num w:numId="66">
    <w:abstractNumId w:val="34"/>
  </w:num>
  <w:num w:numId="67">
    <w:abstractNumId w:val="52"/>
  </w:num>
  <w:num w:numId="68">
    <w:abstractNumId w:val="12"/>
  </w:num>
  <w:num w:numId="69">
    <w:abstractNumId w:val="49"/>
  </w:num>
  <w:num w:numId="70">
    <w:abstractNumId w:val="0"/>
  </w:num>
  <w:num w:numId="71">
    <w:abstractNumId w:val="56"/>
  </w:num>
  <w:num w:numId="72">
    <w:abstractNumId w:val="54"/>
  </w:num>
  <w:num w:numId="73">
    <w:abstractNumId w:val="41"/>
  </w:num>
  <w:num w:numId="74">
    <w:abstractNumId w:val="75"/>
  </w:num>
  <w:num w:numId="75">
    <w:abstractNumId w:val="73"/>
  </w:num>
  <w:num w:numId="76">
    <w:abstractNumId w:val="18"/>
  </w:num>
  <w:num w:numId="77">
    <w:abstractNumId w:val="19"/>
  </w:num>
  <w:num w:numId="78">
    <w:abstractNumId w:val="6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3F90"/>
    <w:rsid w:val="000343DA"/>
    <w:rsid w:val="000B13EA"/>
    <w:rsid w:val="000F32B8"/>
    <w:rsid w:val="001522A2"/>
    <w:rsid w:val="00155244"/>
    <w:rsid w:val="001B3EFE"/>
    <w:rsid w:val="002A02A0"/>
    <w:rsid w:val="00395361"/>
    <w:rsid w:val="003E043A"/>
    <w:rsid w:val="00425CCD"/>
    <w:rsid w:val="004C13FE"/>
    <w:rsid w:val="004C32F1"/>
    <w:rsid w:val="004F1661"/>
    <w:rsid w:val="005056F5"/>
    <w:rsid w:val="00573F3A"/>
    <w:rsid w:val="00594434"/>
    <w:rsid w:val="005B125C"/>
    <w:rsid w:val="00611EF0"/>
    <w:rsid w:val="006515C4"/>
    <w:rsid w:val="00731BBE"/>
    <w:rsid w:val="00736C56"/>
    <w:rsid w:val="00762B63"/>
    <w:rsid w:val="00783C71"/>
    <w:rsid w:val="007D1306"/>
    <w:rsid w:val="00830B98"/>
    <w:rsid w:val="00867CB3"/>
    <w:rsid w:val="008847F9"/>
    <w:rsid w:val="00A324D8"/>
    <w:rsid w:val="00A33199"/>
    <w:rsid w:val="00A36425"/>
    <w:rsid w:val="00AF4F47"/>
    <w:rsid w:val="00B0043B"/>
    <w:rsid w:val="00B25EA0"/>
    <w:rsid w:val="00B60CD9"/>
    <w:rsid w:val="00B6177C"/>
    <w:rsid w:val="00B729ED"/>
    <w:rsid w:val="00B972E1"/>
    <w:rsid w:val="00BA5279"/>
    <w:rsid w:val="00BB31CA"/>
    <w:rsid w:val="00C27A1C"/>
    <w:rsid w:val="00C33AC4"/>
    <w:rsid w:val="00C81DD4"/>
    <w:rsid w:val="00CF5166"/>
    <w:rsid w:val="00D56236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20F6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33F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Ttulo2">
    <w:name w:val="heading 2"/>
    <w:basedOn w:val="Normal"/>
    <w:link w:val="Ttulo2Car"/>
    <w:uiPriority w:val="9"/>
    <w:qFormat/>
    <w:rsid w:val="00033F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3">
    <w:name w:val="heading 3"/>
    <w:basedOn w:val="Normal"/>
    <w:link w:val="Ttulo3Car"/>
    <w:uiPriority w:val="9"/>
    <w:qFormat/>
    <w:rsid w:val="00033F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link w:val="Ttulo4Car"/>
    <w:uiPriority w:val="9"/>
    <w:qFormat/>
    <w:rsid w:val="00033F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33F90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033F90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033F9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033F90"/>
    <w:rPr>
      <w:rFonts w:ascii="Times New Roman" w:eastAsia="Times New Roman" w:hAnsi="Times New Roman" w:cs="Times New Roman"/>
      <w:b/>
      <w:bCs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033F90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033F90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033F90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033F90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26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9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97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9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4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82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3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2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05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9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2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362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87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05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0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8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85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3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6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42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1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775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09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8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23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9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0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7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70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7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7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7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9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7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0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77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0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7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2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9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1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1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5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6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6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6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1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169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9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57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12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80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01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43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75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7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0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9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67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63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7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8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90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9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1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73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59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93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91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2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9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83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67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7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38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8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7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17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97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15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81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1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5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5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5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82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83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33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0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0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0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4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0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05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20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10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89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65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2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4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62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61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2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17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5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28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8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8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5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35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17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5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5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2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8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80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94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976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79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0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3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6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03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2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43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3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1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8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4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8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92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27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49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6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08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9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09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7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45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5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63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55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99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2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0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5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4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5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43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2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6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46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46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86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37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98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75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5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8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9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03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4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5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0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5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23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88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828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84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59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8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9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38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51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74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93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7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2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46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76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24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2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17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0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37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0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41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81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55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8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22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2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25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4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30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1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70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86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5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5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6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64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4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25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603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47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0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1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2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6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9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73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26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25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4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6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1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8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3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6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78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98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16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6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42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13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9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68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33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5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96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5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9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6</Pages>
  <Words>1328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14</cp:revision>
  <dcterms:created xsi:type="dcterms:W3CDTF">2024-01-02T00:30:00Z</dcterms:created>
  <dcterms:modified xsi:type="dcterms:W3CDTF">2024-01-02T22:53:00Z</dcterms:modified>
</cp:coreProperties>
</file>