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2A2" w:rsidRPr="00F56BCA" w:rsidRDefault="00425CCD" w:rsidP="00E710B4">
      <w:pPr>
        <w:ind w:left="-426" w:firstLine="426"/>
        <w:jc w:val="center"/>
      </w:pPr>
      <w:r w:rsidRPr="00F56BCA">
        <w:rPr>
          <w:noProof/>
        </w:rPr>
        <w:drawing>
          <wp:inline distT="0" distB="0" distL="0" distR="0">
            <wp:extent cx="1730259" cy="575440"/>
            <wp:effectExtent l="0" t="0" r="3810" b="0"/>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nfx01.png"/>
                    <pic:cNvPicPr/>
                  </pic:nvPicPr>
                  <pic:blipFill>
                    <a:blip r:embed="rId5">
                      <a:extLst>
                        <a:ext uri="{28A0092B-C50C-407E-A947-70E740481C1C}">
                          <a14:useLocalDpi xmlns:a14="http://schemas.microsoft.com/office/drawing/2010/main" val="0"/>
                        </a:ext>
                      </a:extLst>
                    </a:blip>
                    <a:stretch>
                      <a:fillRect/>
                    </a:stretch>
                  </pic:blipFill>
                  <pic:spPr>
                    <a:xfrm>
                      <a:off x="0" y="0"/>
                      <a:ext cx="1821601" cy="605818"/>
                    </a:xfrm>
                    <a:prstGeom prst="rect">
                      <a:avLst/>
                    </a:prstGeom>
                  </pic:spPr>
                </pic:pic>
              </a:graphicData>
            </a:graphic>
          </wp:inline>
        </w:drawing>
      </w:r>
    </w:p>
    <w:p w:rsidR="00BF3543" w:rsidRPr="00BF3543" w:rsidRDefault="00BF3543" w:rsidP="00F56BCA">
      <w:pPr>
        <w:shd w:val="clear" w:color="auto" w:fill="0070C0"/>
        <w:spacing w:after="0" w:line="240" w:lineRule="auto"/>
        <w:rPr>
          <w:rFonts w:eastAsia="Times New Roman"/>
          <w:lang w:eastAsia="es-MX"/>
        </w:rPr>
      </w:pPr>
    </w:p>
    <w:p w:rsidR="00BF3543" w:rsidRPr="00BF3543" w:rsidRDefault="00BF3543" w:rsidP="00BF3543">
      <w:pPr>
        <w:spacing w:before="100" w:beforeAutospacing="1" w:after="100" w:afterAutospacing="1" w:line="240" w:lineRule="auto"/>
        <w:outlineLvl w:val="2"/>
        <w:rPr>
          <w:rFonts w:eastAsia="Times New Roman"/>
          <w:b/>
          <w:bCs/>
          <w:sz w:val="27"/>
          <w:szCs w:val="27"/>
          <w:lang w:eastAsia="es-MX"/>
        </w:rPr>
      </w:pPr>
      <w:r w:rsidRPr="00BF3543">
        <w:rPr>
          <w:rFonts w:eastAsia="Times New Roman"/>
          <w:b/>
          <w:bCs/>
          <w:sz w:val="27"/>
          <w:szCs w:val="27"/>
          <w:lang w:eastAsia="es-MX"/>
        </w:rPr>
        <w:t>Manual de Procedimientos para Prep</w:t>
      </w:r>
      <w:bookmarkStart w:id="0" w:name="_GoBack"/>
      <w:bookmarkEnd w:id="0"/>
      <w:r w:rsidRPr="00BF3543">
        <w:rPr>
          <w:rFonts w:eastAsia="Times New Roman"/>
          <w:b/>
          <w:bCs/>
          <w:sz w:val="27"/>
          <w:szCs w:val="27"/>
          <w:lang w:eastAsia="es-MX"/>
        </w:rPr>
        <w:t>aración y Toma de Inventarios</w:t>
      </w:r>
    </w:p>
    <w:p w:rsidR="00BF3543" w:rsidRPr="00BF3543" w:rsidRDefault="00BF3543" w:rsidP="00BF3543">
      <w:pPr>
        <w:spacing w:before="100" w:beforeAutospacing="1" w:after="100" w:afterAutospacing="1" w:line="240" w:lineRule="auto"/>
        <w:outlineLvl w:val="3"/>
        <w:rPr>
          <w:rFonts w:eastAsia="Times New Roman"/>
          <w:b/>
          <w:bCs/>
          <w:lang w:eastAsia="es-MX"/>
        </w:rPr>
      </w:pPr>
      <w:r w:rsidRPr="00BF3543">
        <w:rPr>
          <w:rFonts w:eastAsia="Times New Roman"/>
          <w:b/>
          <w:bCs/>
          <w:lang w:eastAsia="es-MX"/>
        </w:rPr>
        <w:t>Introducción</w:t>
      </w:r>
    </w:p>
    <w:p w:rsidR="00BF3543" w:rsidRPr="00BF3543" w:rsidRDefault="00BF3543" w:rsidP="00BF3543">
      <w:pPr>
        <w:numPr>
          <w:ilvl w:val="0"/>
          <w:numId w:val="1"/>
        </w:numPr>
        <w:spacing w:before="100" w:beforeAutospacing="1" w:after="100" w:afterAutospacing="1" w:line="240" w:lineRule="auto"/>
        <w:rPr>
          <w:rFonts w:eastAsia="Times New Roman"/>
          <w:lang w:eastAsia="es-MX"/>
        </w:rPr>
      </w:pPr>
      <w:r w:rsidRPr="00BF3543">
        <w:rPr>
          <w:rFonts w:eastAsia="Times New Roman"/>
          <w:b/>
          <w:bCs/>
          <w:lang w:eastAsia="es-MX"/>
        </w:rPr>
        <w:t>Propósito y Alcance</w:t>
      </w:r>
    </w:p>
    <w:p w:rsidR="00BF3543" w:rsidRPr="00BF3543" w:rsidRDefault="00BF3543" w:rsidP="00BF3543">
      <w:pPr>
        <w:numPr>
          <w:ilvl w:val="0"/>
          <w:numId w:val="1"/>
        </w:numPr>
        <w:spacing w:before="100" w:beforeAutospacing="1" w:after="100" w:afterAutospacing="1" w:line="240" w:lineRule="auto"/>
        <w:rPr>
          <w:rFonts w:eastAsia="Times New Roman"/>
          <w:lang w:eastAsia="es-MX"/>
        </w:rPr>
      </w:pPr>
      <w:r w:rsidRPr="00BF3543">
        <w:rPr>
          <w:rFonts w:eastAsia="Times New Roman"/>
          <w:b/>
          <w:bCs/>
          <w:lang w:eastAsia="es-MX"/>
        </w:rPr>
        <w:t>Definiciones Clave</w:t>
      </w:r>
    </w:p>
    <w:p w:rsidR="00BF3543" w:rsidRPr="00BF3543" w:rsidRDefault="00BF3543" w:rsidP="00BF3543">
      <w:pPr>
        <w:spacing w:before="100" w:beforeAutospacing="1" w:after="100" w:afterAutospacing="1" w:line="240" w:lineRule="auto"/>
        <w:outlineLvl w:val="3"/>
        <w:rPr>
          <w:rFonts w:eastAsia="Times New Roman"/>
          <w:b/>
          <w:bCs/>
          <w:lang w:eastAsia="es-MX"/>
        </w:rPr>
      </w:pPr>
      <w:r w:rsidRPr="00BF3543">
        <w:rPr>
          <w:rFonts w:eastAsia="Times New Roman"/>
          <w:b/>
          <w:bCs/>
          <w:lang w:eastAsia="es-MX"/>
        </w:rPr>
        <w:t>Preparación para el Inventario</w:t>
      </w:r>
    </w:p>
    <w:p w:rsidR="00BF3543" w:rsidRPr="00BF3543" w:rsidRDefault="00BF3543" w:rsidP="00BF3543">
      <w:pPr>
        <w:numPr>
          <w:ilvl w:val="0"/>
          <w:numId w:val="2"/>
        </w:numPr>
        <w:spacing w:before="100" w:beforeAutospacing="1" w:after="100" w:afterAutospacing="1" w:line="240" w:lineRule="auto"/>
        <w:rPr>
          <w:rFonts w:eastAsia="Times New Roman"/>
          <w:lang w:eastAsia="es-MX"/>
        </w:rPr>
      </w:pPr>
      <w:r w:rsidRPr="00BF3543">
        <w:rPr>
          <w:rFonts w:eastAsia="Times New Roman"/>
          <w:b/>
          <w:bCs/>
          <w:lang w:eastAsia="es-MX"/>
        </w:rPr>
        <w:t>Planificación:</w:t>
      </w:r>
    </w:p>
    <w:p w:rsidR="00BF3543" w:rsidRPr="00BF3543" w:rsidRDefault="00BF3543" w:rsidP="00BF3543">
      <w:pPr>
        <w:numPr>
          <w:ilvl w:val="1"/>
          <w:numId w:val="2"/>
        </w:numPr>
        <w:spacing w:before="100" w:beforeAutospacing="1" w:after="100" w:afterAutospacing="1" w:line="240" w:lineRule="auto"/>
        <w:rPr>
          <w:rFonts w:eastAsia="Times New Roman"/>
          <w:lang w:eastAsia="es-MX"/>
        </w:rPr>
      </w:pPr>
      <w:r w:rsidRPr="00BF3543">
        <w:rPr>
          <w:rFonts w:eastAsia="Times New Roman"/>
          <w:lang w:eastAsia="es-MX"/>
        </w:rPr>
        <w:t>Establecer fechas y horarios.</w:t>
      </w:r>
    </w:p>
    <w:p w:rsidR="00BF3543" w:rsidRPr="00BF3543" w:rsidRDefault="00BF3543" w:rsidP="00BF3543">
      <w:pPr>
        <w:numPr>
          <w:ilvl w:val="1"/>
          <w:numId w:val="2"/>
        </w:numPr>
        <w:spacing w:before="100" w:beforeAutospacing="1" w:after="100" w:afterAutospacing="1" w:line="240" w:lineRule="auto"/>
        <w:rPr>
          <w:rFonts w:eastAsia="Times New Roman"/>
          <w:lang w:eastAsia="es-MX"/>
        </w:rPr>
      </w:pPr>
      <w:r w:rsidRPr="00BF3543">
        <w:rPr>
          <w:rFonts w:eastAsia="Times New Roman"/>
          <w:lang w:eastAsia="es-MX"/>
        </w:rPr>
        <w:t>Definir equipos y responsabilidades.</w:t>
      </w:r>
    </w:p>
    <w:p w:rsidR="00BF3543" w:rsidRPr="00BF3543" w:rsidRDefault="00BF3543" w:rsidP="00BF3543">
      <w:pPr>
        <w:numPr>
          <w:ilvl w:val="1"/>
          <w:numId w:val="2"/>
        </w:numPr>
        <w:spacing w:before="100" w:beforeAutospacing="1" w:after="100" w:afterAutospacing="1" w:line="240" w:lineRule="auto"/>
        <w:rPr>
          <w:rFonts w:eastAsia="Times New Roman"/>
          <w:lang w:eastAsia="es-MX"/>
        </w:rPr>
      </w:pPr>
      <w:r w:rsidRPr="00BF3543">
        <w:rPr>
          <w:rFonts w:eastAsia="Times New Roman"/>
          <w:lang w:eastAsia="es-MX"/>
        </w:rPr>
        <w:t>Preparar el material necesario (escáneres, hojas de registro, etc.).</w:t>
      </w:r>
    </w:p>
    <w:p w:rsidR="00BF3543" w:rsidRPr="00BF3543" w:rsidRDefault="00BF3543" w:rsidP="00BF3543">
      <w:pPr>
        <w:numPr>
          <w:ilvl w:val="0"/>
          <w:numId w:val="2"/>
        </w:numPr>
        <w:spacing w:before="100" w:beforeAutospacing="1" w:after="100" w:afterAutospacing="1" w:line="240" w:lineRule="auto"/>
        <w:rPr>
          <w:rFonts w:eastAsia="Times New Roman"/>
          <w:lang w:eastAsia="es-MX"/>
        </w:rPr>
      </w:pPr>
      <w:r w:rsidRPr="00BF3543">
        <w:rPr>
          <w:rFonts w:eastAsia="Times New Roman"/>
          <w:b/>
          <w:bCs/>
          <w:lang w:eastAsia="es-MX"/>
        </w:rPr>
        <w:t>Organización del Almacén:</w:t>
      </w:r>
    </w:p>
    <w:p w:rsidR="00BF3543" w:rsidRPr="00BF3543" w:rsidRDefault="00BF3543" w:rsidP="00BF3543">
      <w:pPr>
        <w:numPr>
          <w:ilvl w:val="1"/>
          <w:numId w:val="2"/>
        </w:numPr>
        <w:spacing w:before="100" w:beforeAutospacing="1" w:after="100" w:afterAutospacing="1" w:line="240" w:lineRule="auto"/>
        <w:rPr>
          <w:rFonts w:eastAsia="Times New Roman"/>
          <w:lang w:eastAsia="es-MX"/>
        </w:rPr>
      </w:pPr>
      <w:proofErr w:type="gramStart"/>
      <w:r w:rsidRPr="00BF3543">
        <w:rPr>
          <w:rFonts w:eastAsia="Times New Roman"/>
          <w:lang w:eastAsia="es-MX"/>
        </w:rPr>
        <w:t>Asegurar</w:t>
      </w:r>
      <w:proofErr w:type="gramEnd"/>
      <w:r w:rsidRPr="00BF3543">
        <w:rPr>
          <w:rFonts w:eastAsia="Times New Roman"/>
          <w:lang w:eastAsia="es-MX"/>
        </w:rPr>
        <w:t xml:space="preserve"> que todos los artículos estén correctamente etiquetados.</w:t>
      </w:r>
    </w:p>
    <w:p w:rsidR="00BF3543" w:rsidRPr="00BF3543" w:rsidRDefault="00BF3543" w:rsidP="00BF3543">
      <w:pPr>
        <w:numPr>
          <w:ilvl w:val="1"/>
          <w:numId w:val="2"/>
        </w:numPr>
        <w:spacing w:before="100" w:beforeAutospacing="1" w:after="100" w:afterAutospacing="1" w:line="240" w:lineRule="auto"/>
        <w:rPr>
          <w:rFonts w:eastAsia="Times New Roman"/>
          <w:lang w:eastAsia="es-MX"/>
        </w:rPr>
      </w:pPr>
      <w:r w:rsidRPr="00BF3543">
        <w:rPr>
          <w:rFonts w:eastAsia="Times New Roman"/>
          <w:lang w:eastAsia="es-MX"/>
        </w:rPr>
        <w:t>Ordenar y limpiar el espacio de almacenamiento.</w:t>
      </w:r>
    </w:p>
    <w:p w:rsidR="00BF3543" w:rsidRPr="00BF3543" w:rsidRDefault="00BF3543" w:rsidP="00BF3543">
      <w:pPr>
        <w:numPr>
          <w:ilvl w:val="1"/>
          <w:numId w:val="2"/>
        </w:numPr>
        <w:spacing w:before="100" w:beforeAutospacing="1" w:after="100" w:afterAutospacing="1" w:line="240" w:lineRule="auto"/>
        <w:rPr>
          <w:rFonts w:eastAsia="Times New Roman"/>
          <w:lang w:eastAsia="es-MX"/>
        </w:rPr>
      </w:pPr>
      <w:r w:rsidRPr="00BF3543">
        <w:rPr>
          <w:rFonts w:eastAsia="Times New Roman"/>
          <w:lang w:eastAsia="es-MX"/>
        </w:rPr>
        <w:t>Verificar la accesibilidad de todos los artículos.</w:t>
      </w:r>
    </w:p>
    <w:p w:rsidR="00BF3543" w:rsidRPr="00BF3543" w:rsidRDefault="00BF3543" w:rsidP="00BF3543">
      <w:pPr>
        <w:numPr>
          <w:ilvl w:val="0"/>
          <w:numId w:val="2"/>
        </w:numPr>
        <w:spacing w:before="100" w:beforeAutospacing="1" w:after="100" w:afterAutospacing="1" w:line="240" w:lineRule="auto"/>
        <w:rPr>
          <w:rFonts w:eastAsia="Times New Roman"/>
          <w:lang w:eastAsia="es-MX"/>
        </w:rPr>
      </w:pPr>
      <w:r w:rsidRPr="00BF3543">
        <w:rPr>
          <w:rFonts w:eastAsia="Times New Roman"/>
          <w:b/>
          <w:bCs/>
          <w:lang w:eastAsia="es-MX"/>
        </w:rPr>
        <w:t>Capacitación del Personal:</w:t>
      </w:r>
    </w:p>
    <w:p w:rsidR="00BF3543" w:rsidRPr="00BF3543" w:rsidRDefault="00BF3543" w:rsidP="00BF3543">
      <w:pPr>
        <w:numPr>
          <w:ilvl w:val="1"/>
          <w:numId w:val="2"/>
        </w:numPr>
        <w:spacing w:before="100" w:beforeAutospacing="1" w:after="100" w:afterAutospacing="1" w:line="240" w:lineRule="auto"/>
        <w:rPr>
          <w:rFonts w:eastAsia="Times New Roman"/>
          <w:lang w:eastAsia="es-MX"/>
        </w:rPr>
      </w:pPr>
      <w:r w:rsidRPr="00BF3543">
        <w:rPr>
          <w:rFonts w:eastAsia="Times New Roman"/>
          <w:lang w:eastAsia="es-MX"/>
        </w:rPr>
        <w:t>Instruir sobre el uso de herramientas y software de inventario.</w:t>
      </w:r>
    </w:p>
    <w:p w:rsidR="00BF3543" w:rsidRPr="00BF3543" w:rsidRDefault="00BF3543" w:rsidP="00BF3543">
      <w:pPr>
        <w:numPr>
          <w:ilvl w:val="1"/>
          <w:numId w:val="2"/>
        </w:numPr>
        <w:spacing w:before="100" w:beforeAutospacing="1" w:after="100" w:afterAutospacing="1" w:line="240" w:lineRule="auto"/>
        <w:rPr>
          <w:rFonts w:eastAsia="Times New Roman"/>
          <w:lang w:eastAsia="es-MX"/>
        </w:rPr>
      </w:pPr>
      <w:r w:rsidRPr="00BF3543">
        <w:rPr>
          <w:rFonts w:eastAsia="Times New Roman"/>
          <w:lang w:eastAsia="es-MX"/>
        </w:rPr>
        <w:t>Explicar los procedimientos y prácticas de conteo.</w:t>
      </w:r>
    </w:p>
    <w:p w:rsidR="00BF3543" w:rsidRPr="00BF3543" w:rsidRDefault="00BF3543" w:rsidP="00BF3543">
      <w:pPr>
        <w:spacing w:before="100" w:beforeAutospacing="1" w:after="100" w:afterAutospacing="1" w:line="240" w:lineRule="auto"/>
        <w:outlineLvl w:val="3"/>
        <w:rPr>
          <w:rFonts w:eastAsia="Times New Roman"/>
          <w:b/>
          <w:bCs/>
          <w:lang w:eastAsia="es-MX"/>
        </w:rPr>
      </w:pPr>
      <w:r w:rsidRPr="00BF3543">
        <w:rPr>
          <w:rFonts w:eastAsia="Times New Roman"/>
          <w:b/>
          <w:bCs/>
          <w:lang w:eastAsia="es-MX"/>
        </w:rPr>
        <w:t>Proceso de Toma de Inventario</w:t>
      </w:r>
    </w:p>
    <w:p w:rsidR="00BF3543" w:rsidRPr="00BF3543" w:rsidRDefault="00BF3543" w:rsidP="00BF3543">
      <w:pPr>
        <w:numPr>
          <w:ilvl w:val="0"/>
          <w:numId w:val="3"/>
        </w:numPr>
        <w:spacing w:before="100" w:beforeAutospacing="1" w:after="100" w:afterAutospacing="1" w:line="240" w:lineRule="auto"/>
        <w:rPr>
          <w:rFonts w:eastAsia="Times New Roman"/>
          <w:lang w:eastAsia="es-MX"/>
        </w:rPr>
      </w:pPr>
      <w:r w:rsidRPr="00BF3543">
        <w:rPr>
          <w:rFonts w:eastAsia="Times New Roman"/>
          <w:b/>
          <w:bCs/>
          <w:lang w:eastAsia="es-MX"/>
        </w:rPr>
        <w:t>Inicio del Inventario:</w:t>
      </w:r>
    </w:p>
    <w:p w:rsidR="00BF3543" w:rsidRPr="00BF3543" w:rsidRDefault="00BF3543" w:rsidP="00BF3543">
      <w:pPr>
        <w:numPr>
          <w:ilvl w:val="1"/>
          <w:numId w:val="3"/>
        </w:numPr>
        <w:spacing w:before="100" w:beforeAutospacing="1" w:after="100" w:afterAutospacing="1" w:line="240" w:lineRule="auto"/>
        <w:rPr>
          <w:rFonts w:eastAsia="Times New Roman"/>
          <w:lang w:eastAsia="es-MX"/>
        </w:rPr>
      </w:pPr>
      <w:proofErr w:type="gramStart"/>
      <w:r w:rsidRPr="00BF3543">
        <w:rPr>
          <w:rFonts w:eastAsia="Times New Roman"/>
          <w:lang w:eastAsia="es-MX"/>
        </w:rPr>
        <w:t>Confirmar</w:t>
      </w:r>
      <w:proofErr w:type="gramEnd"/>
      <w:r w:rsidRPr="00BF3543">
        <w:rPr>
          <w:rFonts w:eastAsia="Times New Roman"/>
          <w:lang w:eastAsia="es-MX"/>
        </w:rPr>
        <w:t xml:space="preserve"> que todo el personal y herramientas están listos.</w:t>
      </w:r>
    </w:p>
    <w:p w:rsidR="00BF3543" w:rsidRPr="00BF3543" w:rsidRDefault="00BF3543" w:rsidP="00BF3543">
      <w:pPr>
        <w:numPr>
          <w:ilvl w:val="1"/>
          <w:numId w:val="3"/>
        </w:numPr>
        <w:spacing w:before="100" w:beforeAutospacing="1" w:after="100" w:afterAutospacing="1" w:line="240" w:lineRule="auto"/>
        <w:rPr>
          <w:rFonts w:eastAsia="Times New Roman"/>
          <w:lang w:eastAsia="es-MX"/>
        </w:rPr>
      </w:pPr>
      <w:r w:rsidRPr="00BF3543">
        <w:rPr>
          <w:rFonts w:eastAsia="Times New Roman"/>
          <w:lang w:eastAsia="es-MX"/>
        </w:rPr>
        <w:t>Dividir el espacio de almacenamiento en secciones.</w:t>
      </w:r>
    </w:p>
    <w:p w:rsidR="00BF3543" w:rsidRPr="00BF3543" w:rsidRDefault="00BF3543" w:rsidP="00BF3543">
      <w:pPr>
        <w:numPr>
          <w:ilvl w:val="0"/>
          <w:numId w:val="3"/>
        </w:numPr>
        <w:spacing w:before="100" w:beforeAutospacing="1" w:after="100" w:afterAutospacing="1" w:line="240" w:lineRule="auto"/>
        <w:rPr>
          <w:rFonts w:eastAsia="Times New Roman"/>
          <w:lang w:eastAsia="es-MX"/>
        </w:rPr>
      </w:pPr>
      <w:r w:rsidRPr="00BF3543">
        <w:rPr>
          <w:rFonts w:eastAsia="Times New Roman"/>
          <w:b/>
          <w:bCs/>
          <w:lang w:eastAsia="es-MX"/>
        </w:rPr>
        <w:t>Conteo de Artículos:</w:t>
      </w:r>
    </w:p>
    <w:p w:rsidR="00BF3543" w:rsidRPr="00BF3543" w:rsidRDefault="00BF3543" w:rsidP="00BF3543">
      <w:pPr>
        <w:numPr>
          <w:ilvl w:val="1"/>
          <w:numId w:val="3"/>
        </w:numPr>
        <w:spacing w:before="100" w:beforeAutospacing="1" w:after="100" w:afterAutospacing="1" w:line="240" w:lineRule="auto"/>
        <w:rPr>
          <w:rFonts w:eastAsia="Times New Roman"/>
          <w:lang w:eastAsia="es-MX"/>
        </w:rPr>
      </w:pPr>
      <w:r w:rsidRPr="00BF3543">
        <w:rPr>
          <w:rFonts w:eastAsia="Times New Roman"/>
          <w:lang w:eastAsia="es-MX"/>
        </w:rPr>
        <w:t>Utilizar el método de conteo elegido (manual, escáner, etc.).</w:t>
      </w:r>
    </w:p>
    <w:p w:rsidR="00BF3543" w:rsidRPr="00BF3543" w:rsidRDefault="00BF3543" w:rsidP="00BF3543">
      <w:pPr>
        <w:numPr>
          <w:ilvl w:val="1"/>
          <w:numId w:val="3"/>
        </w:numPr>
        <w:spacing w:before="100" w:beforeAutospacing="1" w:after="100" w:afterAutospacing="1" w:line="240" w:lineRule="auto"/>
        <w:rPr>
          <w:rFonts w:eastAsia="Times New Roman"/>
          <w:lang w:eastAsia="es-MX"/>
        </w:rPr>
      </w:pPr>
      <w:r w:rsidRPr="00BF3543">
        <w:rPr>
          <w:rFonts w:eastAsia="Times New Roman"/>
          <w:lang w:eastAsia="es-MX"/>
        </w:rPr>
        <w:t>Registrar discrepancias o problemas.</w:t>
      </w:r>
    </w:p>
    <w:p w:rsidR="00BF3543" w:rsidRPr="00BF3543" w:rsidRDefault="00BF3543" w:rsidP="00BF3543">
      <w:pPr>
        <w:numPr>
          <w:ilvl w:val="0"/>
          <w:numId w:val="3"/>
        </w:numPr>
        <w:spacing w:before="100" w:beforeAutospacing="1" w:after="100" w:afterAutospacing="1" w:line="240" w:lineRule="auto"/>
        <w:rPr>
          <w:rFonts w:eastAsia="Times New Roman"/>
          <w:lang w:eastAsia="es-MX"/>
        </w:rPr>
      </w:pPr>
      <w:r w:rsidRPr="00BF3543">
        <w:rPr>
          <w:rFonts w:eastAsia="Times New Roman"/>
          <w:b/>
          <w:bCs/>
          <w:lang w:eastAsia="es-MX"/>
        </w:rPr>
        <w:t>Verificación y Reconteo:</w:t>
      </w:r>
    </w:p>
    <w:p w:rsidR="00BF3543" w:rsidRPr="00BF3543" w:rsidRDefault="00BF3543" w:rsidP="00BF3543">
      <w:pPr>
        <w:numPr>
          <w:ilvl w:val="1"/>
          <w:numId w:val="3"/>
        </w:numPr>
        <w:spacing w:before="100" w:beforeAutospacing="1" w:after="100" w:afterAutospacing="1" w:line="240" w:lineRule="auto"/>
        <w:rPr>
          <w:rFonts w:eastAsia="Times New Roman"/>
          <w:lang w:eastAsia="es-MX"/>
        </w:rPr>
      </w:pPr>
      <w:r w:rsidRPr="00BF3543">
        <w:rPr>
          <w:rFonts w:eastAsia="Times New Roman"/>
          <w:lang w:eastAsia="es-MX"/>
        </w:rPr>
        <w:t>Realizar conteos de verificación en áreas seleccionadas.</w:t>
      </w:r>
    </w:p>
    <w:p w:rsidR="00BF3543" w:rsidRPr="00BF3543" w:rsidRDefault="00BF3543" w:rsidP="00BF3543">
      <w:pPr>
        <w:numPr>
          <w:ilvl w:val="1"/>
          <w:numId w:val="3"/>
        </w:numPr>
        <w:spacing w:before="100" w:beforeAutospacing="1" w:after="100" w:afterAutospacing="1" w:line="240" w:lineRule="auto"/>
        <w:rPr>
          <w:rFonts w:eastAsia="Times New Roman"/>
          <w:lang w:eastAsia="es-MX"/>
        </w:rPr>
      </w:pPr>
      <w:r w:rsidRPr="00BF3543">
        <w:rPr>
          <w:rFonts w:eastAsia="Times New Roman"/>
          <w:lang w:eastAsia="es-MX"/>
        </w:rPr>
        <w:t>Corregir errores y actualizar registros.</w:t>
      </w:r>
    </w:p>
    <w:p w:rsidR="00BF3543" w:rsidRPr="00BF3543" w:rsidRDefault="00BF3543" w:rsidP="00BF3543">
      <w:pPr>
        <w:numPr>
          <w:ilvl w:val="0"/>
          <w:numId w:val="3"/>
        </w:numPr>
        <w:spacing w:before="100" w:beforeAutospacing="1" w:after="100" w:afterAutospacing="1" w:line="240" w:lineRule="auto"/>
        <w:rPr>
          <w:rFonts w:eastAsia="Times New Roman"/>
          <w:lang w:eastAsia="es-MX"/>
        </w:rPr>
      </w:pPr>
      <w:r w:rsidRPr="00BF3543">
        <w:rPr>
          <w:rFonts w:eastAsia="Times New Roman"/>
          <w:b/>
          <w:bCs/>
          <w:lang w:eastAsia="es-MX"/>
        </w:rPr>
        <w:t>Uso de Tecnología:</w:t>
      </w:r>
    </w:p>
    <w:p w:rsidR="00BF3543" w:rsidRPr="00BF3543" w:rsidRDefault="00BF3543" w:rsidP="00BF3543">
      <w:pPr>
        <w:numPr>
          <w:ilvl w:val="1"/>
          <w:numId w:val="3"/>
        </w:numPr>
        <w:spacing w:before="100" w:beforeAutospacing="1" w:after="100" w:afterAutospacing="1" w:line="240" w:lineRule="auto"/>
        <w:rPr>
          <w:rFonts w:eastAsia="Times New Roman"/>
          <w:lang w:eastAsia="es-MX"/>
        </w:rPr>
      </w:pPr>
      <w:r w:rsidRPr="00BF3543">
        <w:rPr>
          <w:rFonts w:eastAsia="Times New Roman"/>
          <w:lang w:eastAsia="es-MX"/>
        </w:rPr>
        <w:t>Implementar software de gestión de inventario para precisión.</w:t>
      </w:r>
    </w:p>
    <w:p w:rsidR="00BF3543" w:rsidRPr="00BF3543" w:rsidRDefault="00BF3543" w:rsidP="00BF3543">
      <w:pPr>
        <w:numPr>
          <w:ilvl w:val="1"/>
          <w:numId w:val="3"/>
        </w:numPr>
        <w:spacing w:before="100" w:beforeAutospacing="1" w:after="100" w:afterAutospacing="1" w:line="240" w:lineRule="auto"/>
        <w:rPr>
          <w:rFonts w:eastAsia="Times New Roman"/>
          <w:lang w:eastAsia="es-MX"/>
        </w:rPr>
      </w:pPr>
      <w:r w:rsidRPr="00BF3543">
        <w:rPr>
          <w:rFonts w:eastAsia="Times New Roman"/>
          <w:lang w:eastAsia="es-MX"/>
        </w:rPr>
        <w:t>Sincronizar datos en tiempo real.</w:t>
      </w:r>
    </w:p>
    <w:p w:rsidR="00BF3543" w:rsidRPr="00BF3543" w:rsidRDefault="00BF3543" w:rsidP="00BF3543">
      <w:pPr>
        <w:spacing w:before="100" w:beforeAutospacing="1" w:after="100" w:afterAutospacing="1" w:line="240" w:lineRule="auto"/>
        <w:outlineLvl w:val="3"/>
        <w:rPr>
          <w:rFonts w:eastAsia="Times New Roman"/>
          <w:b/>
          <w:bCs/>
          <w:lang w:eastAsia="es-MX"/>
        </w:rPr>
      </w:pPr>
      <w:r w:rsidRPr="00BF3543">
        <w:rPr>
          <w:rFonts w:eastAsia="Times New Roman"/>
          <w:b/>
          <w:bCs/>
          <w:lang w:eastAsia="es-MX"/>
        </w:rPr>
        <w:t>Post-Inventario</w:t>
      </w:r>
    </w:p>
    <w:p w:rsidR="00BF3543" w:rsidRPr="00BF3543" w:rsidRDefault="00BF3543" w:rsidP="00BF3543">
      <w:pPr>
        <w:numPr>
          <w:ilvl w:val="0"/>
          <w:numId w:val="4"/>
        </w:numPr>
        <w:spacing w:before="100" w:beforeAutospacing="1" w:after="100" w:afterAutospacing="1" w:line="240" w:lineRule="auto"/>
        <w:rPr>
          <w:rFonts w:eastAsia="Times New Roman"/>
          <w:lang w:eastAsia="es-MX"/>
        </w:rPr>
      </w:pPr>
      <w:r w:rsidRPr="00BF3543">
        <w:rPr>
          <w:rFonts w:eastAsia="Times New Roman"/>
          <w:b/>
          <w:bCs/>
          <w:lang w:eastAsia="es-MX"/>
        </w:rPr>
        <w:t>Revisión de Datos:</w:t>
      </w:r>
    </w:p>
    <w:p w:rsidR="00BF3543" w:rsidRPr="00BF3543" w:rsidRDefault="00BF3543" w:rsidP="00BF3543">
      <w:pPr>
        <w:numPr>
          <w:ilvl w:val="1"/>
          <w:numId w:val="4"/>
        </w:numPr>
        <w:spacing w:before="100" w:beforeAutospacing="1" w:after="100" w:afterAutospacing="1" w:line="240" w:lineRule="auto"/>
        <w:rPr>
          <w:rFonts w:eastAsia="Times New Roman"/>
          <w:lang w:eastAsia="es-MX"/>
        </w:rPr>
      </w:pPr>
      <w:r w:rsidRPr="00BF3543">
        <w:rPr>
          <w:rFonts w:eastAsia="Times New Roman"/>
          <w:lang w:eastAsia="es-MX"/>
        </w:rPr>
        <w:t>Comparar registros de inventario con los sistemas de información.</w:t>
      </w:r>
    </w:p>
    <w:p w:rsidR="00BF3543" w:rsidRPr="00BF3543" w:rsidRDefault="00BF3543" w:rsidP="00BF3543">
      <w:pPr>
        <w:numPr>
          <w:ilvl w:val="1"/>
          <w:numId w:val="4"/>
        </w:numPr>
        <w:spacing w:before="100" w:beforeAutospacing="1" w:after="100" w:afterAutospacing="1" w:line="240" w:lineRule="auto"/>
        <w:rPr>
          <w:rFonts w:eastAsia="Times New Roman"/>
          <w:lang w:eastAsia="es-MX"/>
        </w:rPr>
      </w:pPr>
      <w:r w:rsidRPr="00BF3543">
        <w:rPr>
          <w:rFonts w:eastAsia="Times New Roman"/>
          <w:lang w:eastAsia="es-MX"/>
        </w:rPr>
        <w:t>Identificar y analizar diferencias.</w:t>
      </w:r>
    </w:p>
    <w:p w:rsidR="00BF3543" w:rsidRPr="00BF3543" w:rsidRDefault="00BF3543" w:rsidP="00BF3543">
      <w:pPr>
        <w:numPr>
          <w:ilvl w:val="0"/>
          <w:numId w:val="4"/>
        </w:numPr>
        <w:spacing w:before="100" w:beforeAutospacing="1" w:after="100" w:afterAutospacing="1" w:line="240" w:lineRule="auto"/>
        <w:rPr>
          <w:rFonts w:eastAsia="Times New Roman"/>
          <w:lang w:eastAsia="es-MX"/>
        </w:rPr>
      </w:pPr>
      <w:r w:rsidRPr="00BF3543">
        <w:rPr>
          <w:rFonts w:eastAsia="Times New Roman"/>
          <w:b/>
          <w:bCs/>
          <w:lang w:eastAsia="es-MX"/>
        </w:rPr>
        <w:t>Reportes:</w:t>
      </w:r>
    </w:p>
    <w:p w:rsidR="00BF3543" w:rsidRPr="00BF3543" w:rsidRDefault="00BF3543" w:rsidP="00BF3543">
      <w:pPr>
        <w:numPr>
          <w:ilvl w:val="1"/>
          <w:numId w:val="4"/>
        </w:numPr>
        <w:spacing w:before="100" w:beforeAutospacing="1" w:after="100" w:afterAutospacing="1" w:line="240" w:lineRule="auto"/>
        <w:rPr>
          <w:rFonts w:eastAsia="Times New Roman"/>
          <w:lang w:eastAsia="es-MX"/>
        </w:rPr>
      </w:pPr>
      <w:r w:rsidRPr="00BF3543">
        <w:rPr>
          <w:rFonts w:eastAsia="Times New Roman"/>
          <w:lang w:eastAsia="es-MX"/>
        </w:rPr>
        <w:lastRenderedPageBreak/>
        <w:t>Preparar reportes detallados sobre el estado del inventario.</w:t>
      </w:r>
    </w:p>
    <w:p w:rsidR="00BF3543" w:rsidRPr="00BF3543" w:rsidRDefault="00BF3543" w:rsidP="00BF3543">
      <w:pPr>
        <w:numPr>
          <w:ilvl w:val="1"/>
          <w:numId w:val="4"/>
        </w:numPr>
        <w:spacing w:before="100" w:beforeAutospacing="1" w:after="100" w:afterAutospacing="1" w:line="240" w:lineRule="auto"/>
        <w:rPr>
          <w:rFonts w:eastAsia="Times New Roman"/>
          <w:lang w:eastAsia="es-MX"/>
        </w:rPr>
      </w:pPr>
      <w:r w:rsidRPr="00BF3543">
        <w:rPr>
          <w:rFonts w:eastAsia="Times New Roman"/>
          <w:lang w:eastAsia="es-MX"/>
        </w:rPr>
        <w:t>Presentar hallazgos a los encargados y otras partes relevantes.</w:t>
      </w:r>
    </w:p>
    <w:p w:rsidR="00BF3543" w:rsidRPr="00BF3543" w:rsidRDefault="00BF3543" w:rsidP="00BF3543">
      <w:pPr>
        <w:numPr>
          <w:ilvl w:val="0"/>
          <w:numId w:val="4"/>
        </w:numPr>
        <w:spacing w:before="100" w:beforeAutospacing="1" w:after="100" w:afterAutospacing="1" w:line="240" w:lineRule="auto"/>
        <w:rPr>
          <w:rFonts w:eastAsia="Times New Roman"/>
          <w:lang w:eastAsia="es-MX"/>
        </w:rPr>
      </w:pPr>
      <w:r w:rsidRPr="00BF3543">
        <w:rPr>
          <w:rFonts w:eastAsia="Times New Roman"/>
          <w:b/>
          <w:bCs/>
          <w:lang w:eastAsia="es-MX"/>
        </w:rPr>
        <w:t>Mejoras y Ajustes:</w:t>
      </w:r>
    </w:p>
    <w:p w:rsidR="00BF3543" w:rsidRPr="00BF3543" w:rsidRDefault="00BF3543" w:rsidP="00BF3543">
      <w:pPr>
        <w:numPr>
          <w:ilvl w:val="1"/>
          <w:numId w:val="4"/>
        </w:numPr>
        <w:spacing w:before="100" w:beforeAutospacing="1" w:after="100" w:afterAutospacing="1" w:line="240" w:lineRule="auto"/>
        <w:rPr>
          <w:rFonts w:eastAsia="Times New Roman"/>
          <w:lang w:eastAsia="es-MX"/>
        </w:rPr>
      </w:pPr>
      <w:r w:rsidRPr="00BF3543">
        <w:rPr>
          <w:rFonts w:eastAsia="Times New Roman"/>
          <w:lang w:eastAsia="es-MX"/>
        </w:rPr>
        <w:t>Proponer mejoras basadas en los resultados.</w:t>
      </w:r>
    </w:p>
    <w:p w:rsidR="00BF3543" w:rsidRPr="00BF3543" w:rsidRDefault="00BF3543" w:rsidP="00BF3543">
      <w:pPr>
        <w:numPr>
          <w:ilvl w:val="1"/>
          <w:numId w:val="4"/>
        </w:numPr>
        <w:spacing w:before="100" w:beforeAutospacing="1" w:after="100" w:afterAutospacing="1" w:line="240" w:lineRule="auto"/>
        <w:rPr>
          <w:rFonts w:eastAsia="Times New Roman"/>
          <w:lang w:eastAsia="es-MX"/>
        </w:rPr>
      </w:pPr>
      <w:r w:rsidRPr="00BF3543">
        <w:rPr>
          <w:rFonts w:eastAsia="Times New Roman"/>
          <w:lang w:eastAsia="es-MX"/>
        </w:rPr>
        <w:t>Ajustar procesos y políticas según sea necesario.</w:t>
      </w:r>
    </w:p>
    <w:p w:rsidR="00BF3543" w:rsidRPr="00BF3543" w:rsidRDefault="00BF3543" w:rsidP="00BF3543">
      <w:pPr>
        <w:spacing w:before="100" w:beforeAutospacing="1" w:after="100" w:afterAutospacing="1" w:line="240" w:lineRule="auto"/>
        <w:outlineLvl w:val="3"/>
        <w:rPr>
          <w:rFonts w:eastAsia="Times New Roman"/>
          <w:b/>
          <w:bCs/>
          <w:lang w:eastAsia="es-MX"/>
        </w:rPr>
      </w:pPr>
      <w:r w:rsidRPr="00BF3543">
        <w:rPr>
          <w:rFonts w:eastAsia="Times New Roman"/>
          <w:b/>
          <w:bCs/>
          <w:lang w:eastAsia="es-MX"/>
        </w:rPr>
        <w:t>Anexos</w:t>
      </w:r>
    </w:p>
    <w:p w:rsidR="00735D81" w:rsidRPr="00735D81" w:rsidRDefault="00735D81" w:rsidP="00735D81">
      <w:pPr>
        <w:numPr>
          <w:ilvl w:val="0"/>
          <w:numId w:val="79"/>
        </w:numPr>
        <w:spacing w:before="100" w:beforeAutospacing="1" w:after="100" w:afterAutospacing="1" w:line="240" w:lineRule="auto"/>
        <w:rPr>
          <w:rFonts w:eastAsia="Times New Roman"/>
          <w:lang w:eastAsia="es-MX"/>
        </w:rPr>
      </w:pPr>
      <w:r w:rsidRPr="00735D81">
        <w:rPr>
          <w:rFonts w:eastAsia="Times New Roman"/>
          <w:lang w:eastAsia="es-MX"/>
        </w:rPr>
        <w:t>Plantilla para el conteo manual de artículos, con espacios para SKU, descripciones, cantidades contadas, y observaciones.</w:t>
      </w:r>
      <w:r>
        <w:rPr>
          <w:rFonts w:eastAsia="Times New Roman"/>
          <w:lang w:eastAsia="es-MX"/>
        </w:rPr>
        <w:br/>
      </w:r>
    </w:p>
    <w:p w:rsidR="00735D81" w:rsidRPr="00735D81" w:rsidRDefault="00735D81" w:rsidP="00735D81">
      <w:pPr>
        <w:numPr>
          <w:ilvl w:val="0"/>
          <w:numId w:val="79"/>
        </w:numPr>
        <w:spacing w:before="100" w:beforeAutospacing="1" w:after="100" w:afterAutospacing="1" w:line="240" w:lineRule="auto"/>
        <w:rPr>
          <w:rFonts w:eastAsia="Times New Roman"/>
          <w:lang w:eastAsia="es-MX"/>
        </w:rPr>
      </w:pPr>
      <w:r w:rsidRPr="00735D81">
        <w:rPr>
          <w:rFonts w:eastAsia="Times New Roman"/>
          <w:lang w:eastAsia="es-MX"/>
        </w:rPr>
        <w:t>Formulario para registrar discrepancias encontradas durante el inventario, incluyendo detalles del artículo, tipo de discrepancia, y notas adicionales.</w:t>
      </w:r>
      <w:r>
        <w:rPr>
          <w:rFonts w:eastAsia="Times New Roman"/>
          <w:lang w:eastAsia="es-MX"/>
        </w:rPr>
        <w:br/>
      </w:r>
    </w:p>
    <w:p w:rsidR="00735D81" w:rsidRPr="00735D81" w:rsidRDefault="00735D81" w:rsidP="00735D81">
      <w:pPr>
        <w:numPr>
          <w:ilvl w:val="0"/>
          <w:numId w:val="79"/>
        </w:numPr>
        <w:spacing w:before="100" w:beforeAutospacing="1" w:after="100" w:afterAutospacing="1" w:line="240" w:lineRule="auto"/>
        <w:rPr>
          <w:rFonts w:eastAsia="Times New Roman"/>
          <w:lang w:eastAsia="es-MX"/>
        </w:rPr>
      </w:pPr>
      <w:r w:rsidRPr="00735D81">
        <w:rPr>
          <w:rFonts w:eastAsia="Times New Roman"/>
          <w:lang w:eastAsia="es-MX"/>
        </w:rPr>
        <w:t>Plantilla para crear informes resumidos del inventario, que incluye datos totales contados, resumen de discrepancias, y cualquier otro hallazgo relevante.</w:t>
      </w:r>
      <w:r>
        <w:rPr>
          <w:rFonts w:eastAsia="Times New Roman"/>
          <w:lang w:eastAsia="es-MX"/>
        </w:rPr>
        <w:br/>
      </w:r>
    </w:p>
    <w:p w:rsidR="00735D81" w:rsidRPr="00735D81" w:rsidRDefault="00735D81" w:rsidP="00735D81">
      <w:pPr>
        <w:numPr>
          <w:ilvl w:val="0"/>
          <w:numId w:val="79"/>
        </w:numPr>
        <w:spacing w:before="100" w:beforeAutospacing="1" w:after="100" w:afterAutospacing="1" w:line="240" w:lineRule="auto"/>
        <w:rPr>
          <w:rFonts w:eastAsia="Times New Roman"/>
          <w:lang w:eastAsia="es-MX"/>
        </w:rPr>
      </w:pPr>
      <w:r w:rsidRPr="00735D81">
        <w:rPr>
          <w:rFonts w:eastAsia="Times New Roman"/>
          <w:lang w:eastAsia="es-MX"/>
        </w:rPr>
        <w:t>Tabla para incorporar en los informes para visualizar datos como tendencias de stock, áreas con mayores discrepancias, etc.</w:t>
      </w:r>
      <w:r>
        <w:rPr>
          <w:rFonts w:eastAsia="Times New Roman"/>
          <w:lang w:eastAsia="es-MX"/>
        </w:rPr>
        <w:br/>
      </w:r>
    </w:p>
    <w:p w:rsidR="00735D81" w:rsidRPr="00735D81" w:rsidRDefault="00735D81" w:rsidP="00735D81">
      <w:pPr>
        <w:numPr>
          <w:ilvl w:val="0"/>
          <w:numId w:val="79"/>
        </w:numPr>
        <w:spacing w:before="100" w:beforeAutospacing="1" w:after="100" w:afterAutospacing="1" w:line="240" w:lineRule="auto"/>
        <w:rPr>
          <w:rFonts w:eastAsia="Times New Roman"/>
          <w:lang w:eastAsia="es-MX"/>
        </w:rPr>
      </w:pPr>
      <w:r w:rsidRPr="00735D81">
        <w:rPr>
          <w:rFonts w:eastAsia="Times New Roman"/>
          <w:lang w:eastAsia="es-MX"/>
        </w:rPr>
        <w:t>Lista de verificación para la preparación del inventario, incluyendo tareas previas al conteo, verificación de herramientas y materiales, y otros preparativos necesarios.</w:t>
      </w:r>
      <w:r>
        <w:rPr>
          <w:rFonts w:eastAsia="Times New Roman"/>
          <w:lang w:eastAsia="es-MX"/>
        </w:rPr>
        <w:br/>
      </w:r>
    </w:p>
    <w:p w:rsidR="00735D81" w:rsidRPr="00735D81" w:rsidRDefault="00735D81" w:rsidP="00735D81">
      <w:pPr>
        <w:numPr>
          <w:ilvl w:val="0"/>
          <w:numId w:val="79"/>
        </w:numPr>
        <w:spacing w:before="100" w:beforeAutospacing="1" w:after="100" w:afterAutospacing="1" w:line="240" w:lineRule="auto"/>
        <w:rPr>
          <w:rFonts w:eastAsia="Times New Roman"/>
          <w:lang w:eastAsia="es-MX"/>
        </w:rPr>
      </w:pPr>
      <w:r w:rsidRPr="00735D81">
        <w:rPr>
          <w:rFonts w:eastAsia="Times New Roman"/>
          <w:lang w:eastAsia="es-MX"/>
        </w:rPr>
        <w:t>Formulario para registrar el progreso del inventario en diferentes áreas o secciones del almacén, permitiendo un seguimiento efectivo del proceso.</w:t>
      </w:r>
      <w:r>
        <w:rPr>
          <w:rFonts w:eastAsia="Times New Roman"/>
          <w:lang w:eastAsia="es-MX"/>
        </w:rPr>
        <w:br/>
      </w:r>
    </w:p>
    <w:p w:rsidR="00735D81" w:rsidRPr="00735D81" w:rsidRDefault="00735D81" w:rsidP="00735D81">
      <w:pPr>
        <w:numPr>
          <w:ilvl w:val="0"/>
          <w:numId w:val="79"/>
        </w:numPr>
        <w:spacing w:before="100" w:beforeAutospacing="1" w:after="100" w:afterAutospacing="1" w:line="240" w:lineRule="auto"/>
        <w:rPr>
          <w:rFonts w:eastAsia="Times New Roman"/>
          <w:lang w:eastAsia="es-MX"/>
        </w:rPr>
      </w:pPr>
      <w:r w:rsidRPr="00735D81">
        <w:rPr>
          <w:rFonts w:eastAsia="Times New Roman"/>
          <w:lang w:eastAsia="es-MX"/>
        </w:rPr>
        <w:t>Plantilla para el uso en auditorías internas o externas del inventario, que facilita la revisión y verificación de la precisión del conteo y la conformidad con los procedimientos establecidos.</w:t>
      </w:r>
      <w:r>
        <w:rPr>
          <w:rFonts w:eastAsia="Times New Roman"/>
          <w:lang w:eastAsia="es-MX"/>
        </w:rPr>
        <w:br/>
      </w:r>
    </w:p>
    <w:p w:rsidR="00735D81" w:rsidRPr="00735D81" w:rsidRDefault="00735D81" w:rsidP="00735D81">
      <w:pPr>
        <w:numPr>
          <w:ilvl w:val="0"/>
          <w:numId w:val="79"/>
        </w:numPr>
        <w:spacing w:before="100" w:beforeAutospacing="1" w:after="100" w:afterAutospacing="1" w:line="240" w:lineRule="auto"/>
        <w:rPr>
          <w:rFonts w:eastAsia="Times New Roman"/>
          <w:lang w:eastAsia="es-MX"/>
        </w:rPr>
      </w:pPr>
      <w:r w:rsidRPr="00735D81">
        <w:rPr>
          <w:rFonts w:eastAsia="Times New Roman"/>
          <w:lang w:eastAsia="es-MX"/>
        </w:rPr>
        <w:t>Formulario para reportar problemas técnicos con herramientas o software de inventario, incluyendo detalles sobre la naturaleza del problema, cómo afecta el proceso de inventario, y las acciones tomadas para resolverlo.</w:t>
      </w:r>
      <w:r>
        <w:rPr>
          <w:rFonts w:eastAsia="Times New Roman"/>
          <w:lang w:eastAsia="es-MX"/>
        </w:rPr>
        <w:br/>
      </w:r>
    </w:p>
    <w:p w:rsidR="00735D81" w:rsidRPr="00735D81" w:rsidRDefault="00735D81" w:rsidP="00735D81">
      <w:pPr>
        <w:numPr>
          <w:ilvl w:val="0"/>
          <w:numId w:val="79"/>
        </w:numPr>
        <w:spacing w:before="100" w:beforeAutospacing="1" w:after="100" w:afterAutospacing="1" w:line="240" w:lineRule="auto"/>
        <w:rPr>
          <w:rFonts w:eastAsia="Times New Roman"/>
          <w:lang w:eastAsia="es-MX"/>
        </w:rPr>
      </w:pPr>
      <w:r w:rsidRPr="00735D81">
        <w:rPr>
          <w:rFonts w:eastAsia="Times New Roman"/>
          <w:lang w:eastAsia="es-MX"/>
        </w:rPr>
        <w:t>Plantilla de Análisis de Datos de Inventario que ayuda en el análisis de los datos de inventario</w:t>
      </w:r>
      <w:r>
        <w:rPr>
          <w:rFonts w:eastAsia="Times New Roman"/>
          <w:lang w:eastAsia="es-MX"/>
        </w:rPr>
        <w:t>.</w:t>
      </w:r>
      <w:r>
        <w:rPr>
          <w:rFonts w:eastAsia="Times New Roman"/>
          <w:lang w:eastAsia="es-MX"/>
        </w:rPr>
        <w:br/>
      </w:r>
    </w:p>
    <w:p w:rsidR="00735D81" w:rsidRPr="00735D81" w:rsidRDefault="00735D81" w:rsidP="00735D81">
      <w:pPr>
        <w:numPr>
          <w:ilvl w:val="0"/>
          <w:numId w:val="79"/>
        </w:numPr>
        <w:spacing w:before="100" w:beforeAutospacing="1" w:after="100" w:afterAutospacing="1" w:line="240" w:lineRule="auto"/>
        <w:rPr>
          <w:rFonts w:eastAsia="Times New Roman"/>
          <w:lang w:eastAsia="es-MX"/>
        </w:rPr>
      </w:pPr>
      <w:r w:rsidRPr="00735D81">
        <w:rPr>
          <w:rFonts w:eastAsia="Times New Roman"/>
          <w:lang w:eastAsia="es-MX"/>
        </w:rPr>
        <w:t>Documento de referencia rápida para el personal, que incluye instrucciones breves sobre procedimientos comunes, uso de herramientas de inventario, y pautas para el manejo de situaciones inusuales.</w:t>
      </w:r>
      <w:r>
        <w:rPr>
          <w:rFonts w:eastAsia="Times New Roman"/>
          <w:lang w:eastAsia="es-MX"/>
        </w:rPr>
        <w:br/>
      </w:r>
    </w:p>
    <w:p w:rsidR="00735D81" w:rsidRPr="00735D81" w:rsidRDefault="00735D81" w:rsidP="00735D81">
      <w:pPr>
        <w:numPr>
          <w:ilvl w:val="0"/>
          <w:numId w:val="79"/>
        </w:numPr>
        <w:spacing w:before="100" w:beforeAutospacing="1" w:after="100" w:afterAutospacing="1" w:line="240" w:lineRule="auto"/>
        <w:rPr>
          <w:rFonts w:eastAsia="Times New Roman"/>
          <w:lang w:eastAsia="es-MX"/>
        </w:rPr>
      </w:pPr>
      <w:r w:rsidRPr="00735D81">
        <w:rPr>
          <w:rFonts w:eastAsia="Times New Roman"/>
          <w:lang w:eastAsia="es-MX"/>
        </w:rPr>
        <w:t>Plantilla para crear un Reporte o Dictamen Oficial Final de la Toma de Inventario, diseñada para reflejar los resultados, análisis y recomendaciones tras un proceso de inventario en una organización</w:t>
      </w:r>
      <w:r>
        <w:rPr>
          <w:rFonts w:eastAsia="Times New Roman"/>
          <w:lang w:eastAsia="es-MX"/>
        </w:rPr>
        <w:t>.</w:t>
      </w:r>
      <w:r>
        <w:rPr>
          <w:rFonts w:eastAsia="Times New Roman"/>
          <w:lang w:eastAsia="es-MX"/>
        </w:rPr>
        <w:br/>
      </w:r>
    </w:p>
    <w:p w:rsidR="00BF3543" w:rsidRPr="00735D81" w:rsidRDefault="00735D81" w:rsidP="00735D81">
      <w:pPr>
        <w:numPr>
          <w:ilvl w:val="0"/>
          <w:numId w:val="79"/>
        </w:numPr>
        <w:spacing w:before="100" w:beforeAutospacing="1" w:after="100" w:afterAutospacing="1" w:line="240" w:lineRule="auto"/>
        <w:rPr>
          <w:rFonts w:eastAsia="Times New Roman"/>
          <w:lang w:eastAsia="es-MX"/>
        </w:rPr>
      </w:pPr>
      <w:r w:rsidRPr="00735D81">
        <w:rPr>
          <w:rFonts w:eastAsia="Times New Roman"/>
          <w:lang w:eastAsia="es-MX"/>
        </w:rPr>
        <w:t xml:space="preserve">Ejemplo de uso de la plantilla para elaborar un Reporte/Dictamen Oficial Final de la Toma de Inventario para una empresa de </w:t>
      </w:r>
      <w:proofErr w:type="spellStart"/>
      <w:r w:rsidRPr="00735D81">
        <w:rPr>
          <w:rFonts w:eastAsia="Times New Roman"/>
          <w:lang w:eastAsia="es-MX"/>
        </w:rPr>
        <w:t>retail</w:t>
      </w:r>
      <w:proofErr w:type="spellEnd"/>
      <w:r w:rsidRPr="00735D81">
        <w:rPr>
          <w:rFonts w:eastAsia="Times New Roman"/>
          <w:lang w:eastAsia="es-MX"/>
        </w:rPr>
        <w:t>.</w:t>
      </w:r>
      <w:r>
        <w:rPr>
          <w:rFonts w:eastAsia="Times New Roman"/>
          <w:lang w:eastAsia="es-MX"/>
        </w:rPr>
        <w:br/>
      </w:r>
    </w:p>
    <w:p w:rsidR="00BF3543" w:rsidRPr="00BF3543" w:rsidRDefault="00BF3543" w:rsidP="00BF3543">
      <w:pPr>
        <w:spacing w:before="100" w:beforeAutospacing="1" w:after="100" w:afterAutospacing="1" w:line="240" w:lineRule="auto"/>
        <w:outlineLvl w:val="3"/>
        <w:rPr>
          <w:rFonts w:eastAsia="Times New Roman"/>
          <w:b/>
          <w:bCs/>
          <w:lang w:eastAsia="es-MX"/>
        </w:rPr>
      </w:pPr>
      <w:r w:rsidRPr="00BF3543">
        <w:rPr>
          <w:rFonts w:eastAsia="Times New Roman"/>
          <w:b/>
          <w:bCs/>
          <w:lang w:eastAsia="es-MX"/>
        </w:rPr>
        <w:lastRenderedPageBreak/>
        <w:t>Mantenimiento del Manual</w:t>
      </w:r>
    </w:p>
    <w:p w:rsidR="00BF3543" w:rsidRPr="00BF3543" w:rsidRDefault="00BF3543" w:rsidP="00BF3543">
      <w:pPr>
        <w:numPr>
          <w:ilvl w:val="0"/>
          <w:numId w:val="6"/>
        </w:numPr>
        <w:spacing w:before="100" w:beforeAutospacing="1" w:after="100" w:afterAutospacing="1" w:line="240" w:lineRule="auto"/>
        <w:rPr>
          <w:rFonts w:eastAsia="Times New Roman"/>
          <w:lang w:eastAsia="es-MX"/>
        </w:rPr>
      </w:pPr>
      <w:r w:rsidRPr="00BF3543">
        <w:rPr>
          <w:rFonts w:eastAsia="Times New Roman"/>
          <w:b/>
          <w:bCs/>
          <w:lang w:eastAsia="es-MX"/>
        </w:rPr>
        <w:t>Actualizaciones Regulares:</w:t>
      </w:r>
      <w:r w:rsidRPr="00BF3543">
        <w:rPr>
          <w:rFonts w:eastAsia="Times New Roman"/>
          <w:lang w:eastAsia="es-MX"/>
        </w:rPr>
        <w:t xml:space="preserve"> Establecer un cronograma para revisar y actualizar el manual.</w:t>
      </w:r>
    </w:p>
    <w:p w:rsidR="00BF3543" w:rsidRPr="00BF3543" w:rsidRDefault="00BF3543" w:rsidP="00BF3543">
      <w:pPr>
        <w:numPr>
          <w:ilvl w:val="0"/>
          <w:numId w:val="6"/>
        </w:numPr>
        <w:spacing w:before="100" w:beforeAutospacing="1" w:after="100" w:afterAutospacing="1" w:line="240" w:lineRule="auto"/>
        <w:rPr>
          <w:rFonts w:eastAsia="Times New Roman"/>
          <w:lang w:eastAsia="es-MX"/>
        </w:rPr>
      </w:pPr>
      <w:r w:rsidRPr="00BF3543">
        <w:rPr>
          <w:rFonts w:eastAsia="Times New Roman"/>
          <w:b/>
          <w:bCs/>
          <w:lang w:eastAsia="es-MX"/>
        </w:rPr>
        <w:t>Retroalimentación del Personal:</w:t>
      </w:r>
      <w:r w:rsidRPr="00BF3543">
        <w:rPr>
          <w:rFonts w:eastAsia="Times New Roman"/>
          <w:lang w:eastAsia="es-MX"/>
        </w:rPr>
        <w:t xml:space="preserve"> Incentivar al personal a proporcionar comentarios para mejorar el manual.</w:t>
      </w:r>
    </w:p>
    <w:p w:rsidR="00BF3543" w:rsidRPr="00BF3543" w:rsidRDefault="00BF3543" w:rsidP="00BF3543">
      <w:pPr>
        <w:spacing w:before="100" w:beforeAutospacing="1" w:after="100" w:afterAutospacing="1" w:line="240" w:lineRule="auto"/>
        <w:rPr>
          <w:rFonts w:eastAsia="Times New Roman"/>
          <w:lang w:eastAsia="es-MX"/>
        </w:rPr>
      </w:pPr>
      <w:r w:rsidRPr="00BF3543">
        <w:rPr>
          <w:rFonts w:eastAsia="Times New Roman"/>
          <w:lang w:eastAsia="es-MX"/>
        </w:rPr>
        <w:t>Este manual debe ser revisado y actualizado periódicamente para reflejar cambios en las prácticas de inventario y tecnología. Recuerda que la comunicación efectiva y la capacitación continua son esenciales para el éxito del proceso de inventario.</w:t>
      </w:r>
    </w:p>
    <w:p w:rsidR="00BF3543" w:rsidRDefault="00BF3543"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735D81" w:rsidRDefault="00735D81" w:rsidP="00BF3543">
      <w:pPr>
        <w:spacing w:after="0" w:line="240" w:lineRule="auto"/>
        <w:rPr>
          <w:rFonts w:eastAsia="Times New Roman"/>
          <w:lang w:eastAsia="es-MX"/>
        </w:rPr>
      </w:pPr>
    </w:p>
    <w:p w:rsidR="00735D81" w:rsidRDefault="00735D81" w:rsidP="00BF3543">
      <w:pPr>
        <w:spacing w:after="0" w:line="240" w:lineRule="auto"/>
        <w:rPr>
          <w:rFonts w:eastAsia="Times New Roman"/>
          <w:lang w:eastAsia="es-MX"/>
        </w:rPr>
      </w:pPr>
    </w:p>
    <w:p w:rsidR="00F56BCA" w:rsidRDefault="00F56BCA" w:rsidP="00BF3543">
      <w:pPr>
        <w:spacing w:after="0" w:line="240" w:lineRule="auto"/>
        <w:rPr>
          <w:rFonts w:eastAsia="Times New Roman"/>
          <w:lang w:eastAsia="es-MX"/>
        </w:rPr>
      </w:pPr>
    </w:p>
    <w:p w:rsidR="00735D81" w:rsidRDefault="00735D81" w:rsidP="00BF3543">
      <w:pPr>
        <w:spacing w:after="0" w:line="240" w:lineRule="auto"/>
        <w:rPr>
          <w:rFonts w:eastAsia="Times New Roman"/>
          <w:lang w:eastAsia="es-MX"/>
        </w:rPr>
      </w:pPr>
    </w:p>
    <w:p w:rsidR="00735D81" w:rsidRDefault="00735D81" w:rsidP="00BF3543">
      <w:pPr>
        <w:spacing w:after="0" w:line="240" w:lineRule="auto"/>
        <w:rPr>
          <w:rFonts w:eastAsia="Times New Roman"/>
          <w:lang w:eastAsia="es-MX"/>
        </w:rPr>
      </w:pPr>
    </w:p>
    <w:p w:rsidR="00735D81" w:rsidRDefault="00735D81" w:rsidP="00BF3543">
      <w:pPr>
        <w:spacing w:after="0" w:line="240" w:lineRule="auto"/>
        <w:rPr>
          <w:rFonts w:eastAsia="Times New Roman"/>
          <w:lang w:eastAsia="es-MX"/>
        </w:rPr>
      </w:pPr>
    </w:p>
    <w:p w:rsidR="00735D81" w:rsidRDefault="00735D81" w:rsidP="00BF3543">
      <w:pPr>
        <w:spacing w:after="0" w:line="240" w:lineRule="auto"/>
        <w:rPr>
          <w:rFonts w:eastAsia="Times New Roman"/>
          <w:lang w:eastAsia="es-MX"/>
        </w:rPr>
      </w:pPr>
    </w:p>
    <w:p w:rsidR="00735D81" w:rsidRDefault="00735D81" w:rsidP="00BF3543">
      <w:pPr>
        <w:spacing w:after="0" w:line="240" w:lineRule="auto"/>
        <w:rPr>
          <w:rFonts w:eastAsia="Times New Roman"/>
          <w:lang w:eastAsia="es-MX"/>
        </w:rPr>
      </w:pPr>
    </w:p>
    <w:p w:rsidR="00735D81" w:rsidRDefault="00735D81" w:rsidP="00BF3543">
      <w:pPr>
        <w:spacing w:after="0" w:line="240" w:lineRule="auto"/>
        <w:rPr>
          <w:rFonts w:eastAsia="Times New Roman"/>
          <w:lang w:eastAsia="es-MX"/>
        </w:rPr>
      </w:pPr>
    </w:p>
    <w:p w:rsidR="00735D81" w:rsidRDefault="00735D81" w:rsidP="00BF3543">
      <w:pPr>
        <w:spacing w:after="0" w:line="240" w:lineRule="auto"/>
        <w:rPr>
          <w:rFonts w:eastAsia="Times New Roman"/>
          <w:lang w:eastAsia="es-MX"/>
        </w:rPr>
      </w:pPr>
    </w:p>
    <w:p w:rsidR="00735D81" w:rsidRDefault="00735D81" w:rsidP="00BF3543">
      <w:pPr>
        <w:spacing w:after="0" w:line="240" w:lineRule="auto"/>
        <w:rPr>
          <w:rFonts w:eastAsia="Times New Roman"/>
          <w:lang w:eastAsia="es-MX"/>
        </w:rPr>
      </w:pPr>
    </w:p>
    <w:p w:rsidR="00735D81" w:rsidRDefault="00735D81" w:rsidP="00BF3543">
      <w:pPr>
        <w:spacing w:after="0" w:line="240" w:lineRule="auto"/>
        <w:rPr>
          <w:rFonts w:eastAsia="Times New Roman"/>
          <w:lang w:eastAsia="es-MX"/>
        </w:rPr>
      </w:pPr>
    </w:p>
    <w:p w:rsidR="00735D81" w:rsidRPr="00BF3543" w:rsidRDefault="00735D81" w:rsidP="00BF3543">
      <w:pPr>
        <w:spacing w:after="0" w:line="240" w:lineRule="auto"/>
        <w:rPr>
          <w:rFonts w:eastAsia="Times New Roman"/>
          <w:lang w:eastAsia="es-MX"/>
        </w:rPr>
      </w:pPr>
    </w:p>
    <w:p w:rsidR="00BF3543" w:rsidRPr="00BF3543" w:rsidRDefault="00BF3543" w:rsidP="00F56BCA">
      <w:pPr>
        <w:shd w:val="clear" w:color="auto" w:fill="0070C0"/>
        <w:spacing w:after="0" w:line="240" w:lineRule="auto"/>
        <w:rPr>
          <w:rFonts w:eastAsia="Times New Roman"/>
          <w:lang w:eastAsia="es-MX"/>
        </w:rPr>
      </w:pPr>
    </w:p>
    <w:p w:rsidR="00BF3543" w:rsidRPr="00BF3543" w:rsidRDefault="00BF3543" w:rsidP="00BF3543">
      <w:pPr>
        <w:spacing w:before="100" w:beforeAutospacing="1" w:after="100" w:afterAutospacing="1" w:line="240" w:lineRule="auto"/>
        <w:outlineLvl w:val="2"/>
        <w:rPr>
          <w:rFonts w:eastAsia="Times New Roman"/>
          <w:b/>
          <w:bCs/>
          <w:sz w:val="27"/>
          <w:szCs w:val="27"/>
          <w:lang w:eastAsia="es-MX"/>
        </w:rPr>
      </w:pPr>
      <w:r w:rsidRPr="00BF3543">
        <w:rPr>
          <w:rFonts w:eastAsia="Times New Roman"/>
          <w:b/>
          <w:bCs/>
          <w:sz w:val="27"/>
          <w:szCs w:val="27"/>
          <w:lang w:eastAsia="es-MX"/>
        </w:rPr>
        <w:t>Manual de Procedimientos para Preparación y Toma de Inventarios</w:t>
      </w:r>
    </w:p>
    <w:p w:rsidR="00BF3543" w:rsidRPr="00BF3543" w:rsidRDefault="00BF3543" w:rsidP="00BF3543">
      <w:pPr>
        <w:spacing w:before="100" w:beforeAutospacing="1" w:after="100" w:afterAutospacing="1" w:line="240" w:lineRule="auto"/>
        <w:outlineLvl w:val="3"/>
        <w:rPr>
          <w:rFonts w:eastAsia="Times New Roman"/>
          <w:b/>
          <w:bCs/>
          <w:lang w:eastAsia="es-MX"/>
        </w:rPr>
      </w:pPr>
      <w:r w:rsidRPr="00BF3543">
        <w:rPr>
          <w:rFonts w:eastAsia="Times New Roman"/>
          <w:b/>
          <w:bCs/>
          <w:lang w:eastAsia="es-MX"/>
        </w:rPr>
        <w:t>Introducción</w:t>
      </w:r>
    </w:p>
    <w:p w:rsidR="00BF3543" w:rsidRPr="00BF3543" w:rsidRDefault="00BF3543" w:rsidP="00BF3543">
      <w:pPr>
        <w:spacing w:before="100" w:beforeAutospacing="1" w:after="100" w:afterAutospacing="1" w:line="240" w:lineRule="auto"/>
        <w:outlineLvl w:val="4"/>
        <w:rPr>
          <w:rFonts w:eastAsia="Times New Roman"/>
          <w:b/>
          <w:bCs/>
          <w:sz w:val="20"/>
          <w:szCs w:val="20"/>
          <w:lang w:eastAsia="es-MX"/>
        </w:rPr>
      </w:pPr>
      <w:r w:rsidRPr="00BF3543">
        <w:rPr>
          <w:rFonts w:eastAsia="Times New Roman"/>
          <w:b/>
          <w:bCs/>
          <w:sz w:val="20"/>
          <w:szCs w:val="20"/>
          <w:lang w:eastAsia="es-MX"/>
        </w:rPr>
        <w:t>Propósito y Alcance</w:t>
      </w:r>
    </w:p>
    <w:p w:rsidR="00BF3543" w:rsidRPr="00BF3543" w:rsidRDefault="00BF3543" w:rsidP="00BF3543">
      <w:pPr>
        <w:spacing w:before="100" w:beforeAutospacing="1" w:after="100" w:afterAutospacing="1" w:line="240" w:lineRule="auto"/>
        <w:rPr>
          <w:rFonts w:eastAsia="Times New Roman"/>
          <w:lang w:eastAsia="es-MX"/>
        </w:rPr>
      </w:pPr>
      <w:r w:rsidRPr="00BF3543">
        <w:rPr>
          <w:rFonts w:eastAsia="Times New Roman"/>
          <w:lang w:eastAsia="es-MX"/>
        </w:rPr>
        <w:t>El presente manual tiene como propósito establecer un conjunto de procedimientos estandarizados y eficientes para la preparación y realización de inventarios físicos en la organización. Su aplicación está destinada a garantizar la precisión y control óptimo del stock de mercancías, materiales o cualquier otro tipo de bienes almacenados.</w:t>
      </w:r>
    </w:p>
    <w:p w:rsidR="00BF3543" w:rsidRPr="00BF3543" w:rsidRDefault="00BF3543" w:rsidP="00BF3543">
      <w:pPr>
        <w:spacing w:before="100" w:beforeAutospacing="1" w:after="100" w:afterAutospacing="1" w:line="240" w:lineRule="auto"/>
        <w:rPr>
          <w:rFonts w:eastAsia="Times New Roman"/>
          <w:lang w:eastAsia="es-MX"/>
        </w:rPr>
      </w:pPr>
      <w:r w:rsidRPr="00BF3543">
        <w:rPr>
          <w:rFonts w:eastAsia="Times New Roman"/>
          <w:lang w:eastAsia="es-MX"/>
        </w:rPr>
        <w:t xml:space="preserve">Este manual está diseñado para ser utilizado por el personal encargado de la gestión de inventarios, </w:t>
      </w:r>
      <w:proofErr w:type="gramStart"/>
      <w:r w:rsidRPr="00BF3543">
        <w:rPr>
          <w:rFonts w:eastAsia="Times New Roman"/>
          <w:lang w:eastAsia="es-MX"/>
        </w:rPr>
        <w:t>incluyendo</w:t>
      </w:r>
      <w:proofErr w:type="gramEnd"/>
      <w:r w:rsidRPr="00BF3543">
        <w:rPr>
          <w:rFonts w:eastAsia="Times New Roman"/>
          <w:lang w:eastAsia="es-MX"/>
        </w:rPr>
        <w:t xml:space="preserve"> pero no limitado a los equipos de almacén, contabilidad, y control de gestión. Su implementación es crucial para:</w:t>
      </w:r>
    </w:p>
    <w:p w:rsidR="00BF3543" w:rsidRPr="00BF3543" w:rsidRDefault="00BF3543" w:rsidP="00BF3543">
      <w:pPr>
        <w:numPr>
          <w:ilvl w:val="0"/>
          <w:numId w:val="7"/>
        </w:numPr>
        <w:spacing w:before="100" w:beforeAutospacing="1" w:after="100" w:afterAutospacing="1" w:line="240" w:lineRule="auto"/>
        <w:rPr>
          <w:rFonts w:eastAsia="Times New Roman"/>
          <w:lang w:eastAsia="es-MX"/>
        </w:rPr>
      </w:pPr>
      <w:r w:rsidRPr="00BF3543">
        <w:rPr>
          <w:rFonts w:eastAsia="Times New Roman"/>
          <w:b/>
          <w:bCs/>
          <w:lang w:eastAsia="es-MX"/>
        </w:rPr>
        <w:t>Asegurar la Exactitud del Inventario:</w:t>
      </w:r>
      <w:r w:rsidRPr="00BF3543">
        <w:rPr>
          <w:rFonts w:eastAsia="Times New Roman"/>
          <w:lang w:eastAsia="es-MX"/>
        </w:rPr>
        <w:t xml:space="preserve"> Minimizar las discrepancias entre el inventario físico y los registros contables.</w:t>
      </w:r>
    </w:p>
    <w:p w:rsidR="00BF3543" w:rsidRPr="00BF3543" w:rsidRDefault="00BF3543" w:rsidP="00BF3543">
      <w:pPr>
        <w:numPr>
          <w:ilvl w:val="0"/>
          <w:numId w:val="7"/>
        </w:numPr>
        <w:spacing w:before="100" w:beforeAutospacing="1" w:after="100" w:afterAutospacing="1" w:line="240" w:lineRule="auto"/>
        <w:rPr>
          <w:rFonts w:eastAsia="Times New Roman"/>
          <w:lang w:eastAsia="es-MX"/>
        </w:rPr>
      </w:pPr>
      <w:r w:rsidRPr="00BF3543">
        <w:rPr>
          <w:rFonts w:eastAsia="Times New Roman"/>
          <w:b/>
          <w:bCs/>
          <w:lang w:eastAsia="es-MX"/>
        </w:rPr>
        <w:t>Optimizar la Gestión de Stock:</w:t>
      </w:r>
      <w:r w:rsidRPr="00BF3543">
        <w:rPr>
          <w:rFonts w:eastAsia="Times New Roman"/>
          <w:lang w:eastAsia="es-MX"/>
        </w:rPr>
        <w:t xml:space="preserve"> Facilitar una mejor planificación de compras y gestión de almacenamiento.</w:t>
      </w:r>
    </w:p>
    <w:p w:rsidR="00BF3543" w:rsidRPr="00BF3543" w:rsidRDefault="00BF3543" w:rsidP="00BF3543">
      <w:pPr>
        <w:numPr>
          <w:ilvl w:val="0"/>
          <w:numId w:val="7"/>
        </w:numPr>
        <w:spacing w:before="100" w:beforeAutospacing="1" w:after="100" w:afterAutospacing="1" w:line="240" w:lineRule="auto"/>
        <w:rPr>
          <w:rFonts w:eastAsia="Times New Roman"/>
          <w:lang w:eastAsia="es-MX"/>
        </w:rPr>
      </w:pPr>
      <w:r w:rsidRPr="00BF3543">
        <w:rPr>
          <w:rFonts w:eastAsia="Times New Roman"/>
          <w:b/>
          <w:bCs/>
          <w:lang w:eastAsia="es-MX"/>
        </w:rPr>
        <w:t>Cumplir con Normativas:</w:t>
      </w:r>
      <w:r w:rsidRPr="00BF3543">
        <w:rPr>
          <w:rFonts w:eastAsia="Times New Roman"/>
          <w:lang w:eastAsia="es-MX"/>
        </w:rPr>
        <w:t xml:space="preserve"> Satisfacer requerimientos de auditorías internas y externas relacionadas con la gestión de inventarios.</w:t>
      </w:r>
    </w:p>
    <w:p w:rsidR="00BF3543" w:rsidRPr="00BF3543" w:rsidRDefault="00BF3543" w:rsidP="00BF3543">
      <w:pPr>
        <w:numPr>
          <w:ilvl w:val="0"/>
          <w:numId w:val="7"/>
        </w:numPr>
        <w:spacing w:before="100" w:beforeAutospacing="1" w:after="100" w:afterAutospacing="1" w:line="240" w:lineRule="auto"/>
        <w:rPr>
          <w:rFonts w:eastAsia="Times New Roman"/>
          <w:lang w:eastAsia="es-MX"/>
        </w:rPr>
      </w:pPr>
      <w:r w:rsidRPr="00BF3543">
        <w:rPr>
          <w:rFonts w:eastAsia="Times New Roman"/>
          <w:b/>
          <w:bCs/>
          <w:lang w:eastAsia="es-MX"/>
        </w:rPr>
        <w:t>Mejorar la Toma de Decisiones:</w:t>
      </w:r>
      <w:r w:rsidRPr="00BF3543">
        <w:rPr>
          <w:rFonts w:eastAsia="Times New Roman"/>
          <w:lang w:eastAsia="es-MX"/>
        </w:rPr>
        <w:t xml:space="preserve"> Proveer datos confiables para la toma de decisiones estratégicas en la gestión de recursos.</w:t>
      </w:r>
    </w:p>
    <w:p w:rsidR="00BF3543" w:rsidRPr="00BF3543" w:rsidRDefault="00BF3543" w:rsidP="00BF3543">
      <w:pPr>
        <w:spacing w:before="100" w:beforeAutospacing="1" w:after="100" w:afterAutospacing="1" w:line="240" w:lineRule="auto"/>
        <w:rPr>
          <w:rFonts w:eastAsia="Times New Roman"/>
          <w:lang w:eastAsia="es-MX"/>
        </w:rPr>
      </w:pPr>
      <w:r w:rsidRPr="00BF3543">
        <w:rPr>
          <w:rFonts w:eastAsia="Times New Roman"/>
          <w:lang w:eastAsia="es-MX"/>
        </w:rPr>
        <w:t>Este manual abarca todas las fases del proceso de inventario, desde la planificación y preparación hasta la ejecución y análisis posterior. Se espera que su aplicación contribuya a una mayor eficiencia operativa y a una reducción de costos relacionados con el manejo de inventarios. La adherencia a estos procedimientos es obligatoria para todo el personal involucrado en la gestión de inventario.</w:t>
      </w:r>
    </w:p>
    <w:p w:rsidR="00BF3543" w:rsidRDefault="00BF3543"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Pr="00BF3543" w:rsidRDefault="00CF680E" w:rsidP="00BF3543">
      <w:pPr>
        <w:spacing w:after="0" w:line="240" w:lineRule="auto"/>
        <w:rPr>
          <w:rFonts w:eastAsia="Times New Roman"/>
          <w:lang w:eastAsia="es-MX"/>
        </w:rPr>
      </w:pPr>
    </w:p>
    <w:p w:rsidR="00BF3543" w:rsidRPr="00BF3543" w:rsidRDefault="00BF3543" w:rsidP="00CF680E">
      <w:pPr>
        <w:shd w:val="clear" w:color="auto" w:fill="0070C0"/>
        <w:spacing w:after="0" w:line="240" w:lineRule="auto"/>
        <w:ind w:firstLine="708"/>
        <w:rPr>
          <w:rFonts w:eastAsia="Times New Roman"/>
          <w:lang w:eastAsia="es-MX"/>
        </w:rPr>
      </w:pPr>
    </w:p>
    <w:p w:rsidR="00BF3543" w:rsidRPr="00BF3543" w:rsidRDefault="00BF3543" w:rsidP="00BF3543">
      <w:pPr>
        <w:spacing w:before="100" w:beforeAutospacing="1" w:after="100" w:afterAutospacing="1" w:line="240" w:lineRule="auto"/>
        <w:outlineLvl w:val="3"/>
        <w:rPr>
          <w:rFonts w:eastAsia="Times New Roman"/>
          <w:b/>
          <w:bCs/>
          <w:lang w:eastAsia="es-MX"/>
        </w:rPr>
      </w:pPr>
      <w:r w:rsidRPr="00BF3543">
        <w:rPr>
          <w:rFonts w:eastAsia="Times New Roman"/>
          <w:b/>
          <w:bCs/>
          <w:lang w:eastAsia="es-MX"/>
        </w:rPr>
        <w:t>Definiciones Clave</w:t>
      </w:r>
    </w:p>
    <w:p w:rsidR="00BF3543" w:rsidRPr="00BF3543" w:rsidRDefault="00BF3543" w:rsidP="00BF3543">
      <w:pPr>
        <w:spacing w:before="100" w:beforeAutospacing="1" w:after="100" w:afterAutospacing="1" w:line="240" w:lineRule="auto"/>
        <w:rPr>
          <w:rFonts w:eastAsia="Times New Roman"/>
          <w:lang w:eastAsia="es-MX"/>
        </w:rPr>
      </w:pPr>
      <w:r w:rsidRPr="00BF3543">
        <w:rPr>
          <w:rFonts w:eastAsia="Times New Roman"/>
          <w:lang w:eastAsia="es-MX"/>
        </w:rPr>
        <w:t>Para garantizar la comprensión y correcta aplicación de este manual, es esencial definir claramente los siguientes términos:</w:t>
      </w:r>
    </w:p>
    <w:p w:rsidR="00BF3543" w:rsidRPr="00BF3543" w:rsidRDefault="00BF3543" w:rsidP="00BF3543">
      <w:pPr>
        <w:numPr>
          <w:ilvl w:val="0"/>
          <w:numId w:val="8"/>
        </w:numPr>
        <w:spacing w:before="100" w:beforeAutospacing="1" w:after="100" w:afterAutospacing="1" w:line="240" w:lineRule="auto"/>
        <w:rPr>
          <w:rFonts w:eastAsia="Times New Roman"/>
          <w:lang w:eastAsia="es-MX"/>
        </w:rPr>
      </w:pPr>
      <w:r w:rsidRPr="00BF3543">
        <w:rPr>
          <w:rFonts w:eastAsia="Times New Roman"/>
          <w:b/>
          <w:bCs/>
          <w:lang w:eastAsia="es-MX"/>
        </w:rPr>
        <w:t>Inventario:</w:t>
      </w:r>
      <w:r w:rsidRPr="00BF3543">
        <w:rPr>
          <w:rFonts w:eastAsia="Times New Roman"/>
          <w:lang w:eastAsia="es-MX"/>
        </w:rPr>
        <w:t xml:space="preserve"> Se refiere a la totalidad de bienes y materiales que posee una empresa y que son esenciales para sus operaciones diarias. Esto incluye, pero no se limita a, materias primas, productos en proceso de fabricación, productos terminados, y mercancías disponibles para la venta. El inventario representa uno de los activos más importantes de la empresa y es fundamental para el flujo operativo y financiero.</w:t>
      </w:r>
    </w:p>
    <w:p w:rsidR="00BF3543" w:rsidRPr="00BF3543" w:rsidRDefault="00BF3543" w:rsidP="00BF3543">
      <w:pPr>
        <w:numPr>
          <w:ilvl w:val="0"/>
          <w:numId w:val="8"/>
        </w:numPr>
        <w:spacing w:before="100" w:beforeAutospacing="1" w:after="100" w:afterAutospacing="1" w:line="240" w:lineRule="auto"/>
        <w:rPr>
          <w:rFonts w:eastAsia="Times New Roman"/>
          <w:lang w:eastAsia="es-MX"/>
        </w:rPr>
      </w:pPr>
      <w:r w:rsidRPr="00BF3543">
        <w:rPr>
          <w:rFonts w:eastAsia="Times New Roman"/>
          <w:b/>
          <w:bCs/>
          <w:lang w:eastAsia="es-MX"/>
        </w:rPr>
        <w:t>Stock:</w:t>
      </w:r>
      <w:r w:rsidRPr="00BF3543">
        <w:rPr>
          <w:rFonts w:eastAsia="Times New Roman"/>
          <w:lang w:eastAsia="es-MX"/>
        </w:rPr>
        <w:t xml:space="preserve"> Este término se usa a menudo de manera intercambiable con 'Inventario', pero específicamente se refiere a la cantidad de productos o mercancías que una empresa tiene disponibles en un momento dado. El stock puede ser clasificado en varias categorías, como stock de seguridad, stock en tránsito, y stock estacional, entre otros.</w:t>
      </w:r>
    </w:p>
    <w:p w:rsidR="00BF3543" w:rsidRPr="00BF3543" w:rsidRDefault="00BF3543" w:rsidP="00BF3543">
      <w:pPr>
        <w:numPr>
          <w:ilvl w:val="0"/>
          <w:numId w:val="8"/>
        </w:numPr>
        <w:spacing w:before="100" w:beforeAutospacing="1" w:after="100" w:afterAutospacing="1" w:line="240" w:lineRule="auto"/>
        <w:rPr>
          <w:rFonts w:eastAsia="Times New Roman"/>
          <w:lang w:eastAsia="es-MX"/>
        </w:rPr>
      </w:pPr>
      <w:r w:rsidRPr="00BF3543">
        <w:rPr>
          <w:rFonts w:eastAsia="Times New Roman"/>
          <w:b/>
          <w:bCs/>
          <w:lang w:eastAsia="es-MX"/>
        </w:rPr>
        <w:t xml:space="preserve">SKU (Stock </w:t>
      </w:r>
      <w:proofErr w:type="spellStart"/>
      <w:r w:rsidRPr="00BF3543">
        <w:rPr>
          <w:rFonts w:eastAsia="Times New Roman"/>
          <w:b/>
          <w:bCs/>
          <w:lang w:eastAsia="es-MX"/>
        </w:rPr>
        <w:t>Keeping</w:t>
      </w:r>
      <w:proofErr w:type="spellEnd"/>
      <w:r w:rsidRPr="00BF3543">
        <w:rPr>
          <w:rFonts w:eastAsia="Times New Roman"/>
          <w:b/>
          <w:bCs/>
          <w:lang w:eastAsia="es-MX"/>
        </w:rPr>
        <w:t xml:space="preserve"> </w:t>
      </w:r>
      <w:proofErr w:type="spellStart"/>
      <w:r w:rsidRPr="00BF3543">
        <w:rPr>
          <w:rFonts w:eastAsia="Times New Roman"/>
          <w:b/>
          <w:bCs/>
          <w:lang w:eastAsia="es-MX"/>
        </w:rPr>
        <w:t>Unit</w:t>
      </w:r>
      <w:proofErr w:type="spellEnd"/>
      <w:r w:rsidRPr="00BF3543">
        <w:rPr>
          <w:rFonts w:eastAsia="Times New Roman"/>
          <w:b/>
          <w:bCs/>
          <w:lang w:eastAsia="es-MX"/>
        </w:rPr>
        <w:t>):</w:t>
      </w:r>
      <w:r w:rsidRPr="00BF3543">
        <w:rPr>
          <w:rFonts w:eastAsia="Times New Roman"/>
          <w:lang w:eastAsia="es-MX"/>
        </w:rPr>
        <w:t xml:space="preserve"> Un identificador único asignado a cada producto en inventario. El SKU es un código alfanumérico que permite rastrear y gestionar el stock de forma eficiente, facilitando la identificación, organización, y conteo de los productos durante el proceso de inventario.</w:t>
      </w:r>
    </w:p>
    <w:p w:rsidR="00BF3543" w:rsidRPr="00BF3543" w:rsidRDefault="00BF3543" w:rsidP="00BF3543">
      <w:pPr>
        <w:numPr>
          <w:ilvl w:val="0"/>
          <w:numId w:val="8"/>
        </w:numPr>
        <w:spacing w:before="100" w:beforeAutospacing="1" w:after="100" w:afterAutospacing="1" w:line="240" w:lineRule="auto"/>
        <w:rPr>
          <w:rFonts w:eastAsia="Times New Roman"/>
          <w:lang w:eastAsia="es-MX"/>
        </w:rPr>
      </w:pPr>
      <w:r w:rsidRPr="00BF3543">
        <w:rPr>
          <w:rFonts w:eastAsia="Times New Roman"/>
          <w:b/>
          <w:bCs/>
          <w:lang w:eastAsia="es-MX"/>
        </w:rPr>
        <w:t>Conteo de Inventario:</w:t>
      </w:r>
      <w:r w:rsidRPr="00BF3543">
        <w:rPr>
          <w:rFonts w:eastAsia="Times New Roman"/>
          <w:lang w:eastAsia="es-MX"/>
        </w:rPr>
        <w:t xml:space="preserve"> Es el proceso de contar físicamente cada artículo en el inventario. Este proceso puede ser realizado manualmente o con la ayuda de tecnología como escáneres de código de barras. El objetivo es verificar la cantidad exacta de cada artículo y garantizar que coincide con los registros contables.</w:t>
      </w:r>
    </w:p>
    <w:p w:rsidR="00BF3543" w:rsidRPr="00BF3543" w:rsidRDefault="00BF3543" w:rsidP="00BF3543">
      <w:pPr>
        <w:numPr>
          <w:ilvl w:val="0"/>
          <w:numId w:val="8"/>
        </w:numPr>
        <w:spacing w:before="100" w:beforeAutospacing="1" w:after="100" w:afterAutospacing="1" w:line="240" w:lineRule="auto"/>
        <w:rPr>
          <w:rFonts w:eastAsia="Times New Roman"/>
          <w:lang w:eastAsia="es-MX"/>
        </w:rPr>
      </w:pPr>
      <w:r w:rsidRPr="00BF3543">
        <w:rPr>
          <w:rFonts w:eastAsia="Times New Roman"/>
          <w:b/>
          <w:bCs/>
          <w:lang w:eastAsia="es-MX"/>
        </w:rPr>
        <w:t>Desviación de Inventario:</w:t>
      </w:r>
      <w:r w:rsidRPr="00BF3543">
        <w:rPr>
          <w:rFonts w:eastAsia="Times New Roman"/>
          <w:lang w:eastAsia="es-MX"/>
        </w:rPr>
        <w:t xml:space="preserve"> Se refiere a cualquier diferencia encontrada entre la cantidad física contada de un artículo y la cantidad registrada en el sistema de gestión de inventario. Las desviaciones pueden ser debidas a varios factores, como errores en el conteo, daños, pérdidas o robos.</w:t>
      </w:r>
    </w:p>
    <w:p w:rsidR="00BF3543" w:rsidRPr="00BF3543" w:rsidRDefault="00BF3543" w:rsidP="00BF3543">
      <w:pPr>
        <w:numPr>
          <w:ilvl w:val="0"/>
          <w:numId w:val="8"/>
        </w:numPr>
        <w:spacing w:before="100" w:beforeAutospacing="1" w:after="100" w:afterAutospacing="1" w:line="240" w:lineRule="auto"/>
        <w:rPr>
          <w:rFonts w:eastAsia="Times New Roman"/>
          <w:lang w:eastAsia="es-MX"/>
        </w:rPr>
      </w:pPr>
      <w:r w:rsidRPr="00BF3543">
        <w:rPr>
          <w:rFonts w:eastAsia="Times New Roman"/>
          <w:b/>
          <w:bCs/>
          <w:lang w:eastAsia="es-MX"/>
        </w:rPr>
        <w:t>Auditoría de Inventario:</w:t>
      </w:r>
      <w:r w:rsidRPr="00BF3543">
        <w:rPr>
          <w:rFonts w:eastAsia="Times New Roman"/>
          <w:lang w:eastAsia="es-MX"/>
        </w:rPr>
        <w:t xml:space="preserve"> Es una revisión y verificación independiente de los registros de inventario y los procedimientos de control de stock. Su propósito es asegurar la exactitud de los registros contables y la conformidad con las políticas y procedimientos establecidos.</w:t>
      </w:r>
    </w:p>
    <w:p w:rsidR="00BF3543" w:rsidRPr="00BF3543" w:rsidRDefault="00BF3543" w:rsidP="00BF3543">
      <w:pPr>
        <w:spacing w:before="100" w:beforeAutospacing="1" w:after="100" w:afterAutospacing="1" w:line="240" w:lineRule="auto"/>
        <w:rPr>
          <w:rFonts w:eastAsia="Times New Roman"/>
          <w:lang w:eastAsia="es-MX"/>
        </w:rPr>
      </w:pPr>
      <w:r w:rsidRPr="00BF3543">
        <w:rPr>
          <w:rFonts w:eastAsia="Times New Roman"/>
          <w:lang w:eastAsia="es-MX"/>
        </w:rPr>
        <w:t>Estas definiciones son fundamentales para entender los procedimientos y prácticas descritas en este manual. Una comprensión clara de estos términos asegurará la uniformidad y precisión en la realización de las tareas de inventario.</w:t>
      </w:r>
    </w:p>
    <w:p w:rsidR="00BF3543" w:rsidRPr="00BF3543" w:rsidRDefault="00BF3543"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BF3543" w:rsidRPr="00BF3543" w:rsidRDefault="00BF3543" w:rsidP="00CF680E">
      <w:pPr>
        <w:shd w:val="clear" w:color="auto" w:fill="0070C0"/>
        <w:spacing w:after="0" w:line="240" w:lineRule="auto"/>
        <w:rPr>
          <w:rFonts w:eastAsia="Times New Roman"/>
          <w:lang w:eastAsia="es-MX"/>
        </w:rPr>
      </w:pPr>
    </w:p>
    <w:p w:rsidR="00BF3543" w:rsidRPr="00BF3543" w:rsidRDefault="00BF3543" w:rsidP="00BF3543">
      <w:pPr>
        <w:spacing w:before="100" w:beforeAutospacing="1" w:after="100" w:afterAutospacing="1" w:line="240" w:lineRule="auto"/>
        <w:outlineLvl w:val="3"/>
        <w:rPr>
          <w:rFonts w:eastAsia="Times New Roman"/>
          <w:b/>
          <w:bCs/>
          <w:lang w:eastAsia="es-MX"/>
        </w:rPr>
      </w:pPr>
      <w:r w:rsidRPr="00BF3543">
        <w:rPr>
          <w:rFonts w:eastAsia="Times New Roman"/>
          <w:b/>
          <w:bCs/>
          <w:lang w:eastAsia="es-MX"/>
        </w:rPr>
        <w:t>Preparación para el Inventario</w:t>
      </w:r>
    </w:p>
    <w:p w:rsidR="00BF3543" w:rsidRPr="00BF3543" w:rsidRDefault="00BF3543" w:rsidP="00BF3543">
      <w:pPr>
        <w:spacing w:before="100" w:beforeAutospacing="1" w:after="100" w:afterAutospacing="1" w:line="240" w:lineRule="auto"/>
        <w:outlineLvl w:val="4"/>
        <w:rPr>
          <w:rFonts w:eastAsia="Times New Roman"/>
          <w:b/>
          <w:bCs/>
          <w:sz w:val="20"/>
          <w:szCs w:val="20"/>
          <w:lang w:eastAsia="es-MX"/>
        </w:rPr>
      </w:pPr>
      <w:r w:rsidRPr="00BF3543">
        <w:rPr>
          <w:rFonts w:eastAsia="Times New Roman"/>
          <w:b/>
          <w:bCs/>
          <w:sz w:val="20"/>
          <w:szCs w:val="20"/>
          <w:lang w:eastAsia="es-MX"/>
        </w:rPr>
        <w:t>Planificación</w:t>
      </w:r>
    </w:p>
    <w:p w:rsidR="00BF3543" w:rsidRPr="00BF3543" w:rsidRDefault="00BF3543" w:rsidP="00BF3543">
      <w:pPr>
        <w:spacing w:before="100" w:beforeAutospacing="1" w:after="100" w:afterAutospacing="1" w:line="240" w:lineRule="auto"/>
        <w:rPr>
          <w:rFonts w:eastAsia="Times New Roman"/>
          <w:lang w:eastAsia="es-MX"/>
        </w:rPr>
      </w:pPr>
      <w:r w:rsidRPr="00BF3543">
        <w:rPr>
          <w:rFonts w:eastAsia="Times New Roman"/>
          <w:lang w:eastAsia="es-MX"/>
        </w:rPr>
        <w:t>La planificación es un paso crítico en el proceso de inventario. Una planificación adecuada asegura que el inventario se realice de manera eficiente, minimizando interrupciones en las operaciones normales de la empresa. Los aspectos clave a considerar en la planificación incluyen:</w:t>
      </w:r>
    </w:p>
    <w:p w:rsidR="00BF3543" w:rsidRPr="00BF3543" w:rsidRDefault="00BF3543" w:rsidP="00BF3543">
      <w:pPr>
        <w:numPr>
          <w:ilvl w:val="0"/>
          <w:numId w:val="9"/>
        </w:numPr>
        <w:spacing w:before="100" w:beforeAutospacing="1" w:after="100" w:afterAutospacing="1" w:line="240" w:lineRule="auto"/>
        <w:rPr>
          <w:rFonts w:eastAsia="Times New Roman"/>
          <w:lang w:eastAsia="es-MX"/>
        </w:rPr>
      </w:pPr>
      <w:r w:rsidRPr="00BF3543">
        <w:rPr>
          <w:rFonts w:eastAsia="Times New Roman"/>
          <w:b/>
          <w:bCs/>
          <w:lang w:eastAsia="es-MX"/>
        </w:rPr>
        <w:t>Establecer Fechas y Horarios:</w:t>
      </w:r>
    </w:p>
    <w:p w:rsidR="00BF3543" w:rsidRPr="00BF3543" w:rsidRDefault="00BF3543" w:rsidP="00BF3543">
      <w:pPr>
        <w:numPr>
          <w:ilvl w:val="1"/>
          <w:numId w:val="9"/>
        </w:numPr>
        <w:spacing w:before="100" w:beforeAutospacing="1" w:after="100" w:afterAutospacing="1" w:line="240" w:lineRule="auto"/>
        <w:rPr>
          <w:rFonts w:eastAsia="Times New Roman"/>
          <w:lang w:eastAsia="es-MX"/>
        </w:rPr>
      </w:pPr>
      <w:r w:rsidRPr="00BF3543">
        <w:rPr>
          <w:rFonts w:eastAsia="Times New Roman"/>
          <w:b/>
          <w:bCs/>
          <w:lang w:eastAsia="es-MX"/>
        </w:rPr>
        <w:t>Determinación de la Fecha:</w:t>
      </w:r>
      <w:r w:rsidRPr="00BF3543">
        <w:rPr>
          <w:rFonts w:eastAsia="Times New Roman"/>
          <w:lang w:eastAsia="es-MX"/>
        </w:rPr>
        <w:t xml:space="preserve"> Seleccionar una fecha para el inventario que cause la menor interrupción en las operaciones normales de la empresa. Esto podría ser durante un período de baja actividad, como fin de semana o fuera del horario laboral habitual, dependiendo de la naturaleza del negocio.</w:t>
      </w:r>
    </w:p>
    <w:p w:rsidR="00BF3543" w:rsidRPr="00BF3543" w:rsidRDefault="00BF3543" w:rsidP="00BF3543">
      <w:pPr>
        <w:numPr>
          <w:ilvl w:val="1"/>
          <w:numId w:val="9"/>
        </w:numPr>
        <w:spacing w:before="100" w:beforeAutospacing="1" w:after="100" w:afterAutospacing="1" w:line="240" w:lineRule="auto"/>
        <w:rPr>
          <w:rFonts w:eastAsia="Times New Roman"/>
          <w:lang w:eastAsia="es-MX"/>
        </w:rPr>
      </w:pPr>
      <w:r w:rsidRPr="00BF3543">
        <w:rPr>
          <w:rFonts w:eastAsia="Times New Roman"/>
          <w:b/>
          <w:bCs/>
          <w:lang w:eastAsia="es-MX"/>
        </w:rPr>
        <w:t>Programación de Horarios:</w:t>
      </w:r>
      <w:r w:rsidRPr="00BF3543">
        <w:rPr>
          <w:rFonts w:eastAsia="Times New Roman"/>
          <w:lang w:eastAsia="es-MX"/>
        </w:rPr>
        <w:t xml:space="preserve"> Establecer un horario claro para el inicio y fin del proceso de inventario. Es importante considerar suficiente tiempo para completar el conteo sin prisas, pero también ser eficientes para minimizar el tiempo de inactividad.</w:t>
      </w:r>
    </w:p>
    <w:p w:rsidR="00BF3543" w:rsidRPr="00BF3543" w:rsidRDefault="00BF3543" w:rsidP="00BF3543">
      <w:pPr>
        <w:numPr>
          <w:ilvl w:val="1"/>
          <w:numId w:val="9"/>
        </w:numPr>
        <w:spacing w:before="100" w:beforeAutospacing="1" w:after="100" w:afterAutospacing="1" w:line="240" w:lineRule="auto"/>
        <w:rPr>
          <w:rFonts w:eastAsia="Times New Roman"/>
          <w:lang w:eastAsia="es-MX"/>
        </w:rPr>
      </w:pPr>
      <w:r w:rsidRPr="00BF3543">
        <w:rPr>
          <w:rFonts w:eastAsia="Times New Roman"/>
          <w:b/>
          <w:bCs/>
          <w:lang w:eastAsia="es-MX"/>
        </w:rPr>
        <w:t>Planificación de Intervalos:</w:t>
      </w:r>
      <w:r w:rsidRPr="00BF3543">
        <w:rPr>
          <w:rFonts w:eastAsia="Times New Roman"/>
          <w:lang w:eastAsia="es-MX"/>
        </w:rPr>
        <w:t xml:space="preserve"> Si el inventario va a tomar varias horas o días, se deben programar intervalos adecuados para descansos y comidas, asegurando que el personal mantenga un alto nivel de precisión y concentración durante todo el proceso.</w:t>
      </w:r>
    </w:p>
    <w:p w:rsidR="00BF3543" w:rsidRPr="00BF3543" w:rsidRDefault="00BF3543" w:rsidP="00BF3543">
      <w:pPr>
        <w:numPr>
          <w:ilvl w:val="1"/>
          <w:numId w:val="9"/>
        </w:numPr>
        <w:spacing w:before="100" w:beforeAutospacing="1" w:after="100" w:afterAutospacing="1" w:line="240" w:lineRule="auto"/>
        <w:rPr>
          <w:rFonts w:eastAsia="Times New Roman"/>
          <w:lang w:eastAsia="es-MX"/>
        </w:rPr>
      </w:pPr>
      <w:r w:rsidRPr="00BF3543">
        <w:rPr>
          <w:rFonts w:eastAsia="Times New Roman"/>
          <w:b/>
          <w:bCs/>
          <w:lang w:eastAsia="es-MX"/>
        </w:rPr>
        <w:t>Consideraciones Especiales:</w:t>
      </w:r>
      <w:r w:rsidRPr="00BF3543">
        <w:rPr>
          <w:rFonts w:eastAsia="Times New Roman"/>
          <w:lang w:eastAsia="es-MX"/>
        </w:rPr>
        <w:t xml:space="preserve"> Para inventarios extensos o complejos, podría ser necesario dividir el inventario en varias sesiones o días. En este caso, se debe planificar cuidadosamente para asegurar que cada sección del inventario se complete de manera integral antes de pasar a la siguiente.</w:t>
      </w:r>
    </w:p>
    <w:p w:rsidR="00BF3543" w:rsidRPr="00BF3543" w:rsidRDefault="00BF3543" w:rsidP="00BF3543">
      <w:pPr>
        <w:spacing w:before="100" w:beforeAutospacing="1" w:after="100" w:afterAutospacing="1" w:line="240" w:lineRule="auto"/>
        <w:rPr>
          <w:rFonts w:eastAsia="Times New Roman"/>
          <w:lang w:eastAsia="es-MX"/>
        </w:rPr>
      </w:pPr>
      <w:r w:rsidRPr="00BF3543">
        <w:rPr>
          <w:rFonts w:eastAsia="Times New Roman"/>
          <w:lang w:eastAsia="es-MX"/>
        </w:rPr>
        <w:t>La selección de fechas y horarios adecuados es crucial para garantizar un inventario sin problemas. Es importante comunicar estas decisiones con antelación a todo el personal involucrado, así como a otras partes relevantes dentro de la organización, para asegurar una preparación adecuada y evitar conflictos de programación.</w:t>
      </w:r>
    </w:p>
    <w:p w:rsidR="00BF3543" w:rsidRDefault="00BF3543"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Pr="00BF3543" w:rsidRDefault="00CF680E" w:rsidP="00BF3543">
      <w:pPr>
        <w:spacing w:after="0" w:line="240" w:lineRule="auto"/>
        <w:rPr>
          <w:rFonts w:eastAsia="Times New Roman"/>
          <w:lang w:eastAsia="es-MX"/>
        </w:rPr>
      </w:pPr>
    </w:p>
    <w:p w:rsidR="00BF3543" w:rsidRPr="00BF3543" w:rsidRDefault="00BF3543" w:rsidP="00CF680E">
      <w:pPr>
        <w:shd w:val="clear" w:color="auto" w:fill="0070C0"/>
        <w:spacing w:after="0" w:line="240" w:lineRule="auto"/>
        <w:rPr>
          <w:rFonts w:eastAsia="Times New Roman"/>
          <w:lang w:eastAsia="es-MX"/>
        </w:rPr>
      </w:pPr>
    </w:p>
    <w:p w:rsidR="00BF3543" w:rsidRPr="00BF3543" w:rsidRDefault="00BF3543" w:rsidP="00BF3543">
      <w:pPr>
        <w:spacing w:before="100" w:beforeAutospacing="1" w:after="100" w:afterAutospacing="1" w:line="240" w:lineRule="auto"/>
        <w:outlineLvl w:val="3"/>
        <w:rPr>
          <w:rFonts w:eastAsia="Times New Roman"/>
          <w:b/>
          <w:bCs/>
          <w:lang w:eastAsia="es-MX"/>
        </w:rPr>
      </w:pPr>
      <w:r w:rsidRPr="00BF3543">
        <w:rPr>
          <w:rFonts w:eastAsia="Times New Roman"/>
          <w:b/>
          <w:bCs/>
          <w:lang w:eastAsia="es-MX"/>
        </w:rPr>
        <w:t>Preparación para el Inventario</w:t>
      </w:r>
    </w:p>
    <w:p w:rsidR="00BF3543" w:rsidRPr="00BF3543" w:rsidRDefault="00BF3543" w:rsidP="00BF3543">
      <w:pPr>
        <w:spacing w:before="100" w:beforeAutospacing="1" w:after="100" w:afterAutospacing="1" w:line="240" w:lineRule="auto"/>
        <w:outlineLvl w:val="4"/>
        <w:rPr>
          <w:rFonts w:eastAsia="Times New Roman"/>
          <w:b/>
          <w:bCs/>
          <w:sz w:val="20"/>
          <w:szCs w:val="20"/>
          <w:lang w:eastAsia="es-MX"/>
        </w:rPr>
      </w:pPr>
      <w:r w:rsidRPr="00BF3543">
        <w:rPr>
          <w:rFonts w:eastAsia="Times New Roman"/>
          <w:b/>
          <w:bCs/>
          <w:sz w:val="20"/>
          <w:szCs w:val="20"/>
          <w:lang w:eastAsia="es-MX"/>
        </w:rPr>
        <w:t>Planificación</w:t>
      </w:r>
    </w:p>
    <w:p w:rsidR="00BF3543" w:rsidRPr="00BF3543" w:rsidRDefault="00BF3543" w:rsidP="00BF3543">
      <w:pPr>
        <w:numPr>
          <w:ilvl w:val="0"/>
          <w:numId w:val="10"/>
        </w:numPr>
        <w:spacing w:before="100" w:beforeAutospacing="1" w:after="100" w:afterAutospacing="1" w:line="240" w:lineRule="auto"/>
        <w:rPr>
          <w:rFonts w:eastAsia="Times New Roman"/>
          <w:lang w:eastAsia="es-MX"/>
        </w:rPr>
      </w:pPr>
      <w:r w:rsidRPr="00BF3543">
        <w:rPr>
          <w:rFonts w:eastAsia="Times New Roman"/>
          <w:b/>
          <w:bCs/>
          <w:lang w:eastAsia="es-MX"/>
        </w:rPr>
        <w:t>Definir Equipos y Responsabilidades:</w:t>
      </w:r>
    </w:p>
    <w:p w:rsidR="00BF3543" w:rsidRPr="00BF3543" w:rsidRDefault="00BF3543" w:rsidP="00BF3543">
      <w:pPr>
        <w:numPr>
          <w:ilvl w:val="1"/>
          <w:numId w:val="10"/>
        </w:numPr>
        <w:spacing w:before="100" w:beforeAutospacing="1" w:after="100" w:afterAutospacing="1" w:line="240" w:lineRule="auto"/>
        <w:rPr>
          <w:rFonts w:eastAsia="Times New Roman"/>
          <w:lang w:eastAsia="es-MX"/>
        </w:rPr>
      </w:pPr>
      <w:r w:rsidRPr="00BF3543">
        <w:rPr>
          <w:rFonts w:eastAsia="Times New Roman"/>
          <w:b/>
          <w:bCs/>
          <w:lang w:eastAsia="es-MX"/>
        </w:rPr>
        <w:t>Formación de Equipos de Inventario:</w:t>
      </w:r>
      <w:r w:rsidRPr="00BF3543">
        <w:rPr>
          <w:rFonts w:eastAsia="Times New Roman"/>
          <w:lang w:eastAsia="es-MX"/>
        </w:rPr>
        <w:t xml:space="preserve"> Organizar al personal en equipos de trabajo para la toma de inventario. Estos equipos pueden estar formados por individuos de diferentes departamentos, según la necesidad y experiencia.</w:t>
      </w:r>
    </w:p>
    <w:p w:rsidR="00BF3543" w:rsidRPr="00BF3543" w:rsidRDefault="00BF3543" w:rsidP="00BF3543">
      <w:pPr>
        <w:numPr>
          <w:ilvl w:val="1"/>
          <w:numId w:val="10"/>
        </w:numPr>
        <w:spacing w:before="100" w:beforeAutospacing="1" w:after="100" w:afterAutospacing="1" w:line="240" w:lineRule="auto"/>
        <w:rPr>
          <w:rFonts w:eastAsia="Times New Roman"/>
          <w:lang w:eastAsia="es-MX"/>
        </w:rPr>
      </w:pPr>
      <w:r w:rsidRPr="00BF3543">
        <w:rPr>
          <w:rFonts w:eastAsia="Times New Roman"/>
          <w:b/>
          <w:bCs/>
          <w:lang w:eastAsia="es-MX"/>
        </w:rPr>
        <w:t>Asignación de Responsabilidades:</w:t>
      </w:r>
      <w:r w:rsidRPr="00BF3543">
        <w:rPr>
          <w:rFonts w:eastAsia="Times New Roman"/>
          <w:lang w:eastAsia="es-MX"/>
        </w:rPr>
        <w:t xml:space="preserve"> Designar roles específicos dentro de cada equipo. Esto incluye líderes de equipo, quienes coordinarán las actividades, personal encargado del conteo físico, individuos responsables de la entrada de datos, y aquellos que realizarán las verificaciones de calidad.</w:t>
      </w:r>
    </w:p>
    <w:p w:rsidR="00BF3543" w:rsidRPr="00BF3543" w:rsidRDefault="00BF3543" w:rsidP="00BF3543">
      <w:pPr>
        <w:numPr>
          <w:ilvl w:val="1"/>
          <w:numId w:val="10"/>
        </w:numPr>
        <w:spacing w:before="100" w:beforeAutospacing="1" w:after="100" w:afterAutospacing="1" w:line="240" w:lineRule="auto"/>
        <w:rPr>
          <w:rFonts w:eastAsia="Times New Roman"/>
          <w:lang w:eastAsia="es-MX"/>
        </w:rPr>
      </w:pPr>
      <w:r w:rsidRPr="00BF3543">
        <w:rPr>
          <w:rFonts w:eastAsia="Times New Roman"/>
          <w:b/>
          <w:bCs/>
          <w:lang w:eastAsia="es-MX"/>
        </w:rPr>
        <w:t>Capacitación Específica:</w:t>
      </w:r>
      <w:r w:rsidRPr="00BF3543">
        <w:rPr>
          <w:rFonts w:eastAsia="Times New Roman"/>
          <w:lang w:eastAsia="es-MX"/>
        </w:rPr>
        <w:t xml:space="preserve"> Asegurarse de que cada miembro del equipo reciba capacitación adecuada para sus responsabilidades asignadas. Esto podría incluir el manejo de herramientas de inventario, procedimientos de conteo, y protocolos de seguridad.</w:t>
      </w:r>
    </w:p>
    <w:p w:rsidR="00BF3543" w:rsidRPr="00BF3543" w:rsidRDefault="00BF3543" w:rsidP="00BF3543">
      <w:pPr>
        <w:numPr>
          <w:ilvl w:val="1"/>
          <w:numId w:val="10"/>
        </w:numPr>
        <w:spacing w:before="100" w:beforeAutospacing="1" w:after="100" w:afterAutospacing="1" w:line="240" w:lineRule="auto"/>
        <w:rPr>
          <w:rFonts w:eastAsia="Times New Roman"/>
          <w:lang w:eastAsia="es-MX"/>
        </w:rPr>
      </w:pPr>
      <w:r w:rsidRPr="00BF3543">
        <w:rPr>
          <w:rFonts w:eastAsia="Times New Roman"/>
          <w:b/>
          <w:bCs/>
          <w:lang w:eastAsia="es-MX"/>
        </w:rPr>
        <w:t>Definición de Áreas de Responsabilidad:</w:t>
      </w:r>
      <w:r w:rsidRPr="00BF3543">
        <w:rPr>
          <w:rFonts w:eastAsia="Times New Roman"/>
          <w:lang w:eastAsia="es-MX"/>
        </w:rPr>
        <w:t xml:space="preserve"> Distribuir las diferentes áreas o secciones del almacén o espacio de almacenamiento entre los equipos. Cada equipo debe saber claramente qué áreas son responsables de inventariar.</w:t>
      </w:r>
    </w:p>
    <w:p w:rsidR="00BF3543" w:rsidRPr="00BF3543" w:rsidRDefault="00BF3543" w:rsidP="00BF3543">
      <w:pPr>
        <w:numPr>
          <w:ilvl w:val="1"/>
          <w:numId w:val="10"/>
        </w:numPr>
        <w:spacing w:before="100" w:beforeAutospacing="1" w:after="100" w:afterAutospacing="1" w:line="240" w:lineRule="auto"/>
        <w:rPr>
          <w:rFonts w:eastAsia="Times New Roman"/>
          <w:lang w:eastAsia="es-MX"/>
        </w:rPr>
      </w:pPr>
      <w:r w:rsidRPr="00BF3543">
        <w:rPr>
          <w:rFonts w:eastAsia="Times New Roman"/>
          <w:b/>
          <w:bCs/>
          <w:lang w:eastAsia="es-MX"/>
        </w:rPr>
        <w:t>Establecimiento de Líneas de Comunicación:</w:t>
      </w:r>
      <w:r w:rsidRPr="00BF3543">
        <w:rPr>
          <w:rFonts w:eastAsia="Times New Roman"/>
          <w:lang w:eastAsia="es-MX"/>
        </w:rPr>
        <w:t xml:space="preserve"> Definir los canales de comunicación entre los equipos y la gestión. Esto es crucial para reportar avances, resolver dudas y manejar posibles inconvenientes de manera eficiente.</w:t>
      </w:r>
    </w:p>
    <w:p w:rsidR="00BF3543" w:rsidRPr="00BF3543" w:rsidRDefault="00BF3543" w:rsidP="00BF3543">
      <w:pPr>
        <w:numPr>
          <w:ilvl w:val="1"/>
          <w:numId w:val="10"/>
        </w:numPr>
        <w:spacing w:before="100" w:beforeAutospacing="1" w:after="100" w:afterAutospacing="1" w:line="240" w:lineRule="auto"/>
        <w:rPr>
          <w:rFonts w:eastAsia="Times New Roman"/>
          <w:lang w:eastAsia="es-MX"/>
        </w:rPr>
      </w:pPr>
      <w:r w:rsidRPr="00BF3543">
        <w:rPr>
          <w:rFonts w:eastAsia="Times New Roman"/>
          <w:b/>
          <w:bCs/>
          <w:lang w:eastAsia="es-MX"/>
        </w:rPr>
        <w:t>Preparación de Materiales y Herramientas:</w:t>
      </w:r>
      <w:r w:rsidRPr="00BF3543">
        <w:rPr>
          <w:rFonts w:eastAsia="Times New Roman"/>
          <w:lang w:eastAsia="es-MX"/>
        </w:rPr>
        <w:t xml:space="preserve"> Asegurarse de que cada equipo tenga los materiales necesarios para realizar su trabajo, como listas de inventario, dispositivos de conteo, etiquetas, y cualquier otra herramienta específica.</w:t>
      </w:r>
    </w:p>
    <w:p w:rsidR="00BF3543" w:rsidRPr="00BF3543" w:rsidRDefault="00BF3543" w:rsidP="00BF3543">
      <w:pPr>
        <w:spacing w:before="100" w:beforeAutospacing="1" w:after="100" w:afterAutospacing="1" w:line="240" w:lineRule="auto"/>
        <w:rPr>
          <w:rFonts w:eastAsia="Times New Roman"/>
          <w:lang w:eastAsia="es-MX"/>
        </w:rPr>
      </w:pPr>
      <w:r w:rsidRPr="00BF3543">
        <w:rPr>
          <w:rFonts w:eastAsia="Times New Roman"/>
          <w:lang w:eastAsia="es-MX"/>
        </w:rPr>
        <w:t>La definición clara de equipos y responsabilidades es esencial para la organización y eficacia del proceso de inventario. Esto no solo ayuda a garantizar que todas las tareas sean cubiertas, sino que también permite un conteo más sistemático y ordenado, reduciendo la posibilidad de errores y omisiones. Además, promueve un ambiente de trabajo colaborativo y eficiente.</w:t>
      </w:r>
    </w:p>
    <w:p w:rsidR="00BF3543" w:rsidRDefault="00BF3543"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Pr="00BF3543" w:rsidRDefault="00CF680E" w:rsidP="00BF3543">
      <w:pPr>
        <w:spacing w:after="0" w:line="240" w:lineRule="auto"/>
        <w:rPr>
          <w:rFonts w:eastAsia="Times New Roman"/>
          <w:lang w:eastAsia="es-MX"/>
        </w:rPr>
      </w:pPr>
    </w:p>
    <w:p w:rsidR="00BF3543" w:rsidRPr="00BF3543" w:rsidRDefault="00BF3543" w:rsidP="00CF680E">
      <w:pPr>
        <w:shd w:val="clear" w:color="auto" w:fill="0070C0"/>
        <w:spacing w:after="0" w:line="240" w:lineRule="auto"/>
        <w:rPr>
          <w:rFonts w:eastAsia="Times New Roman"/>
          <w:lang w:eastAsia="es-MX"/>
        </w:rPr>
      </w:pPr>
    </w:p>
    <w:p w:rsidR="00BF3543" w:rsidRPr="00BF3543" w:rsidRDefault="00BF3543" w:rsidP="00BF3543">
      <w:pPr>
        <w:spacing w:before="100" w:beforeAutospacing="1" w:after="100" w:afterAutospacing="1" w:line="240" w:lineRule="auto"/>
        <w:outlineLvl w:val="3"/>
        <w:rPr>
          <w:rFonts w:eastAsia="Times New Roman"/>
          <w:b/>
          <w:bCs/>
          <w:lang w:eastAsia="es-MX"/>
        </w:rPr>
      </w:pPr>
      <w:r w:rsidRPr="00BF3543">
        <w:rPr>
          <w:rFonts w:eastAsia="Times New Roman"/>
          <w:b/>
          <w:bCs/>
          <w:lang w:eastAsia="es-MX"/>
        </w:rPr>
        <w:t>Preparación para el Inventario</w:t>
      </w:r>
    </w:p>
    <w:p w:rsidR="00BF3543" w:rsidRPr="00BF3543" w:rsidRDefault="00BF3543" w:rsidP="00BF3543">
      <w:pPr>
        <w:spacing w:before="100" w:beforeAutospacing="1" w:after="100" w:afterAutospacing="1" w:line="240" w:lineRule="auto"/>
        <w:outlineLvl w:val="4"/>
        <w:rPr>
          <w:rFonts w:eastAsia="Times New Roman"/>
          <w:b/>
          <w:bCs/>
          <w:sz w:val="20"/>
          <w:szCs w:val="20"/>
          <w:lang w:eastAsia="es-MX"/>
        </w:rPr>
      </w:pPr>
      <w:r w:rsidRPr="00BF3543">
        <w:rPr>
          <w:rFonts w:eastAsia="Times New Roman"/>
          <w:b/>
          <w:bCs/>
          <w:sz w:val="20"/>
          <w:szCs w:val="20"/>
          <w:lang w:eastAsia="es-MX"/>
        </w:rPr>
        <w:t>Planificación</w:t>
      </w:r>
    </w:p>
    <w:p w:rsidR="00BF3543" w:rsidRPr="00BF3543" w:rsidRDefault="00BF3543" w:rsidP="00BF3543">
      <w:pPr>
        <w:numPr>
          <w:ilvl w:val="0"/>
          <w:numId w:val="11"/>
        </w:numPr>
        <w:spacing w:before="100" w:beforeAutospacing="1" w:after="100" w:afterAutospacing="1" w:line="240" w:lineRule="auto"/>
        <w:rPr>
          <w:rFonts w:eastAsia="Times New Roman"/>
          <w:lang w:eastAsia="es-MX"/>
        </w:rPr>
      </w:pPr>
      <w:r w:rsidRPr="00BF3543">
        <w:rPr>
          <w:rFonts w:eastAsia="Times New Roman"/>
          <w:b/>
          <w:bCs/>
          <w:lang w:eastAsia="es-MX"/>
        </w:rPr>
        <w:t>Preparar el Material Necesario:</w:t>
      </w:r>
    </w:p>
    <w:p w:rsidR="00BF3543" w:rsidRPr="00BF3543" w:rsidRDefault="00BF3543" w:rsidP="00BF3543">
      <w:pPr>
        <w:numPr>
          <w:ilvl w:val="1"/>
          <w:numId w:val="11"/>
        </w:numPr>
        <w:spacing w:before="100" w:beforeAutospacing="1" w:after="100" w:afterAutospacing="1" w:line="240" w:lineRule="auto"/>
        <w:rPr>
          <w:rFonts w:eastAsia="Times New Roman"/>
          <w:lang w:eastAsia="es-MX"/>
        </w:rPr>
      </w:pPr>
      <w:r w:rsidRPr="00BF3543">
        <w:rPr>
          <w:rFonts w:eastAsia="Times New Roman"/>
          <w:b/>
          <w:bCs/>
          <w:lang w:eastAsia="es-MX"/>
        </w:rPr>
        <w:t>Escáneres de Código de Barras y RFID:</w:t>
      </w:r>
      <w:r w:rsidRPr="00BF3543">
        <w:rPr>
          <w:rFonts w:eastAsia="Times New Roman"/>
          <w:lang w:eastAsia="es-MX"/>
        </w:rPr>
        <w:t xml:space="preserve"> Proporcionar dispositivos para la lectura rápida y precisa de códigos de barras o etiquetas RFID. Estos dispositivos facilitan el registro de los productos y reducen los errores humanos en el conteo.</w:t>
      </w:r>
    </w:p>
    <w:p w:rsidR="00BF3543" w:rsidRPr="00BF3543" w:rsidRDefault="00BF3543" w:rsidP="00BF3543">
      <w:pPr>
        <w:numPr>
          <w:ilvl w:val="1"/>
          <w:numId w:val="11"/>
        </w:numPr>
        <w:spacing w:before="100" w:beforeAutospacing="1" w:after="100" w:afterAutospacing="1" w:line="240" w:lineRule="auto"/>
        <w:rPr>
          <w:rFonts w:eastAsia="Times New Roman"/>
          <w:lang w:eastAsia="es-MX"/>
        </w:rPr>
      </w:pPr>
      <w:r w:rsidRPr="00BF3543">
        <w:rPr>
          <w:rFonts w:eastAsia="Times New Roman"/>
          <w:b/>
          <w:bCs/>
          <w:lang w:eastAsia="es-MX"/>
        </w:rPr>
        <w:t>Hojas de Registro y Formularios:</w:t>
      </w:r>
      <w:r w:rsidRPr="00BF3543">
        <w:rPr>
          <w:rFonts w:eastAsia="Times New Roman"/>
          <w:lang w:eastAsia="es-MX"/>
        </w:rPr>
        <w:t xml:space="preserve"> Preparar formularios impresos para el registro manual del inventario, en caso de fallos tecnológicos o para productos que no cuenten con códigos de barras. Estos deben ser claros y fáciles de usar para evitar confusiones.</w:t>
      </w:r>
    </w:p>
    <w:p w:rsidR="00BF3543" w:rsidRPr="00BF3543" w:rsidRDefault="00BF3543" w:rsidP="00BF3543">
      <w:pPr>
        <w:numPr>
          <w:ilvl w:val="1"/>
          <w:numId w:val="11"/>
        </w:numPr>
        <w:spacing w:before="100" w:beforeAutospacing="1" w:after="100" w:afterAutospacing="1" w:line="240" w:lineRule="auto"/>
        <w:rPr>
          <w:rFonts w:eastAsia="Times New Roman"/>
          <w:lang w:eastAsia="es-MX"/>
        </w:rPr>
      </w:pPr>
      <w:r w:rsidRPr="00BF3543">
        <w:rPr>
          <w:rFonts w:eastAsia="Times New Roman"/>
          <w:b/>
          <w:bCs/>
          <w:lang w:eastAsia="es-MX"/>
        </w:rPr>
        <w:t xml:space="preserve">Computadoras Portátiles o </w:t>
      </w:r>
      <w:proofErr w:type="spellStart"/>
      <w:r w:rsidRPr="00BF3543">
        <w:rPr>
          <w:rFonts w:eastAsia="Times New Roman"/>
          <w:b/>
          <w:bCs/>
          <w:lang w:eastAsia="es-MX"/>
        </w:rPr>
        <w:t>Tablets</w:t>
      </w:r>
      <w:proofErr w:type="spellEnd"/>
      <w:r w:rsidRPr="00BF3543">
        <w:rPr>
          <w:rFonts w:eastAsia="Times New Roman"/>
          <w:b/>
          <w:bCs/>
          <w:lang w:eastAsia="es-MX"/>
        </w:rPr>
        <w:t>:</w:t>
      </w:r>
      <w:r w:rsidRPr="00BF3543">
        <w:rPr>
          <w:rFonts w:eastAsia="Times New Roman"/>
          <w:lang w:eastAsia="es-MX"/>
        </w:rPr>
        <w:t xml:space="preserve"> Disponer de equipos móviles para la entrada de datos en tiempo real y para acceder a la base de datos de inventario durante el conteo.</w:t>
      </w:r>
    </w:p>
    <w:p w:rsidR="00BF3543" w:rsidRPr="00BF3543" w:rsidRDefault="00BF3543" w:rsidP="00BF3543">
      <w:pPr>
        <w:numPr>
          <w:ilvl w:val="1"/>
          <w:numId w:val="11"/>
        </w:numPr>
        <w:spacing w:before="100" w:beforeAutospacing="1" w:after="100" w:afterAutospacing="1" w:line="240" w:lineRule="auto"/>
        <w:rPr>
          <w:rFonts w:eastAsia="Times New Roman"/>
          <w:lang w:eastAsia="es-MX"/>
        </w:rPr>
      </w:pPr>
      <w:r w:rsidRPr="00BF3543">
        <w:rPr>
          <w:rFonts w:eastAsia="Times New Roman"/>
          <w:b/>
          <w:bCs/>
          <w:lang w:eastAsia="es-MX"/>
        </w:rPr>
        <w:t>Software de Gestión de Inventario:</w:t>
      </w:r>
      <w:r w:rsidRPr="00BF3543">
        <w:rPr>
          <w:rFonts w:eastAsia="Times New Roman"/>
          <w:lang w:eastAsia="es-MX"/>
        </w:rPr>
        <w:t xml:space="preserve"> Asegurarse de que el software utilizado para la gestión de inventario esté actualizado y sea accesible para el personal correspondiente.</w:t>
      </w:r>
    </w:p>
    <w:p w:rsidR="00BF3543" w:rsidRPr="00BF3543" w:rsidRDefault="00BF3543" w:rsidP="00BF3543">
      <w:pPr>
        <w:numPr>
          <w:ilvl w:val="1"/>
          <w:numId w:val="11"/>
        </w:numPr>
        <w:spacing w:before="100" w:beforeAutospacing="1" w:after="100" w:afterAutospacing="1" w:line="240" w:lineRule="auto"/>
        <w:rPr>
          <w:rFonts w:eastAsia="Times New Roman"/>
          <w:lang w:eastAsia="es-MX"/>
        </w:rPr>
      </w:pPr>
      <w:r w:rsidRPr="00BF3543">
        <w:rPr>
          <w:rFonts w:eastAsia="Times New Roman"/>
          <w:b/>
          <w:bCs/>
          <w:lang w:eastAsia="es-MX"/>
        </w:rPr>
        <w:t>Etiquetas y Material de Marcado:</w:t>
      </w:r>
      <w:r w:rsidRPr="00BF3543">
        <w:rPr>
          <w:rFonts w:eastAsia="Times New Roman"/>
          <w:lang w:eastAsia="es-MX"/>
        </w:rPr>
        <w:t xml:space="preserve"> Proporcionar etiquetas adicionales y material de marcado para identificar productos no etiquetados o para marcar productos ya contados.</w:t>
      </w:r>
    </w:p>
    <w:p w:rsidR="00BF3543" w:rsidRPr="00BF3543" w:rsidRDefault="00BF3543" w:rsidP="00BF3543">
      <w:pPr>
        <w:numPr>
          <w:ilvl w:val="1"/>
          <w:numId w:val="11"/>
        </w:numPr>
        <w:spacing w:before="100" w:beforeAutospacing="1" w:after="100" w:afterAutospacing="1" w:line="240" w:lineRule="auto"/>
        <w:rPr>
          <w:rFonts w:eastAsia="Times New Roman"/>
          <w:lang w:eastAsia="es-MX"/>
        </w:rPr>
      </w:pPr>
      <w:r w:rsidRPr="00BF3543">
        <w:rPr>
          <w:rFonts w:eastAsia="Times New Roman"/>
          <w:b/>
          <w:bCs/>
          <w:lang w:eastAsia="es-MX"/>
        </w:rPr>
        <w:t>Baterías y Cargadores:</w:t>
      </w:r>
      <w:r w:rsidRPr="00BF3543">
        <w:rPr>
          <w:rFonts w:eastAsia="Times New Roman"/>
          <w:lang w:eastAsia="es-MX"/>
        </w:rPr>
        <w:t xml:space="preserve"> Tener disponibles baterías de repuesto y cargadores para los dispositivos electrónicos, garantizando así su funcionamiento continuo durante el proceso de inventario.</w:t>
      </w:r>
    </w:p>
    <w:p w:rsidR="00BF3543" w:rsidRPr="00BF3543" w:rsidRDefault="00BF3543" w:rsidP="00BF3543">
      <w:pPr>
        <w:numPr>
          <w:ilvl w:val="1"/>
          <w:numId w:val="11"/>
        </w:numPr>
        <w:spacing w:before="100" w:beforeAutospacing="1" w:after="100" w:afterAutospacing="1" w:line="240" w:lineRule="auto"/>
        <w:rPr>
          <w:rFonts w:eastAsia="Times New Roman"/>
          <w:lang w:eastAsia="es-MX"/>
        </w:rPr>
      </w:pPr>
      <w:r w:rsidRPr="00BF3543">
        <w:rPr>
          <w:rFonts w:eastAsia="Times New Roman"/>
          <w:b/>
          <w:bCs/>
          <w:lang w:eastAsia="es-MX"/>
        </w:rPr>
        <w:t>Equipamiento de Seguridad:</w:t>
      </w:r>
      <w:r w:rsidRPr="00BF3543">
        <w:rPr>
          <w:rFonts w:eastAsia="Times New Roman"/>
          <w:lang w:eastAsia="es-MX"/>
        </w:rPr>
        <w:t xml:space="preserve"> Proveer el equipo de seguridad necesario, como chalecos reflectantes, cascos, y guantes, especialmente si el inventario se lleva a cabo en almacenes o áreas de producción.</w:t>
      </w:r>
    </w:p>
    <w:p w:rsidR="00BF3543" w:rsidRPr="00BF3543" w:rsidRDefault="00BF3543" w:rsidP="00BF3543">
      <w:pPr>
        <w:numPr>
          <w:ilvl w:val="1"/>
          <w:numId w:val="11"/>
        </w:numPr>
        <w:spacing w:before="100" w:beforeAutospacing="1" w:after="100" w:afterAutospacing="1" w:line="240" w:lineRule="auto"/>
        <w:rPr>
          <w:rFonts w:eastAsia="Times New Roman"/>
          <w:lang w:eastAsia="es-MX"/>
        </w:rPr>
      </w:pPr>
      <w:r w:rsidRPr="00BF3543">
        <w:rPr>
          <w:rFonts w:eastAsia="Times New Roman"/>
          <w:b/>
          <w:bCs/>
          <w:lang w:eastAsia="es-MX"/>
        </w:rPr>
        <w:t>Carros o Herramientas de Transporte:</w:t>
      </w:r>
      <w:r w:rsidRPr="00BF3543">
        <w:rPr>
          <w:rFonts w:eastAsia="Times New Roman"/>
          <w:lang w:eastAsia="es-MX"/>
        </w:rPr>
        <w:t xml:space="preserve"> Disponer de carros de mano o cualquier otra herramienta de transporte para facilitar el movimiento de productos pesados o de difícil acceso.</w:t>
      </w:r>
    </w:p>
    <w:p w:rsidR="00BF3543" w:rsidRPr="00BF3543" w:rsidRDefault="00BF3543" w:rsidP="00BF3543">
      <w:pPr>
        <w:spacing w:before="100" w:beforeAutospacing="1" w:after="100" w:afterAutospacing="1" w:line="240" w:lineRule="auto"/>
        <w:rPr>
          <w:rFonts w:eastAsia="Times New Roman"/>
          <w:lang w:eastAsia="es-MX"/>
        </w:rPr>
      </w:pPr>
      <w:r w:rsidRPr="00BF3543">
        <w:rPr>
          <w:rFonts w:eastAsia="Times New Roman"/>
          <w:lang w:eastAsia="es-MX"/>
        </w:rPr>
        <w:t>La preparación adecuada de los materiales necesarios es fundamental para garantizar un proceso de inventario fluido y eficiente. Este paso implica no solo tener el equipo correcto, sino también asegurarse de que todo esté en buen estado y sea fácilmente accesible para el personal involucrado. Un buen suministro de estos materiales contribuye significativamente a la precisión y velocidad del proceso de inventario.</w:t>
      </w:r>
    </w:p>
    <w:p w:rsidR="00BF3543" w:rsidRPr="00BF3543" w:rsidRDefault="00BF3543"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BF3543" w:rsidRPr="00BF3543" w:rsidRDefault="00BF3543" w:rsidP="00BF3543">
      <w:pPr>
        <w:shd w:val="clear" w:color="auto" w:fill="AB68FF"/>
        <w:spacing w:after="0" w:line="240" w:lineRule="auto"/>
        <w:rPr>
          <w:rFonts w:eastAsia="Times New Roman"/>
          <w:lang w:eastAsia="es-MX"/>
        </w:rPr>
      </w:pPr>
    </w:p>
    <w:p w:rsidR="00BF3543" w:rsidRPr="00BF3543" w:rsidRDefault="00BF3543" w:rsidP="00BF3543">
      <w:pPr>
        <w:spacing w:before="100" w:beforeAutospacing="1" w:after="100" w:afterAutospacing="1" w:line="240" w:lineRule="auto"/>
        <w:outlineLvl w:val="3"/>
        <w:rPr>
          <w:rFonts w:eastAsia="Times New Roman"/>
          <w:b/>
          <w:bCs/>
          <w:lang w:eastAsia="es-MX"/>
        </w:rPr>
      </w:pPr>
      <w:r w:rsidRPr="00BF3543">
        <w:rPr>
          <w:rFonts w:eastAsia="Times New Roman"/>
          <w:b/>
          <w:bCs/>
          <w:lang w:eastAsia="es-MX"/>
        </w:rPr>
        <w:t>Preparación para el Inventario</w:t>
      </w:r>
    </w:p>
    <w:p w:rsidR="00BF3543" w:rsidRPr="00BF3543" w:rsidRDefault="00BF3543" w:rsidP="00BF3543">
      <w:pPr>
        <w:spacing w:before="100" w:beforeAutospacing="1" w:after="100" w:afterAutospacing="1" w:line="240" w:lineRule="auto"/>
        <w:outlineLvl w:val="4"/>
        <w:rPr>
          <w:rFonts w:eastAsia="Times New Roman"/>
          <w:b/>
          <w:bCs/>
          <w:sz w:val="20"/>
          <w:szCs w:val="20"/>
          <w:lang w:eastAsia="es-MX"/>
        </w:rPr>
      </w:pPr>
      <w:r w:rsidRPr="00BF3543">
        <w:rPr>
          <w:rFonts w:eastAsia="Times New Roman"/>
          <w:b/>
          <w:bCs/>
          <w:sz w:val="20"/>
          <w:szCs w:val="20"/>
          <w:lang w:eastAsia="es-MX"/>
        </w:rPr>
        <w:t>Organización del Almacén</w:t>
      </w:r>
    </w:p>
    <w:p w:rsidR="00BF3543" w:rsidRPr="00BF3543" w:rsidRDefault="00BF3543" w:rsidP="00BF3543">
      <w:pPr>
        <w:numPr>
          <w:ilvl w:val="0"/>
          <w:numId w:val="12"/>
        </w:numPr>
        <w:spacing w:before="100" w:beforeAutospacing="1" w:after="100" w:afterAutospacing="1" w:line="240" w:lineRule="auto"/>
        <w:rPr>
          <w:rFonts w:eastAsia="Times New Roman"/>
          <w:lang w:eastAsia="es-MX"/>
        </w:rPr>
      </w:pPr>
      <w:proofErr w:type="gramStart"/>
      <w:r w:rsidRPr="00BF3543">
        <w:rPr>
          <w:rFonts w:eastAsia="Times New Roman"/>
          <w:b/>
          <w:bCs/>
          <w:lang w:eastAsia="es-MX"/>
        </w:rPr>
        <w:t>Asegurar</w:t>
      </w:r>
      <w:proofErr w:type="gramEnd"/>
      <w:r w:rsidRPr="00BF3543">
        <w:rPr>
          <w:rFonts w:eastAsia="Times New Roman"/>
          <w:b/>
          <w:bCs/>
          <w:lang w:eastAsia="es-MX"/>
        </w:rPr>
        <w:t xml:space="preserve"> que Todos los Artículos Estén Correctamente Etiquetados:</w:t>
      </w:r>
    </w:p>
    <w:p w:rsidR="00BF3543" w:rsidRPr="00BF3543" w:rsidRDefault="00BF3543" w:rsidP="00BF3543">
      <w:pPr>
        <w:numPr>
          <w:ilvl w:val="1"/>
          <w:numId w:val="12"/>
        </w:numPr>
        <w:spacing w:before="100" w:beforeAutospacing="1" w:after="100" w:afterAutospacing="1" w:line="240" w:lineRule="auto"/>
        <w:rPr>
          <w:rFonts w:eastAsia="Times New Roman"/>
          <w:lang w:eastAsia="es-MX"/>
        </w:rPr>
      </w:pPr>
      <w:r w:rsidRPr="00BF3543">
        <w:rPr>
          <w:rFonts w:eastAsia="Times New Roman"/>
          <w:b/>
          <w:bCs/>
          <w:lang w:eastAsia="es-MX"/>
        </w:rPr>
        <w:t>Revisión de Etiquetas Existentes:</w:t>
      </w:r>
      <w:r w:rsidRPr="00BF3543">
        <w:rPr>
          <w:rFonts w:eastAsia="Times New Roman"/>
          <w:lang w:eastAsia="es-MX"/>
        </w:rPr>
        <w:t xml:space="preserve"> Realizar un chequeo exhaustivo de los artículos en el almacén para confirmar que cada uno tenga una etiqueta legible y actualizada. Esto incluye verificar que los códigos de barras, etiquetas RFID, o etiquetas de identificación manual estén presentes y en buen estado.</w:t>
      </w:r>
    </w:p>
    <w:p w:rsidR="00BF3543" w:rsidRPr="00BF3543" w:rsidRDefault="00BF3543" w:rsidP="00BF3543">
      <w:pPr>
        <w:numPr>
          <w:ilvl w:val="1"/>
          <w:numId w:val="12"/>
        </w:numPr>
        <w:spacing w:before="100" w:beforeAutospacing="1" w:after="100" w:afterAutospacing="1" w:line="240" w:lineRule="auto"/>
        <w:rPr>
          <w:rFonts w:eastAsia="Times New Roman"/>
          <w:lang w:eastAsia="es-MX"/>
        </w:rPr>
      </w:pPr>
      <w:r w:rsidRPr="00BF3543">
        <w:rPr>
          <w:rFonts w:eastAsia="Times New Roman"/>
          <w:b/>
          <w:bCs/>
          <w:lang w:eastAsia="es-MX"/>
        </w:rPr>
        <w:t>Etiquetado de Artículos no Marcados:</w:t>
      </w:r>
      <w:r w:rsidRPr="00BF3543">
        <w:rPr>
          <w:rFonts w:eastAsia="Times New Roman"/>
          <w:lang w:eastAsia="es-MX"/>
        </w:rPr>
        <w:t xml:space="preserve"> Identificar y etiquetar aquellos artículos que no posean etiquetas. Esto es crucial para garantizar un conteo eficiente y exacto durante el proceso de inventario.</w:t>
      </w:r>
    </w:p>
    <w:p w:rsidR="00BF3543" w:rsidRPr="00BF3543" w:rsidRDefault="00BF3543" w:rsidP="00BF3543">
      <w:pPr>
        <w:numPr>
          <w:ilvl w:val="1"/>
          <w:numId w:val="12"/>
        </w:numPr>
        <w:spacing w:before="100" w:beforeAutospacing="1" w:after="100" w:afterAutospacing="1" w:line="240" w:lineRule="auto"/>
        <w:rPr>
          <w:rFonts w:eastAsia="Times New Roman"/>
          <w:lang w:eastAsia="es-MX"/>
        </w:rPr>
      </w:pPr>
      <w:r w:rsidRPr="00BF3543">
        <w:rPr>
          <w:rFonts w:eastAsia="Times New Roman"/>
          <w:b/>
          <w:bCs/>
          <w:lang w:eastAsia="es-MX"/>
        </w:rPr>
        <w:t>Actualización de Etiquetas Dañadas o Ilegibles:</w:t>
      </w:r>
      <w:r w:rsidRPr="00BF3543">
        <w:rPr>
          <w:rFonts w:eastAsia="Times New Roman"/>
          <w:lang w:eastAsia="es-MX"/>
        </w:rPr>
        <w:t xml:space="preserve"> Reemplazar etiquetas que estén dañadas, desgastadas o ilegibles. Es importante que la información de la etiqueta sea clara para evitar errores durante el escaneo o el conteo manual.</w:t>
      </w:r>
    </w:p>
    <w:p w:rsidR="00BF3543" w:rsidRPr="00BF3543" w:rsidRDefault="00BF3543" w:rsidP="00BF3543">
      <w:pPr>
        <w:numPr>
          <w:ilvl w:val="1"/>
          <w:numId w:val="12"/>
        </w:numPr>
        <w:spacing w:before="100" w:beforeAutospacing="1" w:after="100" w:afterAutospacing="1" w:line="240" w:lineRule="auto"/>
        <w:rPr>
          <w:rFonts w:eastAsia="Times New Roman"/>
          <w:lang w:eastAsia="es-MX"/>
        </w:rPr>
      </w:pPr>
      <w:r w:rsidRPr="00BF3543">
        <w:rPr>
          <w:rFonts w:eastAsia="Times New Roman"/>
          <w:b/>
          <w:bCs/>
          <w:lang w:eastAsia="es-MX"/>
        </w:rPr>
        <w:t>Verificación de la Información de las Etiquetas:</w:t>
      </w:r>
      <w:r w:rsidRPr="00BF3543">
        <w:rPr>
          <w:rFonts w:eastAsia="Times New Roman"/>
          <w:lang w:eastAsia="es-MX"/>
        </w:rPr>
        <w:t xml:space="preserve"> Asegurarse de que la información en las etiquetas coincida con los registros actuales en el sistema de gestión de inventario. Esto incluye descripciones de productos, números de SKU, y cualquier otra información relevante.</w:t>
      </w:r>
    </w:p>
    <w:p w:rsidR="00BF3543" w:rsidRPr="00BF3543" w:rsidRDefault="00BF3543" w:rsidP="00BF3543">
      <w:pPr>
        <w:numPr>
          <w:ilvl w:val="1"/>
          <w:numId w:val="12"/>
        </w:numPr>
        <w:spacing w:before="100" w:beforeAutospacing="1" w:after="100" w:afterAutospacing="1" w:line="240" w:lineRule="auto"/>
        <w:rPr>
          <w:rFonts w:eastAsia="Times New Roman"/>
          <w:lang w:eastAsia="es-MX"/>
        </w:rPr>
      </w:pPr>
      <w:r w:rsidRPr="00BF3543">
        <w:rPr>
          <w:rFonts w:eastAsia="Times New Roman"/>
          <w:b/>
          <w:bCs/>
          <w:lang w:eastAsia="es-MX"/>
        </w:rPr>
        <w:t>Organización y Agrupación de Productos:</w:t>
      </w:r>
      <w:r w:rsidRPr="00BF3543">
        <w:rPr>
          <w:rFonts w:eastAsia="Times New Roman"/>
          <w:lang w:eastAsia="es-MX"/>
        </w:rPr>
        <w:t xml:space="preserve"> Si es posible, organizar los productos de manera que aquellos con características similares o pertenecientes a la misma categoría estén agrupados. Esto facilita el proceso de conteo y reduce la posibilidad de omitir artículos.</w:t>
      </w:r>
    </w:p>
    <w:p w:rsidR="00BF3543" w:rsidRPr="00BF3543" w:rsidRDefault="00BF3543" w:rsidP="00BF3543">
      <w:pPr>
        <w:numPr>
          <w:ilvl w:val="1"/>
          <w:numId w:val="12"/>
        </w:numPr>
        <w:spacing w:before="100" w:beforeAutospacing="1" w:after="100" w:afterAutospacing="1" w:line="240" w:lineRule="auto"/>
        <w:rPr>
          <w:rFonts w:eastAsia="Times New Roman"/>
          <w:lang w:eastAsia="es-MX"/>
        </w:rPr>
      </w:pPr>
      <w:r w:rsidRPr="00BF3543">
        <w:rPr>
          <w:rFonts w:eastAsia="Times New Roman"/>
          <w:b/>
          <w:bCs/>
          <w:lang w:eastAsia="es-MX"/>
        </w:rPr>
        <w:t>Capacitación del Personal en Etiquetado:</w:t>
      </w:r>
      <w:r w:rsidRPr="00BF3543">
        <w:rPr>
          <w:rFonts w:eastAsia="Times New Roman"/>
          <w:lang w:eastAsia="es-MX"/>
        </w:rPr>
        <w:t xml:space="preserve"> Proporcionar instrucciones claras y formación al personal sobre cómo etiquetar correctamente los productos. Esto es especialmente importante para los nuevos ingresos o para artículos recién incorporados al inventario.</w:t>
      </w:r>
    </w:p>
    <w:p w:rsidR="00BF3543" w:rsidRPr="00BF3543" w:rsidRDefault="00BF3543" w:rsidP="00BF3543">
      <w:pPr>
        <w:spacing w:before="100" w:beforeAutospacing="1" w:after="100" w:afterAutospacing="1" w:line="240" w:lineRule="auto"/>
        <w:rPr>
          <w:rFonts w:eastAsia="Times New Roman"/>
          <w:lang w:eastAsia="es-MX"/>
        </w:rPr>
      </w:pPr>
      <w:r w:rsidRPr="00BF3543">
        <w:rPr>
          <w:rFonts w:eastAsia="Times New Roman"/>
          <w:lang w:eastAsia="es-MX"/>
        </w:rPr>
        <w:t>El correcto etiquetado de los artículos en el almacén es esencial para un proceso de inventario fluido y preciso. Una organización meticulosa en esta etapa puede significar una gran diferencia en la eficiencia del conteo y en la exactitud de los registros de inventario. Es fundamental dedicar tiempo y recursos a esta tarea para asegurar que el proceso de inventario se realice con el menor número de contratiempos posible.</w:t>
      </w:r>
    </w:p>
    <w:p w:rsidR="00BF3543" w:rsidRPr="00BF3543" w:rsidRDefault="00BF3543"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BF3543" w:rsidRPr="00BF3543" w:rsidRDefault="00BF3543" w:rsidP="00BF3543">
      <w:pPr>
        <w:spacing w:after="0" w:line="240" w:lineRule="auto"/>
        <w:rPr>
          <w:rFonts w:eastAsia="Times New Roman"/>
          <w:lang w:eastAsia="es-MX"/>
        </w:rPr>
      </w:pPr>
      <w:r w:rsidRPr="00BF3543">
        <w:rPr>
          <w:rFonts w:eastAsia="Times New Roman"/>
          <w:lang w:eastAsia="es-MX"/>
        </w:rPr>
        <w:t xml:space="preserve"> </w:t>
      </w:r>
    </w:p>
    <w:p w:rsidR="00BF3543" w:rsidRPr="00BF3543" w:rsidRDefault="00BF3543" w:rsidP="00BF3543">
      <w:pPr>
        <w:shd w:val="clear" w:color="auto" w:fill="AB68FF"/>
        <w:spacing w:after="0" w:line="240" w:lineRule="auto"/>
        <w:rPr>
          <w:rFonts w:eastAsia="Times New Roman"/>
          <w:lang w:eastAsia="es-MX"/>
        </w:rPr>
      </w:pPr>
    </w:p>
    <w:p w:rsidR="00BF3543" w:rsidRPr="00BF3543" w:rsidRDefault="00BF3543" w:rsidP="00BF3543">
      <w:pPr>
        <w:spacing w:before="100" w:beforeAutospacing="1" w:after="100" w:afterAutospacing="1" w:line="240" w:lineRule="auto"/>
        <w:outlineLvl w:val="3"/>
        <w:rPr>
          <w:rFonts w:eastAsia="Times New Roman"/>
          <w:b/>
          <w:bCs/>
          <w:lang w:eastAsia="es-MX"/>
        </w:rPr>
      </w:pPr>
      <w:r w:rsidRPr="00BF3543">
        <w:rPr>
          <w:rFonts w:eastAsia="Times New Roman"/>
          <w:b/>
          <w:bCs/>
          <w:lang w:eastAsia="es-MX"/>
        </w:rPr>
        <w:t>Preparación para el Inventario</w:t>
      </w:r>
    </w:p>
    <w:p w:rsidR="00BF3543" w:rsidRPr="00BF3543" w:rsidRDefault="00BF3543" w:rsidP="00BF3543">
      <w:pPr>
        <w:spacing w:before="100" w:beforeAutospacing="1" w:after="100" w:afterAutospacing="1" w:line="240" w:lineRule="auto"/>
        <w:outlineLvl w:val="4"/>
        <w:rPr>
          <w:rFonts w:eastAsia="Times New Roman"/>
          <w:b/>
          <w:bCs/>
          <w:sz w:val="20"/>
          <w:szCs w:val="20"/>
          <w:lang w:eastAsia="es-MX"/>
        </w:rPr>
      </w:pPr>
      <w:r w:rsidRPr="00BF3543">
        <w:rPr>
          <w:rFonts w:eastAsia="Times New Roman"/>
          <w:b/>
          <w:bCs/>
          <w:sz w:val="20"/>
          <w:szCs w:val="20"/>
          <w:lang w:eastAsia="es-MX"/>
        </w:rPr>
        <w:t>Organización del Almacén</w:t>
      </w:r>
    </w:p>
    <w:p w:rsidR="00BF3543" w:rsidRPr="00BF3543" w:rsidRDefault="00BF3543" w:rsidP="00BF3543">
      <w:pPr>
        <w:numPr>
          <w:ilvl w:val="0"/>
          <w:numId w:val="13"/>
        </w:numPr>
        <w:spacing w:before="100" w:beforeAutospacing="1" w:after="100" w:afterAutospacing="1" w:line="240" w:lineRule="auto"/>
        <w:rPr>
          <w:rFonts w:eastAsia="Times New Roman"/>
          <w:lang w:eastAsia="es-MX"/>
        </w:rPr>
      </w:pPr>
      <w:r w:rsidRPr="00BF3543">
        <w:rPr>
          <w:rFonts w:eastAsia="Times New Roman"/>
          <w:b/>
          <w:bCs/>
          <w:lang w:eastAsia="es-MX"/>
        </w:rPr>
        <w:t>Ordenar y Limpiar el Espacio de Almacenamiento:</w:t>
      </w:r>
    </w:p>
    <w:p w:rsidR="00BF3543" w:rsidRPr="00BF3543" w:rsidRDefault="00BF3543" w:rsidP="00BF3543">
      <w:pPr>
        <w:numPr>
          <w:ilvl w:val="1"/>
          <w:numId w:val="13"/>
        </w:numPr>
        <w:spacing w:before="100" w:beforeAutospacing="1" w:after="100" w:afterAutospacing="1" w:line="240" w:lineRule="auto"/>
        <w:rPr>
          <w:rFonts w:eastAsia="Times New Roman"/>
          <w:lang w:eastAsia="es-MX"/>
        </w:rPr>
      </w:pPr>
      <w:r w:rsidRPr="00BF3543">
        <w:rPr>
          <w:rFonts w:eastAsia="Times New Roman"/>
          <w:b/>
          <w:bCs/>
          <w:lang w:eastAsia="es-MX"/>
        </w:rPr>
        <w:t>Despeje y Organización:</w:t>
      </w:r>
      <w:r w:rsidRPr="00BF3543">
        <w:rPr>
          <w:rFonts w:eastAsia="Times New Roman"/>
          <w:lang w:eastAsia="es-MX"/>
        </w:rPr>
        <w:t xml:space="preserve"> Comenzar por despejar los pasillos y las áreas de trabajo dentro del almacén. Esto implica reorganizar los artículos para maximizar el espacio y garantizar un acceso fácil y seguro durante el proceso de inventario.</w:t>
      </w:r>
    </w:p>
    <w:p w:rsidR="00BF3543" w:rsidRPr="00BF3543" w:rsidRDefault="00BF3543" w:rsidP="00BF3543">
      <w:pPr>
        <w:numPr>
          <w:ilvl w:val="1"/>
          <w:numId w:val="13"/>
        </w:numPr>
        <w:spacing w:before="100" w:beforeAutospacing="1" w:after="100" w:afterAutospacing="1" w:line="240" w:lineRule="auto"/>
        <w:rPr>
          <w:rFonts w:eastAsia="Times New Roman"/>
          <w:lang w:eastAsia="es-MX"/>
        </w:rPr>
      </w:pPr>
      <w:r w:rsidRPr="00BF3543">
        <w:rPr>
          <w:rFonts w:eastAsia="Times New Roman"/>
          <w:b/>
          <w:bCs/>
          <w:lang w:eastAsia="es-MX"/>
        </w:rPr>
        <w:t>Limpieza General:</w:t>
      </w:r>
      <w:r w:rsidRPr="00BF3543">
        <w:rPr>
          <w:rFonts w:eastAsia="Times New Roman"/>
          <w:lang w:eastAsia="es-MX"/>
        </w:rPr>
        <w:t xml:space="preserve"> Realizar una limpieza a fondo del almacén. Esto incluye eliminar polvo y residuos de las estanterías, limpiar el suelo de derrames y escombros, y asegurarse de que la iluminación y señalización sean adecuadas y estén funcionando correctamente.</w:t>
      </w:r>
    </w:p>
    <w:p w:rsidR="00BF3543" w:rsidRPr="00BF3543" w:rsidRDefault="00BF3543" w:rsidP="00BF3543">
      <w:pPr>
        <w:numPr>
          <w:ilvl w:val="1"/>
          <w:numId w:val="13"/>
        </w:numPr>
        <w:spacing w:before="100" w:beforeAutospacing="1" w:after="100" w:afterAutospacing="1" w:line="240" w:lineRule="auto"/>
        <w:rPr>
          <w:rFonts w:eastAsia="Times New Roman"/>
          <w:lang w:eastAsia="es-MX"/>
        </w:rPr>
      </w:pPr>
      <w:r w:rsidRPr="00BF3543">
        <w:rPr>
          <w:rFonts w:eastAsia="Times New Roman"/>
          <w:b/>
          <w:bCs/>
          <w:lang w:eastAsia="es-MX"/>
        </w:rPr>
        <w:t>Verificación de Sistemas de Almacenamiento:</w:t>
      </w:r>
      <w:r w:rsidRPr="00BF3543">
        <w:rPr>
          <w:rFonts w:eastAsia="Times New Roman"/>
          <w:lang w:eastAsia="es-MX"/>
        </w:rPr>
        <w:t xml:space="preserve"> Inspeccionar y, si es necesario, reparar estanterías, gabinetes, y otros sistemas de almacenamiento. Asegurarse de que estén en buenas condiciones para prevenir accidentes o daños a los productos.</w:t>
      </w:r>
    </w:p>
    <w:p w:rsidR="00BF3543" w:rsidRPr="00BF3543" w:rsidRDefault="00BF3543" w:rsidP="00BF3543">
      <w:pPr>
        <w:numPr>
          <w:ilvl w:val="1"/>
          <w:numId w:val="13"/>
        </w:numPr>
        <w:spacing w:before="100" w:beforeAutospacing="1" w:after="100" w:afterAutospacing="1" w:line="240" w:lineRule="auto"/>
        <w:rPr>
          <w:rFonts w:eastAsia="Times New Roman"/>
          <w:lang w:eastAsia="es-MX"/>
        </w:rPr>
      </w:pPr>
      <w:r w:rsidRPr="00BF3543">
        <w:rPr>
          <w:rFonts w:eastAsia="Times New Roman"/>
          <w:b/>
          <w:bCs/>
          <w:lang w:eastAsia="es-MX"/>
        </w:rPr>
        <w:t>Clasificación de Productos:</w:t>
      </w:r>
      <w:r w:rsidRPr="00BF3543">
        <w:rPr>
          <w:rFonts w:eastAsia="Times New Roman"/>
          <w:lang w:eastAsia="es-MX"/>
        </w:rPr>
        <w:t xml:space="preserve"> Ordenar los artículos de manera lógica, ya sea por categoría, frecuencia de uso, o cualquier otro sistema que se ajuste a las necesidades del negocio. Esto facilitará el proceso de conteo y la localización de artículos específicos.</w:t>
      </w:r>
    </w:p>
    <w:p w:rsidR="00BF3543" w:rsidRPr="00BF3543" w:rsidRDefault="00BF3543" w:rsidP="00BF3543">
      <w:pPr>
        <w:numPr>
          <w:ilvl w:val="1"/>
          <w:numId w:val="13"/>
        </w:numPr>
        <w:spacing w:before="100" w:beforeAutospacing="1" w:after="100" w:afterAutospacing="1" w:line="240" w:lineRule="auto"/>
        <w:rPr>
          <w:rFonts w:eastAsia="Times New Roman"/>
          <w:lang w:eastAsia="es-MX"/>
        </w:rPr>
      </w:pPr>
      <w:r w:rsidRPr="00BF3543">
        <w:rPr>
          <w:rFonts w:eastAsia="Times New Roman"/>
          <w:b/>
          <w:bCs/>
          <w:lang w:eastAsia="es-MX"/>
        </w:rPr>
        <w:t>Eliminación de Artículos Obsoletos o Dañados:</w:t>
      </w:r>
      <w:r w:rsidRPr="00BF3543">
        <w:rPr>
          <w:rFonts w:eastAsia="Times New Roman"/>
          <w:lang w:eastAsia="es-MX"/>
        </w:rPr>
        <w:t xml:space="preserve"> Identificar y retirar del almacén aquellos artículos que estén obsoletos, dañados, o que ya no sean necesarios. Esto ayuda a mantener un inventario más preciso y reduce la carga de trabajo durante el conteo.</w:t>
      </w:r>
    </w:p>
    <w:p w:rsidR="00BF3543" w:rsidRPr="00BF3543" w:rsidRDefault="00BF3543" w:rsidP="00BF3543">
      <w:pPr>
        <w:numPr>
          <w:ilvl w:val="1"/>
          <w:numId w:val="13"/>
        </w:numPr>
        <w:spacing w:before="100" w:beforeAutospacing="1" w:after="100" w:afterAutospacing="1" w:line="240" w:lineRule="auto"/>
        <w:rPr>
          <w:rFonts w:eastAsia="Times New Roman"/>
          <w:lang w:eastAsia="es-MX"/>
        </w:rPr>
      </w:pPr>
      <w:r w:rsidRPr="00BF3543">
        <w:rPr>
          <w:rFonts w:eastAsia="Times New Roman"/>
          <w:b/>
          <w:bCs/>
          <w:lang w:eastAsia="es-MX"/>
        </w:rPr>
        <w:t>Señalización y Marcado de Áreas:</w:t>
      </w:r>
      <w:r w:rsidRPr="00BF3543">
        <w:rPr>
          <w:rFonts w:eastAsia="Times New Roman"/>
          <w:lang w:eastAsia="es-MX"/>
        </w:rPr>
        <w:t xml:space="preserve"> Utilizar señalización clara para demarcar diferentes áreas, zonas de seguridad, y ubicaciones importantes dentro del almacén. Esto mejora la navegación y la seguridad durante el inventario.</w:t>
      </w:r>
    </w:p>
    <w:p w:rsidR="00BF3543" w:rsidRPr="00BF3543" w:rsidRDefault="00BF3543" w:rsidP="00BF3543">
      <w:pPr>
        <w:numPr>
          <w:ilvl w:val="1"/>
          <w:numId w:val="13"/>
        </w:numPr>
        <w:spacing w:before="100" w:beforeAutospacing="1" w:after="100" w:afterAutospacing="1" w:line="240" w:lineRule="auto"/>
        <w:rPr>
          <w:rFonts w:eastAsia="Times New Roman"/>
          <w:lang w:eastAsia="es-MX"/>
        </w:rPr>
      </w:pPr>
      <w:r w:rsidRPr="00BF3543">
        <w:rPr>
          <w:rFonts w:eastAsia="Times New Roman"/>
          <w:b/>
          <w:bCs/>
          <w:lang w:eastAsia="es-MX"/>
        </w:rPr>
        <w:t>Capacitación en Mantenimiento del Orden:</w:t>
      </w:r>
      <w:r w:rsidRPr="00BF3543">
        <w:rPr>
          <w:rFonts w:eastAsia="Times New Roman"/>
          <w:lang w:eastAsia="es-MX"/>
        </w:rPr>
        <w:t xml:space="preserve"> Instruir al personal sobre la importancia de mantener el orden y la limpieza en el almacén, no solo para el inventario sino como parte de las prácticas regulares de la empresa.</w:t>
      </w:r>
    </w:p>
    <w:p w:rsidR="00BF3543" w:rsidRPr="00BF3543" w:rsidRDefault="00BF3543" w:rsidP="00BF3543">
      <w:pPr>
        <w:spacing w:before="100" w:beforeAutospacing="1" w:after="100" w:afterAutospacing="1" w:line="240" w:lineRule="auto"/>
        <w:rPr>
          <w:rFonts w:eastAsia="Times New Roman"/>
          <w:lang w:eastAsia="es-MX"/>
        </w:rPr>
      </w:pPr>
      <w:r w:rsidRPr="00BF3543">
        <w:rPr>
          <w:rFonts w:eastAsia="Times New Roman"/>
          <w:lang w:eastAsia="es-MX"/>
        </w:rPr>
        <w:t>La organización y limpieza del espacio de almacenamiento son fundamentales para un proceso de inventario eficiente y seguro. Un entorno de trabajo ordenado no solo facilita el conteo de los artículos, sino que también reduce los riesgos de accidentes y errores. Esta preparación es una inversión que mejora no solo el proceso de inventario, sino también la operatividad diaria del almacén.</w:t>
      </w:r>
    </w:p>
    <w:p w:rsidR="00BF3543" w:rsidRDefault="00BF3543"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Pr="00BF3543" w:rsidRDefault="00CF680E" w:rsidP="00BF3543">
      <w:pPr>
        <w:spacing w:after="0" w:line="240" w:lineRule="auto"/>
        <w:rPr>
          <w:rFonts w:eastAsia="Times New Roman"/>
          <w:lang w:eastAsia="es-MX"/>
        </w:rPr>
      </w:pPr>
    </w:p>
    <w:p w:rsidR="00BF3543" w:rsidRPr="00BF3543" w:rsidRDefault="00BF3543" w:rsidP="00CF680E">
      <w:pPr>
        <w:shd w:val="clear" w:color="auto" w:fill="0070C0"/>
        <w:spacing w:after="0" w:line="240" w:lineRule="auto"/>
        <w:rPr>
          <w:rFonts w:eastAsia="Times New Roman"/>
          <w:lang w:eastAsia="es-MX"/>
        </w:rPr>
      </w:pPr>
    </w:p>
    <w:p w:rsidR="00BF3543" w:rsidRPr="00BF3543" w:rsidRDefault="00BF3543" w:rsidP="00BF3543">
      <w:pPr>
        <w:spacing w:before="100" w:beforeAutospacing="1" w:after="100" w:afterAutospacing="1" w:line="240" w:lineRule="auto"/>
        <w:outlineLvl w:val="3"/>
        <w:rPr>
          <w:rFonts w:eastAsia="Times New Roman"/>
          <w:b/>
          <w:bCs/>
          <w:lang w:eastAsia="es-MX"/>
        </w:rPr>
      </w:pPr>
      <w:r w:rsidRPr="00BF3543">
        <w:rPr>
          <w:rFonts w:eastAsia="Times New Roman"/>
          <w:b/>
          <w:bCs/>
          <w:lang w:eastAsia="es-MX"/>
        </w:rPr>
        <w:t>Preparación para el Inventario</w:t>
      </w:r>
    </w:p>
    <w:p w:rsidR="00BF3543" w:rsidRPr="00BF3543" w:rsidRDefault="00BF3543" w:rsidP="00BF3543">
      <w:pPr>
        <w:spacing w:before="100" w:beforeAutospacing="1" w:after="100" w:afterAutospacing="1" w:line="240" w:lineRule="auto"/>
        <w:outlineLvl w:val="4"/>
        <w:rPr>
          <w:rFonts w:eastAsia="Times New Roman"/>
          <w:b/>
          <w:bCs/>
          <w:sz w:val="20"/>
          <w:szCs w:val="20"/>
          <w:lang w:eastAsia="es-MX"/>
        </w:rPr>
      </w:pPr>
      <w:r w:rsidRPr="00BF3543">
        <w:rPr>
          <w:rFonts w:eastAsia="Times New Roman"/>
          <w:b/>
          <w:bCs/>
          <w:sz w:val="20"/>
          <w:szCs w:val="20"/>
          <w:lang w:eastAsia="es-MX"/>
        </w:rPr>
        <w:t>Organización del Almacén</w:t>
      </w:r>
    </w:p>
    <w:p w:rsidR="00BF3543" w:rsidRPr="00BF3543" w:rsidRDefault="00BF3543" w:rsidP="00BF3543">
      <w:pPr>
        <w:numPr>
          <w:ilvl w:val="0"/>
          <w:numId w:val="14"/>
        </w:numPr>
        <w:spacing w:before="100" w:beforeAutospacing="1" w:after="100" w:afterAutospacing="1" w:line="240" w:lineRule="auto"/>
        <w:rPr>
          <w:rFonts w:eastAsia="Times New Roman"/>
          <w:lang w:eastAsia="es-MX"/>
        </w:rPr>
      </w:pPr>
      <w:r w:rsidRPr="00BF3543">
        <w:rPr>
          <w:rFonts w:eastAsia="Times New Roman"/>
          <w:b/>
          <w:bCs/>
          <w:lang w:eastAsia="es-MX"/>
        </w:rPr>
        <w:t>Verificar la Accesibilidad de Todos los Artículos:</w:t>
      </w:r>
    </w:p>
    <w:p w:rsidR="00BF3543" w:rsidRPr="00BF3543" w:rsidRDefault="00BF3543" w:rsidP="00BF3543">
      <w:pPr>
        <w:numPr>
          <w:ilvl w:val="1"/>
          <w:numId w:val="14"/>
        </w:numPr>
        <w:spacing w:before="100" w:beforeAutospacing="1" w:after="100" w:afterAutospacing="1" w:line="240" w:lineRule="auto"/>
        <w:rPr>
          <w:rFonts w:eastAsia="Times New Roman"/>
          <w:lang w:eastAsia="es-MX"/>
        </w:rPr>
      </w:pPr>
      <w:r w:rsidRPr="00BF3543">
        <w:rPr>
          <w:rFonts w:eastAsia="Times New Roman"/>
          <w:b/>
          <w:bCs/>
          <w:lang w:eastAsia="es-MX"/>
        </w:rPr>
        <w:t>Inspección de Accesibilidad:</w:t>
      </w:r>
      <w:r w:rsidRPr="00BF3543">
        <w:rPr>
          <w:rFonts w:eastAsia="Times New Roman"/>
          <w:lang w:eastAsia="es-MX"/>
        </w:rPr>
        <w:t xml:space="preserve"> Realizar un recorrido por el almacén para asegurarse de que todos los artículos estén accesibles. Esto incluye verificar que no haya obstrucciones en los pasillos, que las estanterías estén adecuadamente organizadas y que no haya productos almacenados en lugares de difícil alcance.</w:t>
      </w:r>
    </w:p>
    <w:p w:rsidR="00BF3543" w:rsidRPr="00BF3543" w:rsidRDefault="00BF3543" w:rsidP="00BF3543">
      <w:pPr>
        <w:numPr>
          <w:ilvl w:val="1"/>
          <w:numId w:val="14"/>
        </w:numPr>
        <w:spacing w:before="100" w:beforeAutospacing="1" w:after="100" w:afterAutospacing="1" w:line="240" w:lineRule="auto"/>
        <w:rPr>
          <w:rFonts w:eastAsia="Times New Roman"/>
          <w:lang w:eastAsia="es-MX"/>
        </w:rPr>
      </w:pPr>
      <w:r w:rsidRPr="00BF3543">
        <w:rPr>
          <w:rFonts w:eastAsia="Times New Roman"/>
          <w:b/>
          <w:bCs/>
          <w:lang w:eastAsia="es-MX"/>
        </w:rPr>
        <w:t>Reorganización de Artículos Mal Ubicados:</w:t>
      </w:r>
      <w:r w:rsidRPr="00BF3543">
        <w:rPr>
          <w:rFonts w:eastAsia="Times New Roman"/>
          <w:lang w:eastAsia="es-MX"/>
        </w:rPr>
        <w:t xml:space="preserve"> Mover los artículos que estén en ubicaciones inapropiadas o de difícil acceso a lugares más accesibles. Esto es crucial para garantizar un conteo eficiente y para minimizar los riesgos durante el proceso de inventario.</w:t>
      </w:r>
    </w:p>
    <w:p w:rsidR="00BF3543" w:rsidRPr="00BF3543" w:rsidRDefault="00BF3543" w:rsidP="00BF3543">
      <w:pPr>
        <w:numPr>
          <w:ilvl w:val="1"/>
          <w:numId w:val="14"/>
        </w:numPr>
        <w:spacing w:before="100" w:beforeAutospacing="1" w:after="100" w:afterAutospacing="1" w:line="240" w:lineRule="auto"/>
        <w:rPr>
          <w:rFonts w:eastAsia="Times New Roman"/>
          <w:lang w:eastAsia="es-MX"/>
        </w:rPr>
      </w:pPr>
      <w:r w:rsidRPr="00BF3543">
        <w:rPr>
          <w:rFonts w:eastAsia="Times New Roman"/>
          <w:b/>
          <w:bCs/>
          <w:lang w:eastAsia="es-MX"/>
        </w:rPr>
        <w:t>Verificación de Equipos de Alcanzado:</w:t>
      </w:r>
      <w:r w:rsidRPr="00BF3543">
        <w:rPr>
          <w:rFonts w:eastAsia="Times New Roman"/>
          <w:lang w:eastAsia="es-MX"/>
        </w:rPr>
        <w:t xml:space="preserve"> Asegurarse de que los equipos necesarios para alcanzar artículos ubicados en estantes altos, como escaleras o montacargas, estén disponibles, en buen estado y sean seguros de usar.</w:t>
      </w:r>
    </w:p>
    <w:p w:rsidR="00BF3543" w:rsidRPr="00BF3543" w:rsidRDefault="00BF3543" w:rsidP="00BF3543">
      <w:pPr>
        <w:numPr>
          <w:ilvl w:val="1"/>
          <w:numId w:val="14"/>
        </w:numPr>
        <w:spacing w:before="100" w:beforeAutospacing="1" w:after="100" w:afterAutospacing="1" w:line="240" w:lineRule="auto"/>
        <w:rPr>
          <w:rFonts w:eastAsia="Times New Roman"/>
          <w:lang w:eastAsia="es-MX"/>
        </w:rPr>
      </w:pPr>
      <w:r w:rsidRPr="00BF3543">
        <w:rPr>
          <w:rFonts w:eastAsia="Times New Roman"/>
          <w:b/>
          <w:bCs/>
          <w:lang w:eastAsia="es-MX"/>
        </w:rPr>
        <w:t>Etiquetado y Señalización de Áreas de Difícil Acceso:</w:t>
      </w:r>
      <w:r w:rsidRPr="00BF3543">
        <w:rPr>
          <w:rFonts w:eastAsia="Times New Roman"/>
          <w:lang w:eastAsia="es-MX"/>
        </w:rPr>
        <w:t xml:space="preserve"> Identificar y etiquetar claramente las áreas que requieran atención especial debido a su dificultad de acceso. Esto ayuda a los equipos de inventario a planificar de manera adecuada y tomar precauciones necesarias.</w:t>
      </w:r>
    </w:p>
    <w:p w:rsidR="00BF3543" w:rsidRPr="00BF3543" w:rsidRDefault="00BF3543" w:rsidP="00BF3543">
      <w:pPr>
        <w:numPr>
          <w:ilvl w:val="1"/>
          <w:numId w:val="14"/>
        </w:numPr>
        <w:spacing w:before="100" w:beforeAutospacing="1" w:after="100" w:afterAutospacing="1" w:line="240" w:lineRule="auto"/>
        <w:rPr>
          <w:rFonts w:eastAsia="Times New Roman"/>
          <w:lang w:eastAsia="es-MX"/>
        </w:rPr>
      </w:pPr>
      <w:r w:rsidRPr="00BF3543">
        <w:rPr>
          <w:rFonts w:eastAsia="Times New Roman"/>
          <w:b/>
          <w:bCs/>
          <w:lang w:eastAsia="es-MX"/>
        </w:rPr>
        <w:t>Planificación de Conteo para Artículos de Difícil Acceso:</w:t>
      </w:r>
      <w:r w:rsidRPr="00BF3543">
        <w:rPr>
          <w:rFonts w:eastAsia="Times New Roman"/>
          <w:lang w:eastAsia="es-MX"/>
        </w:rPr>
        <w:t xml:space="preserve"> Establecer un procedimiento específico para el conteo de artículos en ubicaciones de difícil acceso, asegurando que se realice de manera segura y eficiente.</w:t>
      </w:r>
    </w:p>
    <w:p w:rsidR="00BF3543" w:rsidRPr="00BF3543" w:rsidRDefault="00BF3543" w:rsidP="00BF3543">
      <w:pPr>
        <w:numPr>
          <w:ilvl w:val="1"/>
          <w:numId w:val="14"/>
        </w:numPr>
        <w:spacing w:before="100" w:beforeAutospacing="1" w:after="100" w:afterAutospacing="1" w:line="240" w:lineRule="auto"/>
        <w:rPr>
          <w:rFonts w:eastAsia="Times New Roman"/>
          <w:lang w:eastAsia="es-MX"/>
        </w:rPr>
      </w:pPr>
      <w:r w:rsidRPr="00BF3543">
        <w:rPr>
          <w:rFonts w:eastAsia="Times New Roman"/>
          <w:b/>
          <w:bCs/>
          <w:lang w:eastAsia="es-MX"/>
        </w:rPr>
        <w:t>Capacitación del Personal en Seguridad:</w:t>
      </w:r>
      <w:r w:rsidRPr="00BF3543">
        <w:rPr>
          <w:rFonts w:eastAsia="Times New Roman"/>
          <w:lang w:eastAsia="es-MX"/>
        </w:rPr>
        <w:t xml:space="preserve"> Proporcionar formación específica sobre seguridad al personal encargado de acceder a estas áreas, incluyendo el uso correcto de equipos de alcanzado y técnicas de levantamiento y manejo de materiales.</w:t>
      </w:r>
    </w:p>
    <w:p w:rsidR="00BF3543" w:rsidRPr="00BF3543" w:rsidRDefault="00BF3543" w:rsidP="00BF3543">
      <w:pPr>
        <w:numPr>
          <w:ilvl w:val="1"/>
          <w:numId w:val="14"/>
        </w:numPr>
        <w:spacing w:before="100" w:beforeAutospacing="1" w:after="100" w:afterAutospacing="1" w:line="240" w:lineRule="auto"/>
        <w:rPr>
          <w:rFonts w:eastAsia="Times New Roman"/>
          <w:lang w:eastAsia="es-MX"/>
        </w:rPr>
      </w:pPr>
      <w:r w:rsidRPr="00BF3543">
        <w:rPr>
          <w:rFonts w:eastAsia="Times New Roman"/>
          <w:b/>
          <w:bCs/>
          <w:lang w:eastAsia="es-MX"/>
        </w:rPr>
        <w:t>Consideraciones Especiales para Artículos Pesados o Grandes:</w:t>
      </w:r>
      <w:r w:rsidRPr="00BF3543">
        <w:rPr>
          <w:rFonts w:eastAsia="Times New Roman"/>
          <w:lang w:eastAsia="es-MX"/>
        </w:rPr>
        <w:t xml:space="preserve"> Establecer protocolos para el manejo de artículos que son especialmente pesados o de gran tamaño, asegurando que el personal cuente con el apoyo y los recursos necesarios para manejarlos de manera segura.</w:t>
      </w:r>
    </w:p>
    <w:p w:rsidR="00BF3543" w:rsidRPr="00BF3543" w:rsidRDefault="00BF3543" w:rsidP="00BF3543">
      <w:pPr>
        <w:spacing w:before="100" w:beforeAutospacing="1" w:after="100" w:afterAutospacing="1" w:line="240" w:lineRule="auto"/>
        <w:rPr>
          <w:rFonts w:eastAsia="Times New Roman"/>
          <w:lang w:eastAsia="es-MX"/>
        </w:rPr>
      </w:pPr>
      <w:r w:rsidRPr="00BF3543">
        <w:rPr>
          <w:rFonts w:eastAsia="Times New Roman"/>
          <w:lang w:eastAsia="es-MX"/>
        </w:rPr>
        <w:t xml:space="preserve">La verificación de la accesibilidad de todos los artículos es una parte vital de la organización del almacén previa al inventario. Asegurarse de que cada artículo pueda ser contado de manera segura y eficiente no solo facilita el proceso de inventario, sino que también contribuye a la seguridad general del personal. Un enfoque proactivo en este aspecto puede ahorrar tiempo y </w:t>
      </w:r>
      <w:proofErr w:type="gramStart"/>
      <w:r w:rsidRPr="00BF3543">
        <w:rPr>
          <w:rFonts w:eastAsia="Times New Roman"/>
          <w:lang w:eastAsia="es-MX"/>
        </w:rPr>
        <w:t>esfuerzo significativos</w:t>
      </w:r>
      <w:proofErr w:type="gramEnd"/>
      <w:r w:rsidRPr="00BF3543">
        <w:rPr>
          <w:rFonts w:eastAsia="Times New Roman"/>
          <w:lang w:eastAsia="es-MX"/>
        </w:rPr>
        <w:t xml:space="preserve"> durante el proceso de inventario.</w:t>
      </w:r>
    </w:p>
    <w:p w:rsidR="00BF3543" w:rsidRDefault="00BF3543"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Pr="00BF3543" w:rsidRDefault="00CF680E" w:rsidP="00BF3543">
      <w:pPr>
        <w:spacing w:after="0" w:line="240" w:lineRule="auto"/>
        <w:rPr>
          <w:rFonts w:eastAsia="Times New Roman"/>
          <w:lang w:eastAsia="es-MX"/>
        </w:rPr>
      </w:pPr>
    </w:p>
    <w:p w:rsidR="00BF3543" w:rsidRPr="00BF3543" w:rsidRDefault="00BF3543" w:rsidP="00CF680E">
      <w:pPr>
        <w:shd w:val="clear" w:color="auto" w:fill="0070C0"/>
        <w:spacing w:after="0" w:line="240" w:lineRule="auto"/>
        <w:rPr>
          <w:rFonts w:eastAsia="Times New Roman"/>
          <w:lang w:eastAsia="es-MX"/>
        </w:rPr>
      </w:pPr>
    </w:p>
    <w:p w:rsidR="00BF3543" w:rsidRPr="00BF3543" w:rsidRDefault="00BF3543" w:rsidP="00BF3543">
      <w:pPr>
        <w:spacing w:before="100" w:beforeAutospacing="1" w:after="100" w:afterAutospacing="1" w:line="240" w:lineRule="auto"/>
        <w:outlineLvl w:val="3"/>
        <w:rPr>
          <w:rFonts w:eastAsia="Times New Roman"/>
          <w:b/>
          <w:bCs/>
          <w:lang w:eastAsia="es-MX"/>
        </w:rPr>
      </w:pPr>
      <w:r w:rsidRPr="00BF3543">
        <w:rPr>
          <w:rFonts w:eastAsia="Times New Roman"/>
          <w:b/>
          <w:bCs/>
          <w:lang w:eastAsia="es-MX"/>
        </w:rPr>
        <w:t>Preparación para el Inventario</w:t>
      </w:r>
    </w:p>
    <w:p w:rsidR="00BF3543" w:rsidRPr="00BF3543" w:rsidRDefault="00BF3543" w:rsidP="00BF3543">
      <w:pPr>
        <w:spacing w:before="100" w:beforeAutospacing="1" w:after="100" w:afterAutospacing="1" w:line="240" w:lineRule="auto"/>
        <w:outlineLvl w:val="4"/>
        <w:rPr>
          <w:rFonts w:eastAsia="Times New Roman"/>
          <w:b/>
          <w:bCs/>
          <w:sz w:val="20"/>
          <w:szCs w:val="20"/>
          <w:lang w:eastAsia="es-MX"/>
        </w:rPr>
      </w:pPr>
      <w:r w:rsidRPr="00BF3543">
        <w:rPr>
          <w:rFonts w:eastAsia="Times New Roman"/>
          <w:b/>
          <w:bCs/>
          <w:sz w:val="20"/>
          <w:szCs w:val="20"/>
          <w:lang w:eastAsia="es-MX"/>
        </w:rPr>
        <w:t>Capacitación del Personal</w:t>
      </w:r>
    </w:p>
    <w:p w:rsidR="00BF3543" w:rsidRPr="00BF3543" w:rsidRDefault="00BF3543" w:rsidP="00BF3543">
      <w:pPr>
        <w:numPr>
          <w:ilvl w:val="0"/>
          <w:numId w:val="15"/>
        </w:numPr>
        <w:spacing w:before="100" w:beforeAutospacing="1" w:after="100" w:afterAutospacing="1" w:line="240" w:lineRule="auto"/>
        <w:rPr>
          <w:rFonts w:eastAsia="Times New Roman"/>
          <w:lang w:eastAsia="es-MX"/>
        </w:rPr>
      </w:pPr>
      <w:r w:rsidRPr="00BF3543">
        <w:rPr>
          <w:rFonts w:eastAsia="Times New Roman"/>
          <w:b/>
          <w:bCs/>
          <w:lang w:eastAsia="es-MX"/>
        </w:rPr>
        <w:t>Instruir sobre el Uso de Herramientas y Software de Inventario:</w:t>
      </w:r>
    </w:p>
    <w:p w:rsidR="00BF3543" w:rsidRPr="00BF3543" w:rsidRDefault="00BF3543" w:rsidP="00BF3543">
      <w:pPr>
        <w:numPr>
          <w:ilvl w:val="1"/>
          <w:numId w:val="15"/>
        </w:numPr>
        <w:spacing w:before="100" w:beforeAutospacing="1" w:after="100" w:afterAutospacing="1" w:line="240" w:lineRule="auto"/>
        <w:rPr>
          <w:rFonts w:eastAsia="Times New Roman"/>
          <w:lang w:eastAsia="es-MX"/>
        </w:rPr>
      </w:pPr>
      <w:r w:rsidRPr="00BF3543">
        <w:rPr>
          <w:rFonts w:eastAsia="Times New Roman"/>
          <w:b/>
          <w:bCs/>
          <w:lang w:eastAsia="es-MX"/>
        </w:rPr>
        <w:t>Sesiones de Capacitación sobre Herramientas de Inventario:</w:t>
      </w:r>
      <w:r w:rsidRPr="00BF3543">
        <w:rPr>
          <w:rFonts w:eastAsia="Times New Roman"/>
          <w:lang w:eastAsia="es-MX"/>
        </w:rPr>
        <w:t xml:space="preserve"> Organizar sesiones de formación para instruir al personal en el uso correcto y eficiente de las herramientas de inventario, como escáneres de código de barras, dispositivos RFID, y cualquier otra tecnología utilizada.</w:t>
      </w:r>
    </w:p>
    <w:p w:rsidR="00BF3543" w:rsidRPr="00BF3543" w:rsidRDefault="00BF3543" w:rsidP="00BF3543">
      <w:pPr>
        <w:numPr>
          <w:ilvl w:val="1"/>
          <w:numId w:val="15"/>
        </w:numPr>
        <w:spacing w:before="100" w:beforeAutospacing="1" w:after="100" w:afterAutospacing="1" w:line="240" w:lineRule="auto"/>
        <w:rPr>
          <w:rFonts w:eastAsia="Times New Roman"/>
          <w:lang w:eastAsia="es-MX"/>
        </w:rPr>
      </w:pPr>
      <w:r w:rsidRPr="00BF3543">
        <w:rPr>
          <w:rFonts w:eastAsia="Times New Roman"/>
          <w:b/>
          <w:bCs/>
          <w:lang w:eastAsia="es-MX"/>
        </w:rPr>
        <w:t>Entrenamiento en el Manejo del Software de Inventario:</w:t>
      </w:r>
      <w:r w:rsidRPr="00BF3543">
        <w:rPr>
          <w:rFonts w:eastAsia="Times New Roman"/>
          <w:lang w:eastAsia="es-MX"/>
        </w:rPr>
        <w:t xml:space="preserve"> Proporcionar una formación detallada sobre cómo utilizar el software de gestión de inventario. Esto debe incluir la introducción de datos, la consulta de información de productos, y la generación de reportes.</w:t>
      </w:r>
    </w:p>
    <w:p w:rsidR="00BF3543" w:rsidRPr="00BF3543" w:rsidRDefault="00BF3543" w:rsidP="00BF3543">
      <w:pPr>
        <w:numPr>
          <w:ilvl w:val="1"/>
          <w:numId w:val="15"/>
        </w:numPr>
        <w:spacing w:before="100" w:beforeAutospacing="1" w:after="100" w:afterAutospacing="1" w:line="240" w:lineRule="auto"/>
        <w:rPr>
          <w:rFonts w:eastAsia="Times New Roman"/>
          <w:lang w:eastAsia="es-MX"/>
        </w:rPr>
      </w:pPr>
      <w:r w:rsidRPr="00BF3543">
        <w:rPr>
          <w:rFonts w:eastAsia="Times New Roman"/>
          <w:b/>
          <w:bCs/>
          <w:lang w:eastAsia="es-MX"/>
        </w:rPr>
        <w:t>Prácticas y Simulacros:</w:t>
      </w:r>
      <w:r w:rsidRPr="00BF3543">
        <w:rPr>
          <w:rFonts w:eastAsia="Times New Roman"/>
          <w:lang w:eastAsia="es-MX"/>
        </w:rPr>
        <w:t xml:space="preserve"> Realizar prácticas y simulacros para que el personal se familiarice con las herramientas y el software en un entorno controlado. Esto ayuda a identificar y corregir errores antes del inventario real.</w:t>
      </w:r>
    </w:p>
    <w:p w:rsidR="00BF3543" w:rsidRPr="00BF3543" w:rsidRDefault="00BF3543" w:rsidP="00BF3543">
      <w:pPr>
        <w:numPr>
          <w:ilvl w:val="1"/>
          <w:numId w:val="15"/>
        </w:numPr>
        <w:spacing w:before="100" w:beforeAutospacing="1" w:after="100" w:afterAutospacing="1" w:line="240" w:lineRule="auto"/>
        <w:rPr>
          <w:rFonts w:eastAsia="Times New Roman"/>
          <w:lang w:eastAsia="es-MX"/>
        </w:rPr>
      </w:pPr>
      <w:r w:rsidRPr="00BF3543">
        <w:rPr>
          <w:rFonts w:eastAsia="Times New Roman"/>
          <w:b/>
          <w:bCs/>
          <w:lang w:eastAsia="es-MX"/>
        </w:rPr>
        <w:t>Elaboración de Guías y Manuales:</w:t>
      </w:r>
      <w:r w:rsidRPr="00BF3543">
        <w:rPr>
          <w:rFonts w:eastAsia="Times New Roman"/>
          <w:lang w:eastAsia="es-MX"/>
        </w:rPr>
        <w:t xml:space="preserve"> Crear guías de usuario y manuales detallados que el personal pueda consultar antes y durante el inventario. Estos recursos deben estar fácilmente accesibles y ser claros y concisos.</w:t>
      </w:r>
    </w:p>
    <w:p w:rsidR="00BF3543" w:rsidRPr="00BF3543" w:rsidRDefault="00BF3543" w:rsidP="00BF3543">
      <w:pPr>
        <w:numPr>
          <w:ilvl w:val="1"/>
          <w:numId w:val="15"/>
        </w:numPr>
        <w:spacing w:before="100" w:beforeAutospacing="1" w:after="100" w:afterAutospacing="1" w:line="240" w:lineRule="auto"/>
        <w:rPr>
          <w:rFonts w:eastAsia="Times New Roman"/>
          <w:lang w:eastAsia="es-MX"/>
        </w:rPr>
      </w:pPr>
      <w:r w:rsidRPr="00BF3543">
        <w:rPr>
          <w:rFonts w:eastAsia="Times New Roman"/>
          <w:b/>
          <w:bCs/>
          <w:lang w:eastAsia="es-MX"/>
        </w:rPr>
        <w:t>Sesiones de Preguntas y Respuestas:</w:t>
      </w:r>
      <w:r w:rsidRPr="00BF3543">
        <w:rPr>
          <w:rFonts w:eastAsia="Times New Roman"/>
          <w:lang w:eastAsia="es-MX"/>
        </w:rPr>
        <w:t xml:space="preserve"> Incluir sesiones de preguntas y respuestas al final de cada capacitación para aclarar dudas y asegurarse de que todo el personal comprenda cómo utilizar las herramientas y el software.</w:t>
      </w:r>
    </w:p>
    <w:p w:rsidR="00BF3543" w:rsidRPr="00BF3543" w:rsidRDefault="00BF3543" w:rsidP="00BF3543">
      <w:pPr>
        <w:numPr>
          <w:ilvl w:val="1"/>
          <w:numId w:val="15"/>
        </w:numPr>
        <w:spacing w:before="100" w:beforeAutospacing="1" w:after="100" w:afterAutospacing="1" w:line="240" w:lineRule="auto"/>
        <w:rPr>
          <w:rFonts w:eastAsia="Times New Roman"/>
          <w:lang w:eastAsia="es-MX"/>
        </w:rPr>
      </w:pPr>
      <w:r w:rsidRPr="00BF3543">
        <w:rPr>
          <w:rFonts w:eastAsia="Times New Roman"/>
          <w:b/>
          <w:bCs/>
          <w:lang w:eastAsia="es-MX"/>
        </w:rPr>
        <w:t>Capacitación Continua:</w:t>
      </w:r>
      <w:r w:rsidRPr="00BF3543">
        <w:rPr>
          <w:rFonts w:eastAsia="Times New Roman"/>
          <w:lang w:eastAsia="es-MX"/>
        </w:rPr>
        <w:t xml:space="preserve"> Establecer un programa de capacitación continua para mantener al personal actualizado con las últimas tecnologías y prácticas de inventario.</w:t>
      </w:r>
    </w:p>
    <w:p w:rsidR="00BF3543" w:rsidRPr="00BF3543" w:rsidRDefault="00BF3543" w:rsidP="00BF3543">
      <w:pPr>
        <w:numPr>
          <w:ilvl w:val="1"/>
          <w:numId w:val="15"/>
        </w:numPr>
        <w:spacing w:before="100" w:beforeAutospacing="1" w:after="100" w:afterAutospacing="1" w:line="240" w:lineRule="auto"/>
        <w:rPr>
          <w:rFonts w:eastAsia="Times New Roman"/>
          <w:lang w:eastAsia="es-MX"/>
        </w:rPr>
      </w:pPr>
      <w:r w:rsidRPr="00BF3543">
        <w:rPr>
          <w:rFonts w:eastAsia="Times New Roman"/>
          <w:b/>
          <w:bCs/>
          <w:lang w:eastAsia="es-MX"/>
        </w:rPr>
        <w:t>Soporte Técnico durante el Inventario:</w:t>
      </w:r>
      <w:r w:rsidRPr="00BF3543">
        <w:rPr>
          <w:rFonts w:eastAsia="Times New Roman"/>
          <w:lang w:eastAsia="es-MX"/>
        </w:rPr>
        <w:t xml:space="preserve"> Asegurarse de que haya soporte técnico disponible durante el proceso de inventario para resolver rápidamente cualquier problema técnico que pueda surgir con las herramientas o el software.</w:t>
      </w:r>
    </w:p>
    <w:p w:rsidR="00BF3543" w:rsidRPr="00BF3543" w:rsidRDefault="00BF3543" w:rsidP="00BF3543">
      <w:pPr>
        <w:spacing w:before="100" w:beforeAutospacing="1" w:after="100" w:afterAutospacing="1" w:line="240" w:lineRule="auto"/>
        <w:rPr>
          <w:rFonts w:eastAsia="Times New Roman"/>
          <w:lang w:eastAsia="es-MX"/>
        </w:rPr>
      </w:pPr>
      <w:r w:rsidRPr="00BF3543">
        <w:rPr>
          <w:rFonts w:eastAsia="Times New Roman"/>
          <w:lang w:eastAsia="es-MX"/>
        </w:rPr>
        <w:t>La capacitación eficaz del personal en el uso de herramientas y software de inventario es crucial para garantizar un proceso de inventario preciso y eficiente. Una buena formación no solo aumenta la eficacia del personal, sino que también minimiza los errores y mejora la confianza y competencia del equipo durante el inventario.</w:t>
      </w:r>
    </w:p>
    <w:p w:rsidR="00BF3543" w:rsidRDefault="00BF3543"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Pr="00BF3543" w:rsidRDefault="00CF680E" w:rsidP="00BF3543">
      <w:pPr>
        <w:spacing w:after="0" w:line="240" w:lineRule="auto"/>
        <w:rPr>
          <w:rFonts w:eastAsia="Times New Roman"/>
          <w:lang w:eastAsia="es-MX"/>
        </w:rPr>
      </w:pPr>
    </w:p>
    <w:p w:rsidR="00BF3543" w:rsidRPr="00BF3543" w:rsidRDefault="00BF3543" w:rsidP="00CF680E">
      <w:pPr>
        <w:shd w:val="clear" w:color="auto" w:fill="0070C0"/>
        <w:spacing w:after="0" w:line="240" w:lineRule="auto"/>
        <w:rPr>
          <w:rFonts w:eastAsia="Times New Roman"/>
          <w:lang w:eastAsia="es-MX"/>
        </w:rPr>
      </w:pPr>
    </w:p>
    <w:p w:rsidR="00BF3543" w:rsidRPr="00BF3543" w:rsidRDefault="00BF3543" w:rsidP="00BF3543">
      <w:pPr>
        <w:spacing w:before="100" w:beforeAutospacing="1" w:after="100" w:afterAutospacing="1" w:line="240" w:lineRule="auto"/>
        <w:outlineLvl w:val="3"/>
        <w:rPr>
          <w:rFonts w:eastAsia="Times New Roman"/>
          <w:b/>
          <w:bCs/>
          <w:lang w:eastAsia="es-MX"/>
        </w:rPr>
      </w:pPr>
      <w:r w:rsidRPr="00BF3543">
        <w:rPr>
          <w:rFonts w:eastAsia="Times New Roman"/>
          <w:b/>
          <w:bCs/>
          <w:lang w:eastAsia="es-MX"/>
        </w:rPr>
        <w:t>Preparación para el Inventario</w:t>
      </w:r>
    </w:p>
    <w:p w:rsidR="00BF3543" w:rsidRPr="00BF3543" w:rsidRDefault="00BF3543" w:rsidP="00BF3543">
      <w:pPr>
        <w:spacing w:before="100" w:beforeAutospacing="1" w:after="100" w:afterAutospacing="1" w:line="240" w:lineRule="auto"/>
        <w:outlineLvl w:val="4"/>
        <w:rPr>
          <w:rFonts w:eastAsia="Times New Roman"/>
          <w:b/>
          <w:bCs/>
          <w:sz w:val="20"/>
          <w:szCs w:val="20"/>
          <w:lang w:eastAsia="es-MX"/>
        </w:rPr>
      </w:pPr>
      <w:r w:rsidRPr="00BF3543">
        <w:rPr>
          <w:rFonts w:eastAsia="Times New Roman"/>
          <w:b/>
          <w:bCs/>
          <w:sz w:val="20"/>
          <w:szCs w:val="20"/>
          <w:lang w:eastAsia="es-MX"/>
        </w:rPr>
        <w:t>Capacitación del Personal</w:t>
      </w:r>
    </w:p>
    <w:p w:rsidR="00BF3543" w:rsidRPr="00BF3543" w:rsidRDefault="00BF3543" w:rsidP="00BF3543">
      <w:pPr>
        <w:numPr>
          <w:ilvl w:val="0"/>
          <w:numId w:val="16"/>
        </w:numPr>
        <w:spacing w:before="100" w:beforeAutospacing="1" w:after="100" w:afterAutospacing="1" w:line="240" w:lineRule="auto"/>
        <w:rPr>
          <w:rFonts w:eastAsia="Times New Roman"/>
          <w:lang w:eastAsia="es-MX"/>
        </w:rPr>
      </w:pPr>
      <w:r w:rsidRPr="00BF3543">
        <w:rPr>
          <w:rFonts w:eastAsia="Times New Roman"/>
          <w:b/>
          <w:bCs/>
          <w:lang w:eastAsia="es-MX"/>
        </w:rPr>
        <w:t>Explicar los Procedimientos y Prácticas de Conteo:</w:t>
      </w:r>
    </w:p>
    <w:p w:rsidR="00BF3543" w:rsidRPr="00BF3543" w:rsidRDefault="00BF3543" w:rsidP="00BF3543">
      <w:pPr>
        <w:numPr>
          <w:ilvl w:val="1"/>
          <w:numId w:val="16"/>
        </w:numPr>
        <w:spacing w:before="100" w:beforeAutospacing="1" w:after="100" w:afterAutospacing="1" w:line="240" w:lineRule="auto"/>
        <w:rPr>
          <w:rFonts w:eastAsia="Times New Roman"/>
          <w:lang w:eastAsia="es-MX"/>
        </w:rPr>
      </w:pPr>
      <w:r w:rsidRPr="00BF3543">
        <w:rPr>
          <w:rFonts w:eastAsia="Times New Roman"/>
          <w:b/>
          <w:bCs/>
          <w:lang w:eastAsia="es-MX"/>
        </w:rPr>
        <w:t>Sesiones de Formación Teórica:</w:t>
      </w:r>
      <w:r w:rsidRPr="00BF3543">
        <w:rPr>
          <w:rFonts w:eastAsia="Times New Roman"/>
          <w:lang w:eastAsia="es-MX"/>
        </w:rPr>
        <w:t xml:space="preserve"> Organizar sesiones formativas para explicar los principios y la importancia de un conteo preciso. Esto debe incluir una revisión de los objetivos del inventario, la importancia de la precisión, y el impacto de los errores de conteo en la empresa.</w:t>
      </w:r>
    </w:p>
    <w:p w:rsidR="00BF3543" w:rsidRPr="00BF3543" w:rsidRDefault="00BF3543" w:rsidP="00BF3543">
      <w:pPr>
        <w:numPr>
          <w:ilvl w:val="1"/>
          <w:numId w:val="16"/>
        </w:numPr>
        <w:spacing w:before="100" w:beforeAutospacing="1" w:after="100" w:afterAutospacing="1" w:line="240" w:lineRule="auto"/>
        <w:rPr>
          <w:rFonts w:eastAsia="Times New Roman"/>
          <w:lang w:eastAsia="es-MX"/>
        </w:rPr>
      </w:pPr>
      <w:r w:rsidRPr="00BF3543">
        <w:rPr>
          <w:rFonts w:eastAsia="Times New Roman"/>
          <w:b/>
          <w:bCs/>
          <w:lang w:eastAsia="es-MX"/>
        </w:rPr>
        <w:t>Instrucciones Detalladas sobre Métodos de Conteo:</w:t>
      </w:r>
      <w:r w:rsidRPr="00BF3543">
        <w:rPr>
          <w:rFonts w:eastAsia="Times New Roman"/>
          <w:lang w:eastAsia="es-MX"/>
        </w:rPr>
        <w:t xml:space="preserve"> Proporcionar instrucciones claras sobre los métodos de conteo a utilizar. Esto puede incluir conteo manual, uso de escáneres de código de barras, o tecnologías RFID. Cada método debe ser explicado detalladamente, incluyendo cómo y cuándo usarlo.</w:t>
      </w:r>
    </w:p>
    <w:p w:rsidR="00BF3543" w:rsidRPr="00BF3543" w:rsidRDefault="00BF3543" w:rsidP="00BF3543">
      <w:pPr>
        <w:numPr>
          <w:ilvl w:val="1"/>
          <w:numId w:val="16"/>
        </w:numPr>
        <w:spacing w:before="100" w:beforeAutospacing="1" w:after="100" w:afterAutospacing="1" w:line="240" w:lineRule="auto"/>
        <w:rPr>
          <w:rFonts w:eastAsia="Times New Roman"/>
          <w:lang w:eastAsia="es-MX"/>
        </w:rPr>
      </w:pPr>
      <w:r w:rsidRPr="00BF3543">
        <w:rPr>
          <w:rFonts w:eastAsia="Times New Roman"/>
          <w:b/>
          <w:bCs/>
          <w:lang w:eastAsia="es-MX"/>
        </w:rPr>
        <w:t>Prácticas de Conteo en Situación Realista:</w:t>
      </w:r>
      <w:r w:rsidRPr="00BF3543">
        <w:rPr>
          <w:rFonts w:eastAsia="Times New Roman"/>
          <w:lang w:eastAsia="es-MX"/>
        </w:rPr>
        <w:t xml:space="preserve"> Realizar ejercicios prácticos en el almacén para que el personal se familiarice con el proceso de conteo en un entorno real. Esto ayuda a entender mejor los procedimientos y a identificar posibles desafíos en las áreas específicas del almacén.</w:t>
      </w:r>
    </w:p>
    <w:p w:rsidR="00BF3543" w:rsidRPr="00BF3543" w:rsidRDefault="00BF3543" w:rsidP="00BF3543">
      <w:pPr>
        <w:numPr>
          <w:ilvl w:val="1"/>
          <w:numId w:val="16"/>
        </w:numPr>
        <w:spacing w:before="100" w:beforeAutospacing="1" w:after="100" w:afterAutospacing="1" w:line="240" w:lineRule="auto"/>
        <w:rPr>
          <w:rFonts w:eastAsia="Times New Roman"/>
          <w:lang w:eastAsia="es-MX"/>
        </w:rPr>
      </w:pPr>
      <w:r w:rsidRPr="00BF3543">
        <w:rPr>
          <w:rFonts w:eastAsia="Times New Roman"/>
          <w:b/>
          <w:bCs/>
          <w:lang w:eastAsia="es-MX"/>
        </w:rPr>
        <w:t>Procedimientos para Manejar Discrepancias:</w:t>
      </w:r>
      <w:r w:rsidRPr="00BF3543">
        <w:rPr>
          <w:rFonts w:eastAsia="Times New Roman"/>
          <w:lang w:eastAsia="es-MX"/>
        </w:rPr>
        <w:t xml:space="preserve"> Enseñar al personal cómo manejar discrepancias o irregularidades encontradas durante el conteo, como productos dañados, sin etiquetar o mal ubicados.</w:t>
      </w:r>
    </w:p>
    <w:p w:rsidR="00BF3543" w:rsidRPr="00BF3543" w:rsidRDefault="00BF3543" w:rsidP="00BF3543">
      <w:pPr>
        <w:numPr>
          <w:ilvl w:val="1"/>
          <w:numId w:val="16"/>
        </w:numPr>
        <w:spacing w:before="100" w:beforeAutospacing="1" w:after="100" w:afterAutospacing="1" w:line="240" w:lineRule="auto"/>
        <w:rPr>
          <w:rFonts w:eastAsia="Times New Roman"/>
          <w:lang w:eastAsia="es-MX"/>
        </w:rPr>
      </w:pPr>
      <w:r w:rsidRPr="00BF3543">
        <w:rPr>
          <w:rFonts w:eastAsia="Times New Roman"/>
          <w:b/>
          <w:bCs/>
          <w:lang w:eastAsia="es-MX"/>
        </w:rPr>
        <w:t>Importancia de la Precisión y la Integridad:</w:t>
      </w:r>
      <w:r w:rsidRPr="00BF3543">
        <w:rPr>
          <w:rFonts w:eastAsia="Times New Roman"/>
          <w:lang w:eastAsia="es-MX"/>
        </w:rPr>
        <w:t xml:space="preserve"> Enfatizar la importancia de la precisión y la integridad en el proceso de conteo. Esto incluye no estimar cantidades y reportar exactamente lo que se ve.</w:t>
      </w:r>
    </w:p>
    <w:p w:rsidR="00BF3543" w:rsidRPr="00BF3543" w:rsidRDefault="00BF3543" w:rsidP="00BF3543">
      <w:pPr>
        <w:numPr>
          <w:ilvl w:val="1"/>
          <w:numId w:val="16"/>
        </w:numPr>
        <w:spacing w:before="100" w:beforeAutospacing="1" w:after="100" w:afterAutospacing="1" w:line="240" w:lineRule="auto"/>
        <w:rPr>
          <w:rFonts w:eastAsia="Times New Roman"/>
          <w:lang w:eastAsia="es-MX"/>
        </w:rPr>
      </w:pPr>
      <w:r w:rsidRPr="00BF3543">
        <w:rPr>
          <w:rFonts w:eastAsia="Times New Roman"/>
          <w:b/>
          <w:bCs/>
          <w:lang w:eastAsia="es-MX"/>
        </w:rPr>
        <w:t>Protocolos de Seguridad y Ergonomía:</w:t>
      </w:r>
      <w:r w:rsidRPr="00BF3543">
        <w:rPr>
          <w:rFonts w:eastAsia="Times New Roman"/>
          <w:lang w:eastAsia="es-MX"/>
        </w:rPr>
        <w:t xml:space="preserve"> Incluir entrenamiento en seguridad y ergonomía para prevenir accidentes y lesiones durante el conteo, especialmente al manipular artículos pesados o acceder a áreas de difícil alcance.</w:t>
      </w:r>
    </w:p>
    <w:p w:rsidR="00BF3543" w:rsidRPr="00BF3543" w:rsidRDefault="00BF3543" w:rsidP="00BF3543">
      <w:pPr>
        <w:numPr>
          <w:ilvl w:val="1"/>
          <w:numId w:val="16"/>
        </w:numPr>
        <w:spacing w:before="100" w:beforeAutospacing="1" w:after="100" w:afterAutospacing="1" w:line="240" w:lineRule="auto"/>
        <w:rPr>
          <w:rFonts w:eastAsia="Times New Roman"/>
          <w:lang w:eastAsia="es-MX"/>
        </w:rPr>
      </w:pPr>
      <w:r w:rsidRPr="00BF3543">
        <w:rPr>
          <w:rFonts w:eastAsia="Times New Roman"/>
          <w:b/>
          <w:bCs/>
          <w:lang w:eastAsia="es-MX"/>
        </w:rPr>
        <w:t>Uso de Formularios y Documentación:</w:t>
      </w:r>
      <w:r w:rsidRPr="00BF3543">
        <w:rPr>
          <w:rFonts w:eastAsia="Times New Roman"/>
          <w:lang w:eastAsia="es-MX"/>
        </w:rPr>
        <w:t xml:space="preserve"> Instruir sobre cómo completar correctamente los formularios de registro de inventario, ya sea en papel o de forma digital, asegurando que la información sea registrada de manera ordenada y legible.</w:t>
      </w:r>
    </w:p>
    <w:p w:rsidR="00BF3543" w:rsidRPr="00BF3543" w:rsidRDefault="00BF3543" w:rsidP="00BF3543">
      <w:pPr>
        <w:spacing w:before="100" w:beforeAutospacing="1" w:after="100" w:afterAutospacing="1" w:line="240" w:lineRule="auto"/>
        <w:rPr>
          <w:rFonts w:eastAsia="Times New Roman"/>
          <w:lang w:eastAsia="es-MX"/>
        </w:rPr>
      </w:pPr>
      <w:r w:rsidRPr="00BF3543">
        <w:rPr>
          <w:rFonts w:eastAsia="Times New Roman"/>
          <w:lang w:eastAsia="es-MX"/>
        </w:rPr>
        <w:t>La capacitación en los procedimientos y prácticas de conteo es esencial para garantizar que el inventario se realice de manera eficiente y exacta. Un personal bien entrenado no solo mejora la precisión del conteo, sino que también contribuye a la realización del inventario de una manera más rápida y organizada.</w:t>
      </w:r>
    </w:p>
    <w:p w:rsidR="00BF3543" w:rsidRDefault="00BF3543"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Pr="00BF3543" w:rsidRDefault="00CF680E" w:rsidP="00BF3543">
      <w:pPr>
        <w:spacing w:after="0" w:line="240" w:lineRule="auto"/>
        <w:rPr>
          <w:rFonts w:eastAsia="Times New Roman"/>
          <w:lang w:eastAsia="es-MX"/>
        </w:rPr>
      </w:pPr>
    </w:p>
    <w:p w:rsidR="00BF3543" w:rsidRPr="00BF3543" w:rsidRDefault="00BF3543" w:rsidP="00CF680E">
      <w:pPr>
        <w:shd w:val="clear" w:color="auto" w:fill="0070C0"/>
        <w:spacing w:after="0" w:line="240" w:lineRule="auto"/>
        <w:rPr>
          <w:rFonts w:eastAsia="Times New Roman"/>
          <w:lang w:eastAsia="es-MX"/>
        </w:rPr>
      </w:pPr>
    </w:p>
    <w:p w:rsidR="00BF3543" w:rsidRPr="00BF3543" w:rsidRDefault="00BF3543" w:rsidP="00BF3543">
      <w:pPr>
        <w:spacing w:before="100" w:beforeAutospacing="1" w:after="100" w:afterAutospacing="1" w:line="240" w:lineRule="auto"/>
        <w:outlineLvl w:val="3"/>
        <w:rPr>
          <w:rFonts w:eastAsia="Times New Roman"/>
          <w:b/>
          <w:bCs/>
          <w:lang w:eastAsia="es-MX"/>
        </w:rPr>
      </w:pPr>
      <w:r w:rsidRPr="00BF3543">
        <w:rPr>
          <w:rFonts w:eastAsia="Times New Roman"/>
          <w:b/>
          <w:bCs/>
          <w:lang w:eastAsia="es-MX"/>
        </w:rPr>
        <w:t>Proceso de Toma de Inventario</w:t>
      </w:r>
    </w:p>
    <w:p w:rsidR="00BF3543" w:rsidRPr="00BF3543" w:rsidRDefault="00BF3543" w:rsidP="00BF3543">
      <w:pPr>
        <w:spacing w:before="100" w:beforeAutospacing="1" w:after="100" w:afterAutospacing="1" w:line="240" w:lineRule="auto"/>
        <w:outlineLvl w:val="4"/>
        <w:rPr>
          <w:rFonts w:eastAsia="Times New Roman"/>
          <w:b/>
          <w:bCs/>
          <w:sz w:val="20"/>
          <w:szCs w:val="20"/>
          <w:lang w:eastAsia="es-MX"/>
        </w:rPr>
      </w:pPr>
      <w:r w:rsidRPr="00BF3543">
        <w:rPr>
          <w:rFonts w:eastAsia="Times New Roman"/>
          <w:b/>
          <w:bCs/>
          <w:sz w:val="20"/>
          <w:szCs w:val="20"/>
          <w:lang w:eastAsia="es-MX"/>
        </w:rPr>
        <w:t>Inicio del Inventario</w:t>
      </w:r>
    </w:p>
    <w:p w:rsidR="00BF3543" w:rsidRPr="00BF3543" w:rsidRDefault="00BF3543" w:rsidP="00BF3543">
      <w:pPr>
        <w:numPr>
          <w:ilvl w:val="0"/>
          <w:numId w:val="17"/>
        </w:numPr>
        <w:spacing w:before="100" w:beforeAutospacing="1" w:after="100" w:afterAutospacing="1" w:line="240" w:lineRule="auto"/>
        <w:rPr>
          <w:rFonts w:eastAsia="Times New Roman"/>
          <w:lang w:eastAsia="es-MX"/>
        </w:rPr>
      </w:pPr>
      <w:proofErr w:type="gramStart"/>
      <w:r w:rsidRPr="00BF3543">
        <w:rPr>
          <w:rFonts w:eastAsia="Times New Roman"/>
          <w:b/>
          <w:bCs/>
          <w:lang w:eastAsia="es-MX"/>
        </w:rPr>
        <w:t>Confirmar</w:t>
      </w:r>
      <w:proofErr w:type="gramEnd"/>
      <w:r w:rsidRPr="00BF3543">
        <w:rPr>
          <w:rFonts w:eastAsia="Times New Roman"/>
          <w:b/>
          <w:bCs/>
          <w:lang w:eastAsia="es-MX"/>
        </w:rPr>
        <w:t xml:space="preserve"> que Todo el Personal y Herramientas Están Listos:</w:t>
      </w:r>
    </w:p>
    <w:p w:rsidR="00BF3543" w:rsidRPr="00BF3543" w:rsidRDefault="00BF3543" w:rsidP="00BF3543">
      <w:pPr>
        <w:numPr>
          <w:ilvl w:val="1"/>
          <w:numId w:val="17"/>
        </w:numPr>
        <w:spacing w:before="100" w:beforeAutospacing="1" w:after="100" w:afterAutospacing="1" w:line="240" w:lineRule="auto"/>
        <w:rPr>
          <w:rFonts w:eastAsia="Times New Roman"/>
          <w:lang w:eastAsia="es-MX"/>
        </w:rPr>
      </w:pPr>
      <w:r w:rsidRPr="00BF3543">
        <w:rPr>
          <w:rFonts w:eastAsia="Times New Roman"/>
          <w:b/>
          <w:bCs/>
          <w:lang w:eastAsia="es-MX"/>
        </w:rPr>
        <w:t>Revisión de Asistencia del Personal:</w:t>
      </w:r>
      <w:r w:rsidRPr="00BF3543">
        <w:rPr>
          <w:rFonts w:eastAsia="Times New Roman"/>
          <w:lang w:eastAsia="es-MX"/>
        </w:rPr>
        <w:t xml:space="preserve"> Antes de comenzar el inventario, realizar una verificación de la asistencia de todo el personal asignado a la tarea. Asegurarse de que cada miembro del equipo esté presente y listo para comenzar.</w:t>
      </w:r>
    </w:p>
    <w:p w:rsidR="00BF3543" w:rsidRPr="00BF3543" w:rsidRDefault="00BF3543" w:rsidP="00BF3543">
      <w:pPr>
        <w:numPr>
          <w:ilvl w:val="1"/>
          <w:numId w:val="17"/>
        </w:numPr>
        <w:spacing w:before="100" w:beforeAutospacing="1" w:after="100" w:afterAutospacing="1" w:line="240" w:lineRule="auto"/>
        <w:rPr>
          <w:rFonts w:eastAsia="Times New Roman"/>
          <w:lang w:eastAsia="es-MX"/>
        </w:rPr>
      </w:pPr>
      <w:r w:rsidRPr="00BF3543">
        <w:rPr>
          <w:rFonts w:eastAsia="Times New Roman"/>
          <w:b/>
          <w:bCs/>
          <w:lang w:eastAsia="es-MX"/>
        </w:rPr>
        <w:t>Comprobación del Estado de las Herramientas:</w:t>
      </w:r>
      <w:r w:rsidRPr="00BF3543">
        <w:rPr>
          <w:rFonts w:eastAsia="Times New Roman"/>
          <w:lang w:eastAsia="es-MX"/>
        </w:rPr>
        <w:t xml:space="preserve"> Verificar que todas las herramientas necesarias para el inventario, como escáneres de código de barras, </w:t>
      </w:r>
      <w:proofErr w:type="spellStart"/>
      <w:r w:rsidRPr="00BF3543">
        <w:rPr>
          <w:rFonts w:eastAsia="Times New Roman"/>
          <w:lang w:eastAsia="es-MX"/>
        </w:rPr>
        <w:t>tablets</w:t>
      </w:r>
      <w:proofErr w:type="spellEnd"/>
      <w:r w:rsidRPr="00BF3543">
        <w:rPr>
          <w:rFonts w:eastAsia="Times New Roman"/>
          <w:lang w:eastAsia="es-MX"/>
        </w:rPr>
        <w:t>, computadoras portátiles, formularios de registro y dispositivos de etiquetado, estén en buen estado y funcionando correctamente.</w:t>
      </w:r>
    </w:p>
    <w:p w:rsidR="00BF3543" w:rsidRPr="00BF3543" w:rsidRDefault="00BF3543" w:rsidP="00BF3543">
      <w:pPr>
        <w:numPr>
          <w:ilvl w:val="1"/>
          <w:numId w:val="17"/>
        </w:numPr>
        <w:spacing w:before="100" w:beforeAutospacing="1" w:after="100" w:afterAutospacing="1" w:line="240" w:lineRule="auto"/>
        <w:rPr>
          <w:rFonts w:eastAsia="Times New Roman"/>
          <w:lang w:eastAsia="es-MX"/>
        </w:rPr>
      </w:pPr>
      <w:r w:rsidRPr="00BF3543">
        <w:rPr>
          <w:rFonts w:eastAsia="Times New Roman"/>
          <w:b/>
          <w:bCs/>
          <w:lang w:eastAsia="es-MX"/>
        </w:rPr>
        <w:t>Disponibilidad de Materiales Adicionales:</w:t>
      </w:r>
      <w:r w:rsidRPr="00BF3543">
        <w:rPr>
          <w:rFonts w:eastAsia="Times New Roman"/>
          <w:lang w:eastAsia="es-MX"/>
        </w:rPr>
        <w:t xml:space="preserve"> Asegurarse de que haya suministros adicionales disponibles, como baterías de repuesto, cargadores, papel para impresoras, y etiquetas. Esto es crucial para evitar retrasos en el proceso debido a la falta de materiales.</w:t>
      </w:r>
    </w:p>
    <w:p w:rsidR="00BF3543" w:rsidRPr="00BF3543" w:rsidRDefault="00BF3543" w:rsidP="00BF3543">
      <w:pPr>
        <w:numPr>
          <w:ilvl w:val="1"/>
          <w:numId w:val="17"/>
        </w:numPr>
        <w:spacing w:before="100" w:beforeAutospacing="1" w:after="100" w:afterAutospacing="1" w:line="240" w:lineRule="auto"/>
        <w:rPr>
          <w:rFonts w:eastAsia="Times New Roman"/>
          <w:lang w:eastAsia="es-MX"/>
        </w:rPr>
      </w:pPr>
      <w:r w:rsidRPr="00BF3543">
        <w:rPr>
          <w:rFonts w:eastAsia="Times New Roman"/>
          <w:b/>
          <w:bCs/>
          <w:lang w:eastAsia="es-MX"/>
        </w:rPr>
        <w:t>Último Chequeo de Preparación del Almacén:</w:t>
      </w:r>
      <w:r w:rsidRPr="00BF3543">
        <w:rPr>
          <w:rFonts w:eastAsia="Times New Roman"/>
          <w:lang w:eastAsia="es-MX"/>
        </w:rPr>
        <w:t xml:space="preserve"> Realizar una última inspección para confirmar que el almacén esté organizado, limpio, y que todos los artículos sean accesibles.</w:t>
      </w:r>
    </w:p>
    <w:p w:rsidR="00BF3543" w:rsidRPr="00BF3543" w:rsidRDefault="00BF3543" w:rsidP="00BF3543">
      <w:pPr>
        <w:numPr>
          <w:ilvl w:val="1"/>
          <w:numId w:val="17"/>
        </w:numPr>
        <w:spacing w:before="100" w:beforeAutospacing="1" w:after="100" w:afterAutospacing="1" w:line="240" w:lineRule="auto"/>
        <w:rPr>
          <w:rFonts w:eastAsia="Times New Roman"/>
          <w:lang w:eastAsia="es-MX"/>
        </w:rPr>
      </w:pPr>
      <w:r w:rsidRPr="00BF3543">
        <w:rPr>
          <w:rFonts w:eastAsia="Times New Roman"/>
          <w:b/>
          <w:bCs/>
          <w:lang w:eastAsia="es-MX"/>
        </w:rPr>
        <w:t>Revisión de la Comunicación y Protocolos de Emergencia:</w:t>
      </w:r>
      <w:r w:rsidRPr="00BF3543">
        <w:rPr>
          <w:rFonts w:eastAsia="Times New Roman"/>
          <w:lang w:eastAsia="es-MX"/>
        </w:rPr>
        <w:t xml:space="preserve"> Confirmar que todos los canales de comunicación estén establecidos y funcionando. Además, asegurarse de que todo el personal conozca los procedimientos de emergencia y de seguridad.</w:t>
      </w:r>
    </w:p>
    <w:p w:rsidR="00BF3543" w:rsidRPr="00BF3543" w:rsidRDefault="00BF3543" w:rsidP="00BF3543">
      <w:pPr>
        <w:numPr>
          <w:ilvl w:val="1"/>
          <w:numId w:val="17"/>
        </w:numPr>
        <w:spacing w:before="100" w:beforeAutospacing="1" w:after="100" w:afterAutospacing="1" w:line="240" w:lineRule="auto"/>
        <w:rPr>
          <w:rFonts w:eastAsia="Times New Roman"/>
          <w:lang w:eastAsia="es-MX"/>
        </w:rPr>
      </w:pPr>
      <w:r w:rsidRPr="00BF3543">
        <w:rPr>
          <w:rFonts w:eastAsia="Times New Roman"/>
          <w:b/>
          <w:bCs/>
          <w:lang w:eastAsia="es-MX"/>
        </w:rPr>
        <w:t>Repaso de Instrucciones y Objetivos del Día:</w:t>
      </w:r>
      <w:r w:rsidRPr="00BF3543">
        <w:rPr>
          <w:rFonts w:eastAsia="Times New Roman"/>
          <w:lang w:eastAsia="es-MX"/>
        </w:rPr>
        <w:t xml:space="preserve"> Antes de iniciar el conteo, hacer un breve repaso de las instrucciones, los objetivos del día, y cualquier consideración especial relevante para las áreas asignadas.</w:t>
      </w:r>
    </w:p>
    <w:p w:rsidR="00BF3543" w:rsidRPr="00BF3543" w:rsidRDefault="00BF3543" w:rsidP="00BF3543">
      <w:pPr>
        <w:numPr>
          <w:ilvl w:val="1"/>
          <w:numId w:val="17"/>
        </w:numPr>
        <w:spacing w:before="100" w:beforeAutospacing="1" w:after="100" w:afterAutospacing="1" w:line="240" w:lineRule="auto"/>
        <w:rPr>
          <w:rFonts w:eastAsia="Times New Roman"/>
          <w:lang w:eastAsia="es-MX"/>
        </w:rPr>
      </w:pPr>
      <w:r w:rsidRPr="00BF3543">
        <w:rPr>
          <w:rFonts w:eastAsia="Times New Roman"/>
          <w:b/>
          <w:bCs/>
          <w:lang w:eastAsia="es-MX"/>
        </w:rPr>
        <w:t>Establecimiento de Puntos de Control y Coordinación:</w:t>
      </w:r>
      <w:r w:rsidRPr="00BF3543">
        <w:rPr>
          <w:rFonts w:eastAsia="Times New Roman"/>
          <w:lang w:eastAsia="es-MX"/>
        </w:rPr>
        <w:t xml:space="preserve"> Designar puntos de control y coordinación para facilitar la comunicación durante el proceso y para resolver cualquier problema que pueda surgir de manera eficiente.</w:t>
      </w:r>
    </w:p>
    <w:p w:rsidR="00BF3543" w:rsidRPr="00BF3543" w:rsidRDefault="00BF3543" w:rsidP="00BF3543">
      <w:pPr>
        <w:spacing w:before="100" w:beforeAutospacing="1" w:after="100" w:afterAutospacing="1" w:line="240" w:lineRule="auto"/>
        <w:rPr>
          <w:rFonts w:eastAsia="Times New Roman"/>
          <w:lang w:eastAsia="es-MX"/>
        </w:rPr>
      </w:pPr>
      <w:r w:rsidRPr="00BF3543">
        <w:rPr>
          <w:rFonts w:eastAsia="Times New Roman"/>
          <w:lang w:eastAsia="es-MX"/>
        </w:rPr>
        <w:t>La confirmación de que todo el personal y las herramientas estén listos es un paso crucial para iniciar el proceso de inventario de manera eficaz. Este paso asegura que el equipo esté bien equipado y preparado para realizar el conteo de manera precisa y sin interrupciones innecesarias. Una buena preparación y coordinación en esta fase establecen la base para un proceso de inventario exitoso.</w:t>
      </w:r>
    </w:p>
    <w:p w:rsidR="00BF3543" w:rsidRDefault="00BF3543"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Default="00CF680E" w:rsidP="00BF3543">
      <w:pPr>
        <w:spacing w:after="0" w:line="240" w:lineRule="auto"/>
        <w:rPr>
          <w:rFonts w:eastAsia="Times New Roman"/>
          <w:lang w:eastAsia="es-MX"/>
        </w:rPr>
      </w:pPr>
    </w:p>
    <w:p w:rsidR="00CF680E" w:rsidRPr="00BF3543" w:rsidRDefault="00CF680E" w:rsidP="00BF3543">
      <w:pPr>
        <w:spacing w:after="0" w:line="240" w:lineRule="auto"/>
        <w:rPr>
          <w:rFonts w:eastAsia="Times New Roman"/>
          <w:lang w:eastAsia="es-MX"/>
        </w:rPr>
      </w:pPr>
    </w:p>
    <w:p w:rsidR="00BF3543" w:rsidRPr="00BF3543" w:rsidRDefault="00BF3543" w:rsidP="00BF3543">
      <w:pPr>
        <w:shd w:val="clear" w:color="auto" w:fill="AB68FF"/>
        <w:spacing w:after="0" w:line="240" w:lineRule="auto"/>
        <w:rPr>
          <w:rFonts w:eastAsia="Times New Roman"/>
          <w:lang w:eastAsia="es-MX"/>
        </w:rPr>
      </w:pPr>
    </w:p>
    <w:p w:rsidR="00BF3543" w:rsidRPr="00BF3543" w:rsidRDefault="00BF3543" w:rsidP="00BF3543">
      <w:pPr>
        <w:spacing w:before="100" w:beforeAutospacing="1" w:after="100" w:afterAutospacing="1" w:line="240" w:lineRule="auto"/>
        <w:outlineLvl w:val="3"/>
        <w:rPr>
          <w:rFonts w:eastAsia="Times New Roman"/>
          <w:b/>
          <w:bCs/>
          <w:lang w:eastAsia="es-MX"/>
        </w:rPr>
      </w:pPr>
      <w:r w:rsidRPr="00BF3543">
        <w:rPr>
          <w:rFonts w:eastAsia="Times New Roman"/>
          <w:b/>
          <w:bCs/>
          <w:lang w:eastAsia="es-MX"/>
        </w:rPr>
        <w:t>Proceso de Toma de Inventario</w:t>
      </w:r>
    </w:p>
    <w:p w:rsidR="00BF3543" w:rsidRPr="00BF3543" w:rsidRDefault="00BF3543" w:rsidP="00BF3543">
      <w:pPr>
        <w:spacing w:before="100" w:beforeAutospacing="1" w:after="100" w:afterAutospacing="1" w:line="240" w:lineRule="auto"/>
        <w:outlineLvl w:val="4"/>
        <w:rPr>
          <w:rFonts w:eastAsia="Times New Roman"/>
          <w:b/>
          <w:bCs/>
          <w:sz w:val="20"/>
          <w:szCs w:val="20"/>
          <w:lang w:eastAsia="es-MX"/>
        </w:rPr>
      </w:pPr>
      <w:r w:rsidRPr="00BF3543">
        <w:rPr>
          <w:rFonts w:eastAsia="Times New Roman"/>
          <w:b/>
          <w:bCs/>
          <w:sz w:val="20"/>
          <w:szCs w:val="20"/>
          <w:lang w:eastAsia="es-MX"/>
        </w:rPr>
        <w:t>Inicio del Inventario</w:t>
      </w:r>
    </w:p>
    <w:p w:rsidR="00BF3543" w:rsidRPr="00BF3543" w:rsidRDefault="00BF3543" w:rsidP="00BF3543">
      <w:pPr>
        <w:numPr>
          <w:ilvl w:val="0"/>
          <w:numId w:val="18"/>
        </w:numPr>
        <w:spacing w:before="100" w:beforeAutospacing="1" w:after="100" w:afterAutospacing="1" w:line="240" w:lineRule="auto"/>
        <w:rPr>
          <w:rFonts w:eastAsia="Times New Roman"/>
          <w:lang w:eastAsia="es-MX"/>
        </w:rPr>
      </w:pPr>
      <w:r w:rsidRPr="00BF3543">
        <w:rPr>
          <w:rFonts w:eastAsia="Times New Roman"/>
          <w:b/>
          <w:bCs/>
          <w:lang w:eastAsia="es-MX"/>
        </w:rPr>
        <w:t>Dividir el Espacio de Almacenamiento en Secciones:</w:t>
      </w:r>
    </w:p>
    <w:p w:rsidR="00BF3543" w:rsidRPr="00BF3543" w:rsidRDefault="00BF3543" w:rsidP="00BF3543">
      <w:pPr>
        <w:numPr>
          <w:ilvl w:val="1"/>
          <w:numId w:val="18"/>
        </w:numPr>
        <w:spacing w:before="100" w:beforeAutospacing="1" w:after="100" w:afterAutospacing="1" w:line="240" w:lineRule="auto"/>
        <w:rPr>
          <w:rFonts w:eastAsia="Times New Roman"/>
          <w:lang w:eastAsia="es-MX"/>
        </w:rPr>
      </w:pPr>
      <w:r w:rsidRPr="00BF3543">
        <w:rPr>
          <w:rFonts w:eastAsia="Times New Roman"/>
          <w:b/>
          <w:bCs/>
          <w:lang w:eastAsia="es-MX"/>
        </w:rPr>
        <w:t>Identificación de Áreas:</w:t>
      </w:r>
      <w:r w:rsidRPr="00BF3543">
        <w:rPr>
          <w:rFonts w:eastAsia="Times New Roman"/>
          <w:lang w:eastAsia="es-MX"/>
        </w:rPr>
        <w:t xml:space="preserve"> Comenzar por identificar y dividir el espacio total de almacenamiento en secciones manejables. Esto puede basarse en la disposición física del almacén, tipos de productos, o categorías de inventario.</w:t>
      </w:r>
    </w:p>
    <w:p w:rsidR="00BF3543" w:rsidRPr="00BF3543" w:rsidRDefault="00BF3543" w:rsidP="00BF3543">
      <w:pPr>
        <w:numPr>
          <w:ilvl w:val="1"/>
          <w:numId w:val="18"/>
        </w:numPr>
        <w:spacing w:before="100" w:beforeAutospacing="1" w:after="100" w:afterAutospacing="1" w:line="240" w:lineRule="auto"/>
        <w:rPr>
          <w:rFonts w:eastAsia="Times New Roman"/>
          <w:lang w:eastAsia="es-MX"/>
        </w:rPr>
      </w:pPr>
      <w:r w:rsidRPr="00BF3543">
        <w:rPr>
          <w:rFonts w:eastAsia="Times New Roman"/>
          <w:b/>
          <w:bCs/>
          <w:lang w:eastAsia="es-MX"/>
        </w:rPr>
        <w:t>Asignación de Secciones a Equipos:</w:t>
      </w:r>
      <w:r w:rsidRPr="00BF3543">
        <w:rPr>
          <w:rFonts w:eastAsia="Times New Roman"/>
          <w:lang w:eastAsia="es-MX"/>
        </w:rPr>
        <w:t xml:space="preserve"> Asignar cada sección a un equipo o grupo de trabajo específico. Asegurarse de que las asignaciones sean claras y que cada equipo conozca exactamente el área que le corresponde.</w:t>
      </w:r>
      <w:r w:rsidR="008E50D5">
        <w:rPr>
          <w:rFonts w:eastAsia="Times New Roman"/>
          <w:lang w:eastAsia="es-MX"/>
        </w:rPr>
        <w:br/>
      </w:r>
      <w:r w:rsidR="008E50D5">
        <w:rPr>
          <w:rFonts w:eastAsia="Times New Roman"/>
          <w:lang w:eastAsia="es-MX"/>
        </w:rPr>
        <w:br/>
      </w:r>
      <w:r w:rsidR="008E50D5" w:rsidRPr="008E50D5">
        <w:rPr>
          <w:rFonts w:eastAsia="Times New Roman"/>
          <w:b/>
          <w:bCs/>
          <w:lang w:eastAsia="es-MX"/>
        </w:rPr>
        <w:t>(</w:t>
      </w:r>
      <w:r w:rsidR="008E50D5" w:rsidRPr="008E50D5">
        <w:rPr>
          <w:rFonts w:eastAsia="Times New Roman"/>
          <w:b/>
          <w:bCs/>
          <w:color w:val="0000FF"/>
          <w:lang w:eastAsia="es-MX"/>
        </w:rPr>
        <w:t>Continúa en las siguientes páginas</w:t>
      </w:r>
      <w:r w:rsidR="008E50D5" w:rsidRPr="008E50D5">
        <w:rPr>
          <w:rFonts w:eastAsia="Times New Roman"/>
          <w:b/>
          <w:bCs/>
          <w:lang w:eastAsia="es-MX"/>
        </w:rPr>
        <w:t>)</w:t>
      </w:r>
    </w:p>
    <w:p w:rsidR="00BF3543" w:rsidRPr="00BF3543" w:rsidRDefault="00BF3543" w:rsidP="00BF3543">
      <w:pPr>
        <w:pBdr>
          <w:bottom w:val="single" w:sz="6" w:space="1" w:color="auto"/>
        </w:pBdr>
        <w:spacing w:after="0" w:line="240" w:lineRule="auto"/>
        <w:jc w:val="center"/>
        <w:rPr>
          <w:rFonts w:eastAsia="Times New Roman"/>
          <w:vanish/>
          <w:sz w:val="16"/>
          <w:szCs w:val="16"/>
          <w:lang w:eastAsia="es-MX"/>
        </w:rPr>
      </w:pPr>
      <w:r w:rsidRPr="00BF3543">
        <w:rPr>
          <w:rFonts w:eastAsia="Times New Roman"/>
          <w:vanish/>
          <w:sz w:val="16"/>
          <w:szCs w:val="16"/>
          <w:lang w:eastAsia="es-MX"/>
        </w:rPr>
        <w:t>Principio del formulario</w:t>
      </w:r>
    </w:p>
    <w:sectPr w:rsidR="00BF3543" w:rsidRPr="00BF3543" w:rsidSect="00E710B4">
      <w:pgSz w:w="12240" w:h="15840"/>
      <w:pgMar w:top="993" w:right="616" w:bottom="1417"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75F"/>
    <w:multiLevelType w:val="multilevel"/>
    <w:tmpl w:val="9E56F0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86EE0"/>
    <w:multiLevelType w:val="multilevel"/>
    <w:tmpl w:val="D2F0CC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36CF7"/>
    <w:multiLevelType w:val="hybridMultilevel"/>
    <w:tmpl w:val="2394347A"/>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0436C"/>
    <w:multiLevelType w:val="hybridMultilevel"/>
    <w:tmpl w:val="8DB6138C"/>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A17962"/>
    <w:multiLevelType w:val="multilevel"/>
    <w:tmpl w:val="D6F041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C37A87"/>
    <w:multiLevelType w:val="multilevel"/>
    <w:tmpl w:val="9CC8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392B60"/>
    <w:multiLevelType w:val="multilevel"/>
    <w:tmpl w:val="62F0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828E6"/>
    <w:multiLevelType w:val="multilevel"/>
    <w:tmpl w:val="5652E0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267356"/>
    <w:multiLevelType w:val="multilevel"/>
    <w:tmpl w:val="D66448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BC5759"/>
    <w:multiLevelType w:val="multilevel"/>
    <w:tmpl w:val="784A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E1229D"/>
    <w:multiLevelType w:val="multilevel"/>
    <w:tmpl w:val="2E6654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5846F7"/>
    <w:multiLevelType w:val="multilevel"/>
    <w:tmpl w:val="5F0E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987E79"/>
    <w:multiLevelType w:val="multilevel"/>
    <w:tmpl w:val="737616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A53D3B"/>
    <w:multiLevelType w:val="multilevel"/>
    <w:tmpl w:val="6854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2E4234"/>
    <w:multiLevelType w:val="multilevel"/>
    <w:tmpl w:val="084EF3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8C3821"/>
    <w:multiLevelType w:val="multilevel"/>
    <w:tmpl w:val="102A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CB47C4"/>
    <w:multiLevelType w:val="multilevel"/>
    <w:tmpl w:val="F1609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3B6ACF"/>
    <w:multiLevelType w:val="multilevel"/>
    <w:tmpl w:val="8BB87E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4D48DD"/>
    <w:multiLevelType w:val="hybridMultilevel"/>
    <w:tmpl w:val="0EB2122C"/>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2EA16DC"/>
    <w:multiLevelType w:val="multilevel"/>
    <w:tmpl w:val="4A0AC4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AA5CC5"/>
    <w:multiLevelType w:val="multilevel"/>
    <w:tmpl w:val="5FA2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212DBA"/>
    <w:multiLevelType w:val="hybridMultilevel"/>
    <w:tmpl w:val="F1D4EA16"/>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44702B3"/>
    <w:multiLevelType w:val="multilevel"/>
    <w:tmpl w:val="8B7462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79162D"/>
    <w:multiLevelType w:val="multilevel"/>
    <w:tmpl w:val="E84C5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5F264F"/>
    <w:multiLevelType w:val="multilevel"/>
    <w:tmpl w:val="D37E2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D12D78"/>
    <w:multiLevelType w:val="multilevel"/>
    <w:tmpl w:val="2FAAF2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E77467D"/>
    <w:multiLevelType w:val="multilevel"/>
    <w:tmpl w:val="FF92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9E4466"/>
    <w:multiLevelType w:val="multilevel"/>
    <w:tmpl w:val="62BC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222CFF"/>
    <w:multiLevelType w:val="multilevel"/>
    <w:tmpl w:val="B736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AB1A0A"/>
    <w:multiLevelType w:val="multilevel"/>
    <w:tmpl w:val="408A39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21417B"/>
    <w:multiLevelType w:val="multilevel"/>
    <w:tmpl w:val="BD223B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BAB4F63"/>
    <w:multiLevelType w:val="multilevel"/>
    <w:tmpl w:val="77FA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5F4942"/>
    <w:multiLevelType w:val="multilevel"/>
    <w:tmpl w:val="6B005A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3E1E54"/>
    <w:multiLevelType w:val="multilevel"/>
    <w:tmpl w:val="7FA8F7A4"/>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1C84EFB"/>
    <w:multiLevelType w:val="multilevel"/>
    <w:tmpl w:val="76B8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1CD28BE"/>
    <w:multiLevelType w:val="multilevel"/>
    <w:tmpl w:val="59D6EF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23F33D7"/>
    <w:multiLevelType w:val="multilevel"/>
    <w:tmpl w:val="EA88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2795229"/>
    <w:multiLevelType w:val="multilevel"/>
    <w:tmpl w:val="7220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32B1108"/>
    <w:multiLevelType w:val="multilevel"/>
    <w:tmpl w:val="4BFEDF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33C0CEA"/>
    <w:multiLevelType w:val="multilevel"/>
    <w:tmpl w:val="4E70A7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44266DF"/>
    <w:multiLevelType w:val="multilevel"/>
    <w:tmpl w:val="8C00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51E502C"/>
    <w:multiLevelType w:val="multilevel"/>
    <w:tmpl w:val="DAB2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DD7165"/>
    <w:multiLevelType w:val="hybridMultilevel"/>
    <w:tmpl w:val="0A1E7E46"/>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47704F7A"/>
    <w:multiLevelType w:val="multilevel"/>
    <w:tmpl w:val="60B4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802F01"/>
    <w:multiLevelType w:val="multilevel"/>
    <w:tmpl w:val="0A9A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87D2CA2"/>
    <w:multiLevelType w:val="multilevel"/>
    <w:tmpl w:val="140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94363F8"/>
    <w:multiLevelType w:val="multilevel"/>
    <w:tmpl w:val="ECD8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9F915D6"/>
    <w:multiLevelType w:val="hybridMultilevel"/>
    <w:tmpl w:val="EBACD468"/>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4E2C2B3A"/>
    <w:multiLevelType w:val="hybridMultilevel"/>
    <w:tmpl w:val="301CE7F0"/>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4E850100"/>
    <w:multiLevelType w:val="multilevel"/>
    <w:tmpl w:val="F20AF6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1491E96"/>
    <w:multiLevelType w:val="multilevel"/>
    <w:tmpl w:val="0DB2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2315CC8"/>
    <w:multiLevelType w:val="multilevel"/>
    <w:tmpl w:val="49FA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4726CC5"/>
    <w:multiLevelType w:val="hybridMultilevel"/>
    <w:tmpl w:val="248421A0"/>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5D17F61"/>
    <w:multiLevelType w:val="hybridMultilevel"/>
    <w:tmpl w:val="02F273DE"/>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6BA5DF2"/>
    <w:multiLevelType w:val="hybridMultilevel"/>
    <w:tmpl w:val="A4FE525C"/>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571511B4"/>
    <w:multiLevelType w:val="multilevel"/>
    <w:tmpl w:val="B24CB9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74235F8"/>
    <w:multiLevelType w:val="multilevel"/>
    <w:tmpl w:val="48A8C1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A7807DE"/>
    <w:multiLevelType w:val="multilevel"/>
    <w:tmpl w:val="F888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C0A3D58"/>
    <w:multiLevelType w:val="multilevel"/>
    <w:tmpl w:val="1C12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E8F6D26"/>
    <w:multiLevelType w:val="multilevel"/>
    <w:tmpl w:val="30686C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651110F"/>
    <w:multiLevelType w:val="hybridMultilevel"/>
    <w:tmpl w:val="3CAE5192"/>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69B46607"/>
    <w:multiLevelType w:val="multilevel"/>
    <w:tmpl w:val="AA949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D424792"/>
    <w:multiLevelType w:val="multilevel"/>
    <w:tmpl w:val="EADEE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E5336E5"/>
    <w:multiLevelType w:val="multilevel"/>
    <w:tmpl w:val="772C5C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EFF7532"/>
    <w:multiLevelType w:val="multilevel"/>
    <w:tmpl w:val="9D4A92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F112E51"/>
    <w:multiLevelType w:val="multilevel"/>
    <w:tmpl w:val="41C4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0A66AE7"/>
    <w:multiLevelType w:val="multilevel"/>
    <w:tmpl w:val="F5D8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0EE1892"/>
    <w:multiLevelType w:val="multilevel"/>
    <w:tmpl w:val="9746F7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1D257C5"/>
    <w:multiLevelType w:val="multilevel"/>
    <w:tmpl w:val="F1BE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3ED2094"/>
    <w:multiLevelType w:val="multilevel"/>
    <w:tmpl w:val="2F0A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5033E95"/>
    <w:multiLevelType w:val="multilevel"/>
    <w:tmpl w:val="53D21A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50B6B03"/>
    <w:multiLevelType w:val="multilevel"/>
    <w:tmpl w:val="38E2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59F2E03"/>
    <w:multiLevelType w:val="multilevel"/>
    <w:tmpl w:val="D4348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768177A"/>
    <w:multiLevelType w:val="multilevel"/>
    <w:tmpl w:val="AF1A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8936E3C"/>
    <w:multiLevelType w:val="multilevel"/>
    <w:tmpl w:val="80DE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8E37AA2"/>
    <w:multiLevelType w:val="multilevel"/>
    <w:tmpl w:val="B51A4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A33480A"/>
    <w:multiLevelType w:val="multilevel"/>
    <w:tmpl w:val="CA444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A5E35E0"/>
    <w:multiLevelType w:val="multilevel"/>
    <w:tmpl w:val="1CB25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D230380"/>
    <w:multiLevelType w:val="multilevel"/>
    <w:tmpl w:val="D4AA38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
  </w:num>
  <w:num w:numId="3">
    <w:abstractNumId w:val="56"/>
  </w:num>
  <w:num w:numId="4">
    <w:abstractNumId w:val="39"/>
  </w:num>
  <w:num w:numId="5">
    <w:abstractNumId w:val="68"/>
  </w:num>
  <w:num w:numId="6">
    <w:abstractNumId w:val="41"/>
  </w:num>
  <w:num w:numId="7">
    <w:abstractNumId w:val="51"/>
  </w:num>
  <w:num w:numId="8">
    <w:abstractNumId w:val="16"/>
  </w:num>
  <w:num w:numId="9">
    <w:abstractNumId w:val="63"/>
  </w:num>
  <w:num w:numId="10">
    <w:abstractNumId w:val="8"/>
  </w:num>
  <w:num w:numId="11">
    <w:abstractNumId w:val="29"/>
  </w:num>
  <w:num w:numId="12">
    <w:abstractNumId w:val="59"/>
  </w:num>
  <w:num w:numId="13">
    <w:abstractNumId w:val="10"/>
  </w:num>
  <w:num w:numId="14">
    <w:abstractNumId w:val="70"/>
  </w:num>
  <w:num w:numId="15">
    <w:abstractNumId w:val="25"/>
  </w:num>
  <w:num w:numId="16">
    <w:abstractNumId w:val="55"/>
  </w:num>
  <w:num w:numId="17">
    <w:abstractNumId w:val="19"/>
  </w:num>
  <w:num w:numId="18">
    <w:abstractNumId w:val="49"/>
  </w:num>
  <w:num w:numId="19">
    <w:abstractNumId w:val="17"/>
  </w:num>
  <w:num w:numId="20">
    <w:abstractNumId w:val="78"/>
  </w:num>
  <w:num w:numId="21">
    <w:abstractNumId w:val="22"/>
  </w:num>
  <w:num w:numId="22">
    <w:abstractNumId w:val="14"/>
  </w:num>
  <w:num w:numId="23">
    <w:abstractNumId w:val="64"/>
  </w:num>
  <w:num w:numId="24">
    <w:abstractNumId w:val="28"/>
  </w:num>
  <w:num w:numId="25">
    <w:abstractNumId w:val="62"/>
  </w:num>
  <w:num w:numId="26">
    <w:abstractNumId w:val="12"/>
  </w:num>
  <w:num w:numId="27">
    <w:abstractNumId w:val="38"/>
  </w:num>
  <w:num w:numId="28">
    <w:abstractNumId w:val="67"/>
  </w:num>
  <w:num w:numId="29">
    <w:abstractNumId w:val="30"/>
  </w:num>
  <w:num w:numId="30">
    <w:abstractNumId w:val="36"/>
  </w:num>
  <w:num w:numId="31">
    <w:abstractNumId w:val="35"/>
  </w:num>
  <w:num w:numId="32">
    <w:abstractNumId w:val="66"/>
  </w:num>
  <w:num w:numId="33">
    <w:abstractNumId w:val="23"/>
  </w:num>
  <w:num w:numId="34">
    <w:abstractNumId w:val="0"/>
  </w:num>
  <w:num w:numId="35">
    <w:abstractNumId w:val="4"/>
  </w:num>
  <w:num w:numId="36">
    <w:abstractNumId w:val="15"/>
  </w:num>
  <w:num w:numId="37">
    <w:abstractNumId w:val="33"/>
  </w:num>
  <w:num w:numId="38">
    <w:abstractNumId w:val="13"/>
  </w:num>
  <w:num w:numId="39">
    <w:abstractNumId w:val="69"/>
  </w:num>
  <w:num w:numId="40">
    <w:abstractNumId w:val="73"/>
  </w:num>
  <w:num w:numId="41">
    <w:abstractNumId w:val="46"/>
  </w:num>
  <w:num w:numId="42">
    <w:abstractNumId w:val="37"/>
  </w:num>
  <w:num w:numId="43">
    <w:abstractNumId w:val="75"/>
  </w:num>
  <w:num w:numId="44">
    <w:abstractNumId w:val="72"/>
  </w:num>
  <w:num w:numId="45">
    <w:abstractNumId w:val="20"/>
  </w:num>
  <w:num w:numId="46">
    <w:abstractNumId w:val="26"/>
  </w:num>
  <w:num w:numId="47">
    <w:abstractNumId w:val="50"/>
  </w:num>
  <w:num w:numId="48">
    <w:abstractNumId w:val="40"/>
  </w:num>
  <w:num w:numId="49">
    <w:abstractNumId w:val="45"/>
  </w:num>
  <w:num w:numId="50">
    <w:abstractNumId w:val="11"/>
  </w:num>
  <w:num w:numId="51">
    <w:abstractNumId w:val="6"/>
  </w:num>
  <w:num w:numId="52">
    <w:abstractNumId w:val="65"/>
  </w:num>
  <w:num w:numId="53">
    <w:abstractNumId w:val="76"/>
  </w:num>
  <w:num w:numId="54">
    <w:abstractNumId w:val="24"/>
  </w:num>
  <w:num w:numId="55">
    <w:abstractNumId w:val="5"/>
  </w:num>
  <w:num w:numId="56">
    <w:abstractNumId w:val="71"/>
  </w:num>
  <w:num w:numId="57">
    <w:abstractNumId w:val="43"/>
  </w:num>
  <w:num w:numId="58">
    <w:abstractNumId w:val="77"/>
  </w:num>
  <w:num w:numId="59">
    <w:abstractNumId w:val="27"/>
  </w:num>
  <w:num w:numId="60">
    <w:abstractNumId w:val="58"/>
  </w:num>
  <w:num w:numId="61">
    <w:abstractNumId w:val="57"/>
  </w:num>
  <w:num w:numId="62">
    <w:abstractNumId w:val="9"/>
  </w:num>
  <w:num w:numId="63">
    <w:abstractNumId w:val="74"/>
  </w:num>
  <w:num w:numId="64">
    <w:abstractNumId w:val="32"/>
  </w:num>
  <w:num w:numId="65">
    <w:abstractNumId w:val="61"/>
  </w:num>
  <w:num w:numId="66">
    <w:abstractNumId w:val="34"/>
  </w:num>
  <w:num w:numId="67">
    <w:abstractNumId w:val="44"/>
  </w:num>
  <w:num w:numId="68">
    <w:abstractNumId w:val="48"/>
  </w:num>
  <w:num w:numId="69">
    <w:abstractNumId w:val="52"/>
  </w:num>
  <w:num w:numId="70">
    <w:abstractNumId w:val="54"/>
  </w:num>
  <w:num w:numId="71">
    <w:abstractNumId w:val="42"/>
  </w:num>
  <w:num w:numId="72">
    <w:abstractNumId w:val="3"/>
  </w:num>
  <w:num w:numId="73">
    <w:abstractNumId w:val="47"/>
  </w:num>
  <w:num w:numId="74">
    <w:abstractNumId w:val="18"/>
  </w:num>
  <w:num w:numId="75">
    <w:abstractNumId w:val="21"/>
  </w:num>
  <w:num w:numId="76">
    <w:abstractNumId w:val="2"/>
  </w:num>
  <w:num w:numId="77">
    <w:abstractNumId w:val="53"/>
  </w:num>
  <w:num w:numId="78">
    <w:abstractNumId w:val="60"/>
  </w:num>
  <w:num w:numId="79">
    <w:abstractNumId w:val="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CD"/>
    <w:rsid w:val="000343DA"/>
    <w:rsid w:val="000B13EA"/>
    <w:rsid w:val="000B26C7"/>
    <w:rsid w:val="000C24C8"/>
    <w:rsid w:val="000C65BC"/>
    <w:rsid w:val="000F32B8"/>
    <w:rsid w:val="001522A2"/>
    <w:rsid w:val="001B3EFE"/>
    <w:rsid w:val="002A02A0"/>
    <w:rsid w:val="002E05F4"/>
    <w:rsid w:val="00395361"/>
    <w:rsid w:val="003E043A"/>
    <w:rsid w:val="003F35DD"/>
    <w:rsid w:val="00425CCD"/>
    <w:rsid w:val="004C13FE"/>
    <w:rsid w:val="004C32F1"/>
    <w:rsid w:val="00557634"/>
    <w:rsid w:val="00594434"/>
    <w:rsid w:val="005B125C"/>
    <w:rsid w:val="006515C4"/>
    <w:rsid w:val="00735D81"/>
    <w:rsid w:val="00736C56"/>
    <w:rsid w:val="00762B63"/>
    <w:rsid w:val="00783C71"/>
    <w:rsid w:val="007A171F"/>
    <w:rsid w:val="007D1306"/>
    <w:rsid w:val="00830B98"/>
    <w:rsid w:val="00867CB3"/>
    <w:rsid w:val="008E50D5"/>
    <w:rsid w:val="00A33199"/>
    <w:rsid w:val="00A36425"/>
    <w:rsid w:val="00AF4F47"/>
    <w:rsid w:val="00B0043B"/>
    <w:rsid w:val="00B60CD9"/>
    <w:rsid w:val="00B972E1"/>
    <w:rsid w:val="00BB31CA"/>
    <w:rsid w:val="00BF3543"/>
    <w:rsid w:val="00C27A1C"/>
    <w:rsid w:val="00C33AC4"/>
    <w:rsid w:val="00C81DD4"/>
    <w:rsid w:val="00CF5166"/>
    <w:rsid w:val="00CF680E"/>
    <w:rsid w:val="00D77BE1"/>
    <w:rsid w:val="00E363B1"/>
    <w:rsid w:val="00E710B4"/>
    <w:rsid w:val="00F56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6BEB"/>
  <w15:chartTrackingRefBased/>
  <w15:docId w15:val="{E159CC88-BAFB-4F27-B751-56B8DA63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BF354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BF3543"/>
    <w:pPr>
      <w:spacing w:before="100" w:beforeAutospacing="1" w:after="100" w:afterAutospacing="1" w:line="240" w:lineRule="auto"/>
      <w:outlineLvl w:val="3"/>
    </w:pPr>
    <w:rPr>
      <w:rFonts w:ascii="Times New Roman" w:eastAsia="Times New Roman" w:hAnsi="Times New Roman" w:cs="Times New Roman"/>
      <w:b/>
      <w:bCs/>
      <w:lang w:eastAsia="es-MX"/>
    </w:rPr>
  </w:style>
  <w:style w:type="paragraph" w:styleId="Ttulo5">
    <w:name w:val="heading 5"/>
    <w:basedOn w:val="Normal"/>
    <w:link w:val="Ttulo5Car"/>
    <w:uiPriority w:val="9"/>
    <w:qFormat/>
    <w:rsid w:val="00BF3543"/>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5CCD"/>
    <w:pPr>
      <w:spacing w:before="100" w:beforeAutospacing="1" w:after="100" w:afterAutospacing="1" w:line="240" w:lineRule="auto"/>
    </w:pPr>
    <w:rPr>
      <w:rFonts w:ascii="Times New Roman" w:eastAsia="Times New Roman" w:hAnsi="Times New Roman" w:cs="Times New Roman"/>
      <w:lang w:eastAsia="es-MX"/>
    </w:rPr>
  </w:style>
  <w:style w:type="character" w:styleId="Textoennegrita">
    <w:name w:val="Strong"/>
    <w:basedOn w:val="Fuentedeprrafopredeter"/>
    <w:uiPriority w:val="22"/>
    <w:qFormat/>
    <w:rsid w:val="00425CCD"/>
    <w:rPr>
      <w:b/>
      <w:bCs/>
    </w:rPr>
  </w:style>
  <w:style w:type="table" w:styleId="Sombreadomedio1-nfasis5">
    <w:name w:val="Medium Shading 1 Accent 5"/>
    <w:basedOn w:val="Tablanormal"/>
    <w:uiPriority w:val="63"/>
    <w:rsid w:val="00B60CD9"/>
    <w:pPr>
      <w:spacing w:after="0" w:line="240" w:lineRule="auto"/>
    </w:pPr>
    <w:rPr>
      <w:rFonts w:asciiTheme="minorHAnsi" w:hAnsiTheme="minorHAnsi" w:cstheme="minorBidi"/>
      <w:sz w:val="22"/>
      <w:szCs w:val="22"/>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B60CD9"/>
    <w:pPr>
      <w:ind w:left="720"/>
      <w:contextualSpacing/>
    </w:pPr>
  </w:style>
  <w:style w:type="character" w:customStyle="1" w:styleId="Ttulo3Car">
    <w:name w:val="Título 3 Car"/>
    <w:basedOn w:val="Fuentedeprrafopredeter"/>
    <w:link w:val="Ttulo3"/>
    <w:uiPriority w:val="9"/>
    <w:rsid w:val="00BF3543"/>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BF3543"/>
    <w:rPr>
      <w:rFonts w:ascii="Times New Roman" w:eastAsia="Times New Roman" w:hAnsi="Times New Roman" w:cs="Times New Roman"/>
      <w:b/>
      <w:bCs/>
      <w:lang w:eastAsia="es-MX"/>
    </w:rPr>
  </w:style>
  <w:style w:type="character" w:customStyle="1" w:styleId="Ttulo5Car">
    <w:name w:val="Título 5 Car"/>
    <w:basedOn w:val="Fuentedeprrafopredeter"/>
    <w:link w:val="Ttulo5"/>
    <w:uiPriority w:val="9"/>
    <w:rsid w:val="00BF3543"/>
    <w:rPr>
      <w:rFonts w:ascii="Times New Roman" w:eastAsia="Times New Roman" w:hAnsi="Times New Roman" w:cs="Times New Roman"/>
      <w:b/>
      <w:bCs/>
      <w:sz w:val="20"/>
      <w:szCs w:val="20"/>
      <w:lang w:eastAsia="es-MX"/>
    </w:rPr>
  </w:style>
  <w:style w:type="paragraph" w:customStyle="1" w:styleId="msonormal0">
    <w:name w:val="msonormal"/>
    <w:basedOn w:val="Normal"/>
    <w:rsid w:val="00BF3543"/>
    <w:pPr>
      <w:spacing w:before="100" w:beforeAutospacing="1" w:after="100" w:afterAutospacing="1" w:line="240" w:lineRule="auto"/>
    </w:pPr>
    <w:rPr>
      <w:rFonts w:ascii="Times New Roman" w:eastAsia="Times New Roman" w:hAnsi="Times New Roman" w:cs="Times New Roman"/>
      <w:lang w:eastAsia="es-MX"/>
    </w:rPr>
  </w:style>
  <w:style w:type="paragraph" w:customStyle="1" w:styleId="task-list-item">
    <w:name w:val="task-list-item"/>
    <w:basedOn w:val="Normal"/>
    <w:rsid w:val="00BF3543"/>
    <w:pPr>
      <w:spacing w:before="100" w:beforeAutospacing="1" w:after="100" w:afterAutospacing="1" w:line="240" w:lineRule="auto"/>
    </w:pPr>
    <w:rPr>
      <w:rFonts w:ascii="Times New Roman" w:eastAsia="Times New Roman" w:hAnsi="Times New Roman" w:cs="Times New Roman"/>
      <w:lang w:eastAsia="es-MX"/>
    </w:rPr>
  </w:style>
  <w:style w:type="paragraph" w:styleId="z-Principiodelformulario">
    <w:name w:val="HTML Top of Form"/>
    <w:basedOn w:val="Normal"/>
    <w:next w:val="Normal"/>
    <w:link w:val="z-PrincipiodelformularioCar"/>
    <w:hidden/>
    <w:uiPriority w:val="99"/>
    <w:semiHidden/>
    <w:unhideWhenUsed/>
    <w:rsid w:val="00BF3543"/>
    <w:pPr>
      <w:pBdr>
        <w:bottom w:val="single" w:sz="6" w:space="1" w:color="auto"/>
      </w:pBdr>
      <w:spacing w:after="0" w:line="240" w:lineRule="auto"/>
      <w:jc w:val="center"/>
    </w:pPr>
    <w:rPr>
      <w:rFonts w:eastAsia="Times New Roman"/>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BF3543"/>
    <w:rPr>
      <w:rFonts w:eastAsia="Times New Roman"/>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F3543"/>
    <w:pPr>
      <w:pBdr>
        <w:top w:val="single" w:sz="6" w:space="1" w:color="auto"/>
      </w:pBdr>
      <w:spacing w:after="0" w:line="240" w:lineRule="auto"/>
      <w:jc w:val="center"/>
    </w:pPr>
    <w:rPr>
      <w:rFonts w:eastAsia="Times New Roman"/>
      <w:vanish/>
      <w:sz w:val="16"/>
      <w:szCs w:val="16"/>
      <w:lang w:eastAsia="es-MX"/>
    </w:rPr>
  </w:style>
  <w:style w:type="character" w:customStyle="1" w:styleId="z-FinaldelformularioCar">
    <w:name w:val="z-Final del formulario Car"/>
    <w:basedOn w:val="Fuentedeprrafopredeter"/>
    <w:link w:val="z-Finaldelformulario"/>
    <w:uiPriority w:val="99"/>
    <w:semiHidden/>
    <w:rsid w:val="00BF3543"/>
    <w:rPr>
      <w:rFonts w:eastAsia="Times New Roman"/>
      <w:vanish/>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267840">
      <w:bodyDiv w:val="1"/>
      <w:marLeft w:val="0"/>
      <w:marRight w:val="0"/>
      <w:marTop w:val="0"/>
      <w:marBottom w:val="0"/>
      <w:divBdr>
        <w:top w:val="none" w:sz="0" w:space="0" w:color="auto"/>
        <w:left w:val="none" w:sz="0" w:space="0" w:color="auto"/>
        <w:bottom w:val="none" w:sz="0" w:space="0" w:color="auto"/>
        <w:right w:val="none" w:sz="0" w:space="0" w:color="auto"/>
      </w:divBdr>
      <w:divsChild>
        <w:div w:id="984043762">
          <w:marLeft w:val="0"/>
          <w:marRight w:val="0"/>
          <w:marTop w:val="0"/>
          <w:marBottom w:val="0"/>
          <w:divBdr>
            <w:top w:val="none" w:sz="0" w:space="0" w:color="auto"/>
            <w:left w:val="none" w:sz="0" w:space="0" w:color="auto"/>
            <w:bottom w:val="none" w:sz="0" w:space="0" w:color="auto"/>
            <w:right w:val="none" w:sz="0" w:space="0" w:color="auto"/>
          </w:divBdr>
          <w:divsChild>
            <w:div w:id="151795610">
              <w:marLeft w:val="0"/>
              <w:marRight w:val="0"/>
              <w:marTop w:val="0"/>
              <w:marBottom w:val="0"/>
              <w:divBdr>
                <w:top w:val="none" w:sz="0" w:space="0" w:color="auto"/>
                <w:left w:val="none" w:sz="0" w:space="0" w:color="auto"/>
                <w:bottom w:val="none" w:sz="0" w:space="0" w:color="auto"/>
                <w:right w:val="none" w:sz="0" w:space="0" w:color="auto"/>
              </w:divBdr>
              <w:divsChild>
                <w:div w:id="1552690640">
                  <w:marLeft w:val="0"/>
                  <w:marRight w:val="0"/>
                  <w:marTop w:val="0"/>
                  <w:marBottom w:val="0"/>
                  <w:divBdr>
                    <w:top w:val="none" w:sz="0" w:space="0" w:color="auto"/>
                    <w:left w:val="none" w:sz="0" w:space="0" w:color="auto"/>
                    <w:bottom w:val="none" w:sz="0" w:space="0" w:color="auto"/>
                    <w:right w:val="none" w:sz="0" w:space="0" w:color="auto"/>
                  </w:divBdr>
                  <w:divsChild>
                    <w:div w:id="14508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29440">
          <w:marLeft w:val="0"/>
          <w:marRight w:val="0"/>
          <w:marTop w:val="0"/>
          <w:marBottom w:val="0"/>
          <w:divBdr>
            <w:top w:val="none" w:sz="0" w:space="0" w:color="auto"/>
            <w:left w:val="none" w:sz="0" w:space="0" w:color="auto"/>
            <w:bottom w:val="none" w:sz="0" w:space="0" w:color="auto"/>
            <w:right w:val="none" w:sz="0" w:space="0" w:color="auto"/>
          </w:divBdr>
          <w:divsChild>
            <w:div w:id="1083531405">
              <w:marLeft w:val="0"/>
              <w:marRight w:val="0"/>
              <w:marTop w:val="0"/>
              <w:marBottom w:val="0"/>
              <w:divBdr>
                <w:top w:val="none" w:sz="0" w:space="0" w:color="auto"/>
                <w:left w:val="none" w:sz="0" w:space="0" w:color="auto"/>
                <w:bottom w:val="none" w:sz="0" w:space="0" w:color="auto"/>
                <w:right w:val="none" w:sz="0" w:space="0" w:color="auto"/>
              </w:divBdr>
              <w:divsChild>
                <w:div w:id="873082778">
                  <w:marLeft w:val="0"/>
                  <w:marRight w:val="0"/>
                  <w:marTop w:val="0"/>
                  <w:marBottom w:val="0"/>
                  <w:divBdr>
                    <w:top w:val="none" w:sz="0" w:space="0" w:color="auto"/>
                    <w:left w:val="none" w:sz="0" w:space="0" w:color="auto"/>
                    <w:bottom w:val="none" w:sz="0" w:space="0" w:color="auto"/>
                    <w:right w:val="none" w:sz="0" w:space="0" w:color="auto"/>
                  </w:divBdr>
                  <w:divsChild>
                    <w:div w:id="289869539">
                      <w:marLeft w:val="0"/>
                      <w:marRight w:val="0"/>
                      <w:marTop w:val="0"/>
                      <w:marBottom w:val="0"/>
                      <w:divBdr>
                        <w:top w:val="none" w:sz="0" w:space="0" w:color="auto"/>
                        <w:left w:val="none" w:sz="0" w:space="0" w:color="auto"/>
                        <w:bottom w:val="none" w:sz="0" w:space="0" w:color="auto"/>
                        <w:right w:val="none" w:sz="0" w:space="0" w:color="auto"/>
                      </w:divBdr>
                      <w:divsChild>
                        <w:div w:id="298654329">
                          <w:marLeft w:val="0"/>
                          <w:marRight w:val="0"/>
                          <w:marTop w:val="0"/>
                          <w:marBottom w:val="0"/>
                          <w:divBdr>
                            <w:top w:val="none" w:sz="0" w:space="0" w:color="auto"/>
                            <w:left w:val="none" w:sz="0" w:space="0" w:color="auto"/>
                            <w:bottom w:val="none" w:sz="0" w:space="0" w:color="auto"/>
                            <w:right w:val="none" w:sz="0" w:space="0" w:color="auto"/>
                          </w:divBdr>
                          <w:divsChild>
                            <w:div w:id="810053643">
                              <w:marLeft w:val="0"/>
                              <w:marRight w:val="0"/>
                              <w:marTop w:val="0"/>
                              <w:marBottom w:val="0"/>
                              <w:divBdr>
                                <w:top w:val="none" w:sz="0" w:space="0" w:color="auto"/>
                                <w:left w:val="none" w:sz="0" w:space="0" w:color="auto"/>
                                <w:bottom w:val="none" w:sz="0" w:space="0" w:color="auto"/>
                                <w:right w:val="none" w:sz="0" w:space="0" w:color="auto"/>
                              </w:divBdr>
                              <w:divsChild>
                                <w:div w:id="16389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799844">
          <w:marLeft w:val="0"/>
          <w:marRight w:val="0"/>
          <w:marTop w:val="0"/>
          <w:marBottom w:val="0"/>
          <w:divBdr>
            <w:top w:val="none" w:sz="0" w:space="0" w:color="auto"/>
            <w:left w:val="none" w:sz="0" w:space="0" w:color="auto"/>
            <w:bottom w:val="none" w:sz="0" w:space="0" w:color="auto"/>
            <w:right w:val="none" w:sz="0" w:space="0" w:color="auto"/>
          </w:divBdr>
          <w:divsChild>
            <w:div w:id="1573467075">
              <w:marLeft w:val="0"/>
              <w:marRight w:val="0"/>
              <w:marTop w:val="0"/>
              <w:marBottom w:val="0"/>
              <w:divBdr>
                <w:top w:val="none" w:sz="0" w:space="0" w:color="auto"/>
                <w:left w:val="none" w:sz="0" w:space="0" w:color="auto"/>
                <w:bottom w:val="none" w:sz="0" w:space="0" w:color="auto"/>
                <w:right w:val="none" w:sz="0" w:space="0" w:color="auto"/>
              </w:divBdr>
              <w:divsChild>
                <w:div w:id="705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3656">
          <w:marLeft w:val="0"/>
          <w:marRight w:val="0"/>
          <w:marTop w:val="0"/>
          <w:marBottom w:val="0"/>
          <w:divBdr>
            <w:top w:val="none" w:sz="0" w:space="0" w:color="auto"/>
            <w:left w:val="none" w:sz="0" w:space="0" w:color="auto"/>
            <w:bottom w:val="none" w:sz="0" w:space="0" w:color="auto"/>
            <w:right w:val="none" w:sz="0" w:space="0" w:color="auto"/>
          </w:divBdr>
          <w:divsChild>
            <w:div w:id="1792698803">
              <w:marLeft w:val="0"/>
              <w:marRight w:val="0"/>
              <w:marTop w:val="0"/>
              <w:marBottom w:val="0"/>
              <w:divBdr>
                <w:top w:val="none" w:sz="0" w:space="0" w:color="auto"/>
                <w:left w:val="none" w:sz="0" w:space="0" w:color="auto"/>
                <w:bottom w:val="none" w:sz="0" w:space="0" w:color="auto"/>
                <w:right w:val="none" w:sz="0" w:space="0" w:color="auto"/>
              </w:divBdr>
              <w:divsChild>
                <w:div w:id="97066379">
                  <w:marLeft w:val="0"/>
                  <w:marRight w:val="0"/>
                  <w:marTop w:val="0"/>
                  <w:marBottom w:val="0"/>
                  <w:divBdr>
                    <w:top w:val="none" w:sz="0" w:space="0" w:color="auto"/>
                    <w:left w:val="none" w:sz="0" w:space="0" w:color="auto"/>
                    <w:bottom w:val="none" w:sz="0" w:space="0" w:color="auto"/>
                    <w:right w:val="none" w:sz="0" w:space="0" w:color="auto"/>
                  </w:divBdr>
                  <w:divsChild>
                    <w:div w:id="410541012">
                      <w:marLeft w:val="0"/>
                      <w:marRight w:val="0"/>
                      <w:marTop w:val="0"/>
                      <w:marBottom w:val="0"/>
                      <w:divBdr>
                        <w:top w:val="none" w:sz="0" w:space="0" w:color="auto"/>
                        <w:left w:val="none" w:sz="0" w:space="0" w:color="auto"/>
                        <w:bottom w:val="none" w:sz="0" w:space="0" w:color="auto"/>
                        <w:right w:val="none" w:sz="0" w:space="0" w:color="auto"/>
                      </w:divBdr>
                      <w:divsChild>
                        <w:div w:id="1040858977">
                          <w:marLeft w:val="0"/>
                          <w:marRight w:val="0"/>
                          <w:marTop w:val="0"/>
                          <w:marBottom w:val="0"/>
                          <w:divBdr>
                            <w:top w:val="none" w:sz="0" w:space="0" w:color="auto"/>
                            <w:left w:val="none" w:sz="0" w:space="0" w:color="auto"/>
                            <w:bottom w:val="none" w:sz="0" w:space="0" w:color="auto"/>
                            <w:right w:val="none" w:sz="0" w:space="0" w:color="auto"/>
                          </w:divBdr>
                          <w:divsChild>
                            <w:div w:id="1704016104">
                              <w:marLeft w:val="0"/>
                              <w:marRight w:val="0"/>
                              <w:marTop w:val="0"/>
                              <w:marBottom w:val="0"/>
                              <w:divBdr>
                                <w:top w:val="none" w:sz="0" w:space="0" w:color="auto"/>
                                <w:left w:val="none" w:sz="0" w:space="0" w:color="auto"/>
                                <w:bottom w:val="none" w:sz="0" w:space="0" w:color="auto"/>
                                <w:right w:val="none" w:sz="0" w:space="0" w:color="auto"/>
                              </w:divBdr>
                              <w:divsChild>
                                <w:div w:id="493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975385">
          <w:marLeft w:val="0"/>
          <w:marRight w:val="0"/>
          <w:marTop w:val="0"/>
          <w:marBottom w:val="0"/>
          <w:divBdr>
            <w:top w:val="none" w:sz="0" w:space="0" w:color="auto"/>
            <w:left w:val="none" w:sz="0" w:space="0" w:color="auto"/>
            <w:bottom w:val="none" w:sz="0" w:space="0" w:color="auto"/>
            <w:right w:val="none" w:sz="0" w:space="0" w:color="auto"/>
          </w:divBdr>
          <w:divsChild>
            <w:div w:id="1859849562">
              <w:marLeft w:val="0"/>
              <w:marRight w:val="0"/>
              <w:marTop w:val="0"/>
              <w:marBottom w:val="0"/>
              <w:divBdr>
                <w:top w:val="none" w:sz="0" w:space="0" w:color="auto"/>
                <w:left w:val="none" w:sz="0" w:space="0" w:color="auto"/>
                <w:bottom w:val="none" w:sz="0" w:space="0" w:color="auto"/>
                <w:right w:val="none" w:sz="0" w:space="0" w:color="auto"/>
              </w:divBdr>
              <w:divsChild>
                <w:div w:id="1564371127">
                  <w:marLeft w:val="0"/>
                  <w:marRight w:val="0"/>
                  <w:marTop w:val="0"/>
                  <w:marBottom w:val="0"/>
                  <w:divBdr>
                    <w:top w:val="none" w:sz="0" w:space="0" w:color="auto"/>
                    <w:left w:val="none" w:sz="0" w:space="0" w:color="auto"/>
                    <w:bottom w:val="none" w:sz="0" w:space="0" w:color="auto"/>
                    <w:right w:val="none" w:sz="0" w:space="0" w:color="auto"/>
                  </w:divBdr>
                  <w:divsChild>
                    <w:div w:id="19397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4773">
          <w:marLeft w:val="0"/>
          <w:marRight w:val="0"/>
          <w:marTop w:val="0"/>
          <w:marBottom w:val="0"/>
          <w:divBdr>
            <w:top w:val="none" w:sz="0" w:space="0" w:color="auto"/>
            <w:left w:val="none" w:sz="0" w:space="0" w:color="auto"/>
            <w:bottom w:val="none" w:sz="0" w:space="0" w:color="auto"/>
            <w:right w:val="none" w:sz="0" w:space="0" w:color="auto"/>
          </w:divBdr>
          <w:divsChild>
            <w:div w:id="695471200">
              <w:marLeft w:val="0"/>
              <w:marRight w:val="0"/>
              <w:marTop w:val="0"/>
              <w:marBottom w:val="0"/>
              <w:divBdr>
                <w:top w:val="none" w:sz="0" w:space="0" w:color="auto"/>
                <w:left w:val="none" w:sz="0" w:space="0" w:color="auto"/>
                <w:bottom w:val="none" w:sz="0" w:space="0" w:color="auto"/>
                <w:right w:val="none" w:sz="0" w:space="0" w:color="auto"/>
              </w:divBdr>
              <w:divsChild>
                <w:div w:id="1422678133">
                  <w:marLeft w:val="0"/>
                  <w:marRight w:val="0"/>
                  <w:marTop w:val="0"/>
                  <w:marBottom w:val="0"/>
                  <w:divBdr>
                    <w:top w:val="none" w:sz="0" w:space="0" w:color="auto"/>
                    <w:left w:val="none" w:sz="0" w:space="0" w:color="auto"/>
                    <w:bottom w:val="none" w:sz="0" w:space="0" w:color="auto"/>
                    <w:right w:val="none" w:sz="0" w:space="0" w:color="auto"/>
                  </w:divBdr>
                  <w:divsChild>
                    <w:div w:id="2066949992">
                      <w:marLeft w:val="0"/>
                      <w:marRight w:val="0"/>
                      <w:marTop w:val="0"/>
                      <w:marBottom w:val="0"/>
                      <w:divBdr>
                        <w:top w:val="none" w:sz="0" w:space="0" w:color="auto"/>
                        <w:left w:val="none" w:sz="0" w:space="0" w:color="auto"/>
                        <w:bottom w:val="none" w:sz="0" w:space="0" w:color="auto"/>
                        <w:right w:val="none" w:sz="0" w:space="0" w:color="auto"/>
                      </w:divBdr>
                      <w:divsChild>
                        <w:div w:id="34623647">
                          <w:marLeft w:val="0"/>
                          <w:marRight w:val="0"/>
                          <w:marTop w:val="0"/>
                          <w:marBottom w:val="0"/>
                          <w:divBdr>
                            <w:top w:val="none" w:sz="0" w:space="0" w:color="auto"/>
                            <w:left w:val="none" w:sz="0" w:space="0" w:color="auto"/>
                            <w:bottom w:val="none" w:sz="0" w:space="0" w:color="auto"/>
                            <w:right w:val="none" w:sz="0" w:space="0" w:color="auto"/>
                          </w:divBdr>
                          <w:divsChild>
                            <w:div w:id="531529203">
                              <w:marLeft w:val="0"/>
                              <w:marRight w:val="0"/>
                              <w:marTop w:val="0"/>
                              <w:marBottom w:val="0"/>
                              <w:divBdr>
                                <w:top w:val="none" w:sz="0" w:space="0" w:color="auto"/>
                                <w:left w:val="none" w:sz="0" w:space="0" w:color="auto"/>
                                <w:bottom w:val="none" w:sz="0" w:space="0" w:color="auto"/>
                                <w:right w:val="none" w:sz="0" w:space="0" w:color="auto"/>
                              </w:divBdr>
                              <w:divsChild>
                                <w:div w:id="19291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129385">
          <w:marLeft w:val="0"/>
          <w:marRight w:val="0"/>
          <w:marTop w:val="0"/>
          <w:marBottom w:val="0"/>
          <w:divBdr>
            <w:top w:val="none" w:sz="0" w:space="0" w:color="auto"/>
            <w:left w:val="none" w:sz="0" w:space="0" w:color="auto"/>
            <w:bottom w:val="none" w:sz="0" w:space="0" w:color="auto"/>
            <w:right w:val="none" w:sz="0" w:space="0" w:color="auto"/>
          </w:divBdr>
          <w:divsChild>
            <w:div w:id="1734162408">
              <w:marLeft w:val="0"/>
              <w:marRight w:val="0"/>
              <w:marTop w:val="0"/>
              <w:marBottom w:val="0"/>
              <w:divBdr>
                <w:top w:val="none" w:sz="0" w:space="0" w:color="auto"/>
                <w:left w:val="none" w:sz="0" w:space="0" w:color="auto"/>
                <w:bottom w:val="none" w:sz="0" w:space="0" w:color="auto"/>
                <w:right w:val="none" w:sz="0" w:space="0" w:color="auto"/>
              </w:divBdr>
              <w:divsChild>
                <w:div w:id="905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0001">
          <w:marLeft w:val="0"/>
          <w:marRight w:val="0"/>
          <w:marTop w:val="0"/>
          <w:marBottom w:val="0"/>
          <w:divBdr>
            <w:top w:val="none" w:sz="0" w:space="0" w:color="auto"/>
            <w:left w:val="none" w:sz="0" w:space="0" w:color="auto"/>
            <w:bottom w:val="none" w:sz="0" w:space="0" w:color="auto"/>
            <w:right w:val="none" w:sz="0" w:space="0" w:color="auto"/>
          </w:divBdr>
          <w:divsChild>
            <w:div w:id="958537183">
              <w:marLeft w:val="0"/>
              <w:marRight w:val="0"/>
              <w:marTop w:val="0"/>
              <w:marBottom w:val="0"/>
              <w:divBdr>
                <w:top w:val="none" w:sz="0" w:space="0" w:color="auto"/>
                <w:left w:val="none" w:sz="0" w:space="0" w:color="auto"/>
                <w:bottom w:val="none" w:sz="0" w:space="0" w:color="auto"/>
                <w:right w:val="none" w:sz="0" w:space="0" w:color="auto"/>
              </w:divBdr>
              <w:divsChild>
                <w:div w:id="1838109056">
                  <w:marLeft w:val="0"/>
                  <w:marRight w:val="0"/>
                  <w:marTop w:val="0"/>
                  <w:marBottom w:val="0"/>
                  <w:divBdr>
                    <w:top w:val="none" w:sz="0" w:space="0" w:color="auto"/>
                    <w:left w:val="none" w:sz="0" w:space="0" w:color="auto"/>
                    <w:bottom w:val="none" w:sz="0" w:space="0" w:color="auto"/>
                    <w:right w:val="none" w:sz="0" w:space="0" w:color="auto"/>
                  </w:divBdr>
                  <w:divsChild>
                    <w:div w:id="534542090">
                      <w:marLeft w:val="0"/>
                      <w:marRight w:val="0"/>
                      <w:marTop w:val="0"/>
                      <w:marBottom w:val="0"/>
                      <w:divBdr>
                        <w:top w:val="none" w:sz="0" w:space="0" w:color="auto"/>
                        <w:left w:val="none" w:sz="0" w:space="0" w:color="auto"/>
                        <w:bottom w:val="none" w:sz="0" w:space="0" w:color="auto"/>
                        <w:right w:val="none" w:sz="0" w:space="0" w:color="auto"/>
                      </w:divBdr>
                      <w:divsChild>
                        <w:div w:id="1296176691">
                          <w:marLeft w:val="0"/>
                          <w:marRight w:val="0"/>
                          <w:marTop w:val="0"/>
                          <w:marBottom w:val="0"/>
                          <w:divBdr>
                            <w:top w:val="none" w:sz="0" w:space="0" w:color="auto"/>
                            <w:left w:val="none" w:sz="0" w:space="0" w:color="auto"/>
                            <w:bottom w:val="none" w:sz="0" w:space="0" w:color="auto"/>
                            <w:right w:val="none" w:sz="0" w:space="0" w:color="auto"/>
                          </w:divBdr>
                          <w:divsChild>
                            <w:div w:id="546340184">
                              <w:marLeft w:val="0"/>
                              <w:marRight w:val="0"/>
                              <w:marTop w:val="0"/>
                              <w:marBottom w:val="0"/>
                              <w:divBdr>
                                <w:top w:val="none" w:sz="0" w:space="0" w:color="auto"/>
                                <w:left w:val="none" w:sz="0" w:space="0" w:color="auto"/>
                                <w:bottom w:val="none" w:sz="0" w:space="0" w:color="auto"/>
                                <w:right w:val="none" w:sz="0" w:space="0" w:color="auto"/>
                              </w:divBdr>
                              <w:divsChild>
                                <w:div w:id="18941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339650">
          <w:marLeft w:val="0"/>
          <w:marRight w:val="0"/>
          <w:marTop w:val="0"/>
          <w:marBottom w:val="0"/>
          <w:divBdr>
            <w:top w:val="none" w:sz="0" w:space="0" w:color="auto"/>
            <w:left w:val="none" w:sz="0" w:space="0" w:color="auto"/>
            <w:bottom w:val="none" w:sz="0" w:space="0" w:color="auto"/>
            <w:right w:val="none" w:sz="0" w:space="0" w:color="auto"/>
          </w:divBdr>
          <w:divsChild>
            <w:div w:id="865141857">
              <w:marLeft w:val="0"/>
              <w:marRight w:val="0"/>
              <w:marTop w:val="0"/>
              <w:marBottom w:val="0"/>
              <w:divBdr>
                <w:top w:val="none" w:sz="0" w:space="0" w:color="auto"/>
                <w:left w:val="none" w:sz="0" w:space="0" w:color="auto"/>
                <w:bottom w:val="none" w:sz="0" w:space="0" w:color="auto"/>
                <w:right w:val="none" w:sz="0" w:space="0" w:color="auto"/>
              </w:divBdr>
              <w:divsChild>
                <w:div w:id="1636764020">
                  <w:marLeft w:val="0"/>
                  <w:marRight w:val="0"/>
                  <w:marTop w:val="0"/>
                  <w:marBottom w:val="0"/>
                  <w:divBdr>
                    <w:top w:val="none" w:sz="0" w:space="0" w:color="auto"/>
                    <w:left w:val="none" w:sz="0" w:space="0" w:color="auto"/>
                    <w:bottom w:val="none" w:sz="0" w:space="0" w:color="auto"/>
                    <w:right w:val="none" w:sz="0" w:space="0" w:color="auto"/>
                  </w:divBdr>
                  <w:divsChild>
                    <w:div w:id="14057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29979">
          <w:marLeft w:val="0"/>
          <w:marRight w:val="0"/>
          <w:marTop w:val="0"/>
          <w:marBottom w:val="0"/>
          <w:divBdr>
            <w:top w:val="none" w:sz="0" w:space="0" w:color="auto"/>
            <w:left w:val="none" w:sz="0" w:space="0" w:color="auto"/>
            <w:bottom w:val="none" w:sz="0" w:space="0" w:color="auto"/>
            <w:right w:val="none" w:sz="0" w:space="0" w:color="auto"/>
          </w:divBdr>
          <w:divsChild>
            <w:div w:id="239027829">
              <w:marLeft w:val="0"/>
              <w:marRight w:val="0"/>
              <w:marTop w:val="0"/>
              <w:marBottom w:val="0"/>
              <w:divBdr>
                <w:top w:val="none" w:sz="0" w:space="0" w:color="auto"/>
                <w:left w:val="none" w:sz="0" w:space="0" w:color="auto"/>
                <w:bottom w:val="none" w:sz="0" w:space="0" w:color="auto"/>
                <w:right w:val="none" w:sz="0" w:space="0" w:color="auto"/>
              </w:divBdr>
              <w:divsChild>
                <w:div w:id="754474454">
                  <w:marLeft w:val="0"/>
                  <w:marRight w:val="0"/>
                  <w:marTop w:val="0"/>
                  <w:marBottom w:val="0"/>
                  <w:divBdr>
                    <w:top w:val="none" w:sz="0" w:space="0" w:color="auto"/>
                    <w:left w:val="none" w:sz="0" w:space="0" w:color="auto"/>
                    <w:bottom w:val="none" w:sz="0" w:space="0" w:color="auto"/>
                    <w:right w:val="none" w:sz="0" w:space="0" w:color="auto"/>
                  </w:divBdr>
                  <w:divsChild>
                    <w:div w:id="1620838098">
                      <w:marLeft w:val="0"/>
                      <w:marRight w:val="0"/>
                      <w:marTop w:val="0"/>
                      <w:marBottom w:val="0"/>
                      <w:divBdr>
                        <w:top w:val="none" w:sz="0" w:space="0" w:color="auto"/>
                        <w:left w:val="none" w:sz="0" w:space="0" w:color="auto"/>
                        <w:bottom w:val="none" w:sz="0" w:space="0" w:color="auto"/>
                        <w:right w:val="none" w:sz="0" w:space="0" w:color="auto"/>
                      </w:divBdr>
                      <w:divsChild>
                        <w:div w:id="1789201074">
                          <w:marLeft w:val="0"/>
                          <w:marRight w:val="0"/>
                          <w:marTop w:val="0"/>
                          <w:marBottom w:val="0"/>
                          <w:divBdr>
                            <w:top w:val="none" w:sz="0" w:space="0" w:color="auto"/>
                            <w:left w:val="none" w:sz="0" w:space="0" w:color="auto"/>
                            <w:bottom w:val="none" w:sz="0" w:space="0" w:color="auto"/>
                            <w:right w:val="none" w:sz="0" w:space="0" w:color="auto"/>
                          </w:divBdr>
                          <w:divsChild>
                            <w:div w:id="1496994591">
                              <w:marLeft w:val="0"/>
                              <w:marRight w:val="0"/>
                              <w:marTop w:val="0"/>
                              <w:marBottom w:val="0"/>
                              <w:divBdr>
                                <w:top w:val="none" w:sz="0" w:space="0" w:color="auto"/>
                                <w:left w:val="none" w:sz="0" w:space="0" w:color="auto"/>
                                <w:bottom w:val="none" w:sz="0" w:space="0" w:color="auto"/>
                                <w:right w:val="none" w:sz="0" w:space="0" w:color="auto"/>
                              </w:divBdr>
                              <w:divsChild>
                                <w:div w:id="21303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6583">
          <w:marLeft w:val="0"/>
          <w:marRight w:val="0"/>
          <w:marTop w:val="0"/>
          <w:marBottom w:val="0"/>
          <w:divBdr>
            <w:top w:val="none" w:sz="0" w:space="0" w:color="auto"/>
            <w:left w:val="none" w:sz="0" w:space="0" w:color="auto"/>
            <w:bottom w:val="none" w:sz="0" w:space="0" w:color="auto"/>
            <w:right w:val="none" w:sz="0" w:space="0" w:color="auto"/>
          </w:divBdr>
          <w:divsChild>
            <w:div w:id="759835558">
              <w:marLeft w:val="0"/>
              <w:marRight w:val="0"/>
              <w:marTop w:val="0"/>
              <w:marBottom w:val="0"/>
              <w:divBdr>
                <w:top w:val="none" w:sz="0" w:space="0" w:color="auto"/>
                <w:left w:val="none" w:sz="0" w:space="0" w:color="auto"/>
                <w:bottom w:val="none" w:sz="0" w:space="0" w:color="auto"/>
                <w:right w:val="none" w:sz="0" w:space="0" w:color="auto"/>
              </w:divBdr>
              <w:divsChild>
                <w:div w:id="11748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0835">
          <w:marLeft w:val="0"/>
          <w:marRight w:val="0"/>
          <w:marTop w:val="0"/>
          <w:marBottom w:val="0"/>
          <w:divBdr>
            <w:top w:val="none" w:sz="0" w:space="0" w:color="auto"/>
            <w:left w:val="none" w:sz="0" w:space="0" w:color="auto"/>
            <w:bottom w:val="none" w:sz="0" w:space="0" w:color="auto"/>
            <w:right w:val="none" w:sz="0" w:space="0" w:color="auto"/>
          </w:divBdr>
          <w:divsChild>
            <w:div w:id="479543672">
              <w:marLeft w:val="0"/>
              <w:marRight w:val="0"/>
              <w:marTop w:val="0"/>
              <w:marBottom w:val="0"/>
              <w:divBdr>
                <w:top w:val="none" w:sz="0" w:space="0" w:color="auto"/>
                <w:left w:val="none" w:sz="0" w:space="0" w:color="auto"/>
                <w:bottom w:val="none" w:sz="0" w:space="0" w:color="auto"/>
                <w:right w:val="none" w:sz="0" w:space="0" w:color="auto"/>
              </w:divBdr>
              <w:divsChild>
                <w:div w:id="380130164">
                  <w:marLeft w:val="0"/>
                  <w:marRight w:val="0"/>
                  <w:marTop w:val="0"/>
                  <w:marBottom w:val="0"/>
                  <w:divBdr>
                    <w:top w:val="none" w:sz="0" w:space="0" w:color="auto"/>
                    <w:left w:val="none" w:sz="0" w:space="0" w:color="auto"/>
                    <w:bottom w:val="none" w:sz="0" w:space="0" w:color="auto"/>
                    <w:right w:val="none" w:sz="0" w:space="0" w:color="auto"/>
                  </w:divBdr>
                  <w:divsChild>
                    <w:div w:id="655645916">
                      <w:marLeft w:val="0"/>
                      <w:marRight w:val="0"/>
                      <w:marTop w:val="0"/>
                      <w:marBottom w:val="0"/>
                      <w:divBdr>
                        <w:top w:val="none" w:sz="0" w:space="0" w:color="auto"/>
                        <w:left w:val="none" w:sz="0" w:space="0" w:color="auto"/>
                        <w:bottom w:val="none" w:sz="0" w:space="0" w:color="auto"/>
                        <w:right w:val="none" w:sz="0" w:space="0" w:color="auto"/>
                      </w:divBdr>
                      <w:divsChild>
                        <w:div w:id="1138649383">
                          <w:marLeft w:val="0"/>
                          <w:marRight w:val="0"/>
                          <w:marTop w:val="0"/>
                          <w:marBottom w:val="0"/>
                          <w:divBdr>
                            <w:top w:val="none" w:sz="0" w:space="0" w:color="auto"/>
                            <w:left w:val="none" w:sz="0" w:space="0" w:color="auto"/>
                            <w:bottom w:val="none" w:sz="0" w:space="0" w:color="auto"/>
                            <w:right w:val="none" w:sz="0" w:space="0" w:color="auto"/>
                          </w:divBdr>
                          <w:divsChild>
                            <w:div w:id="315956004">
                              <w:marLeft w:val="0"/>
                              <w:marRight w:val="0"/>
                              <w:marTop w:val="0"/>
                              <w:marBottom w:val="0"/>
                              <w:divBdr>
                                <w:top w:val="none" w:sz="0" w:space="0" w:color="auto"/>
                                <w:left w:val="none" w:sz="0" w:space="0" w:color="auto"/>
                                <w:bottom w:val="none" w:sz="0" w:space="0" w:color="auto"/>
                                <w:right w:val="none" w:sz="0" w:space="0" w:color="auto"/>
                              </w:divBdr>
                              <w:divsChild>
                                <w:div w:id="16648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76171">
          <w:marLeft w:val="0"/>
          <w:marRight w:val="0"/>
          <w:marTop w:val="0"/>
          <w:marBottom w:val="0"/>
          <w:divBdr>
            <w:top w:val="none" w:sz="0" w:space="0" w:color="auto"/>
            <w:left w:val="none" w:sz="0" w:space="0" w:color="auto"/>
            <w:bottom w:val="none" w:sz="0" w:space="0" w:color="auto"/>
            <w:right w:val="none" w:sz="0" w:space="0" w:color="auto"/>
          </w:divBdr>
          <w:divsChild>
            <w:div w:id="1218278682">
              <w:marLeft w:val="0"/>
              <w:marRight w:val="0"/>
              <w:marTop w:val="0"/>
              <w:marBottom w:val="0"/>
              <w:divBdr>
                <w:top w:val="none" w:sz="0" w:space="0" w:color="auto"/>
                <w:left w:val="none" w:sz="0" w:space="0" w:color="auto"/>
                <w:bottom w:val="none" w:sz="0" w:space="0" w:color="auto"/>
                <w:right w:val="none" w:sz="0" w:space="0" w:color="auto"/>
              </w:divBdr>
              <w:divsChild>
                <w:div w:id="935988093">
                  <w:marLeft w:val="0"/>
                  <w:marRight w:val="0"/>
                  <w:marTop w:val="0"/>
                  <w:marBottom w:val="0"/>
                  <w:divBdr>
                    <w:top w:val="none" w:sz="0" w:space="0" w:color="auto"/>
                    <w:left w:val="none" w:sz="0" w:space="0" w:color="auto"/>
                    <w:bottom w:val="none" w:sz="0" w:space="0" w:color="auto"/>
                    <w:right w:val="none" w:sz="0" w:space="0" w:color="auto"/>
                  </w:divBdr>
                  <w:divsChild>
                    <w:div w:id="6369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4919">
          <w:marLeft w:val="0"/>
          <w:marRight w:val="0"/>
          <w:marTop w:val="0"/>
          <w:marBottom w:val="0"/>
          <w:divBdr>
            <w:top w:val="none" w:sz="0" w:space="0" w:color="auto"/>
            <w:left w:val="none" w:sz="0" w:space="0" w:color="auto"/>
            <w:bottom w:val="none" w:sz="0" w:space="0" w:color="auto"/>
            <w:right w:val="none" w:sz="0" w:space="0" w:color="auto"/>
          </w:divBdr>
          <w:divsChild>
            <w:div w:id="688945002">
              <w:marLeft w:val="0"/>
              <w:marRight w:val="0"/>
              <w:marTop w:val="0"/>
              <w:marBottom w:val="0"/>
              <w:divBdr>
                <w:top w:val="none" w:sz="0" w:space="0" w:color="auto"/>
                <w:left w:val="none" w:sz="0" w:space="0" w:color="auto"/>
                <w:bottom w:val="none" w:sz="0" w:space="0" w:color="auto"/>
                <w:right w:val="none" w:sz="0" w:space="0" w:color="auto"/>
              </w:divBdr>
              <w:divsChild>
                <w:div w:id="575239854">
                  <w:marLeft w:val="0"/>
                  <w:marRight w:val="0"/>
                  <w:marTop w:val="0"/>
                  <w:marBottom w:val="0"/>
                  <w:divBdr>
                    <w:top w:val="none" w:sz="0" w:space="0" w:color="auto"/>
                    <w:left w:val="none" w:sz="0" w:space="0" w:color="auto"/>
                    <w:bottom w:val="none" w:sz="0" w:space="0" w:color="auto"/>
                    <w:right w:val="none" w:sz="0" w:space="0" w:color="auto"/>
                  </w:divBdr>
                  <w:divsChild>
                    <w:div w:id="1777095276">
                      <w:marLeft w:val="0"/>
                      <w:marRight w:val="0"/>
                      <w:marTop w:val="0"/>
                      <w:marBottom w:val="0"/>
                      <w:divBdr>
                        <w:top w:val="none" w:sz="0" w:space="0" w:color="auto"/>
                        <w:left w:val="none" w:sz="0" w:space="0" w:color="auto"/>
                        <w:bottom w:val="none" w:sz="0" w:space="0" w:color="auto"/>
                        <w:right w:val="none" w:sz="0" w:space="0" w:color="auto"/>
                      </w:divBdr>
                      <w:divsChild>
                        <w:div w:id="376780169">
                          <w:marLeft w:val="0"/>
                          <w:marRight w:val="0"/>
                          <w:marTop w:val="0"/>
                          <w:marBottom w:val="0"/>
                          <w:divBdr>
                            <w:top w:val="none" w:sz="0" w:space="0" w:color="auto"/>
                            <w:left w:val="none" w:sz="0" w:space="0" w:color="auto"/>
                            <w:bottom w:val="none" w:sz="0" w:space="0" w:color="auto"/>
                            <w:right w:val="none" w:sz="0" w:space="0" w:color="auto"/>
                          </w:divBdr>
                          <w:divsChild>
                            <w:div w:id="1695381426">
                              <w:marLeft w:val="0"/>
                              <w:marRight w:val="0"/>
                              <w:marTop w:val="0"/>
                              <w:marBottom w:val="0"/>
                              <w:divBdr>
                                <w:top w:val="none" w:sz="0" w:space="0" w:color="auto"/>
                                <w:left w:val="none" w:sz="0" w:space="0" w:color="auto"/>
                                <w:bottom w:val="none" w:sz="0" w:space="0" w:color="auto"/>
                                <w:right w:val="none" w:sz="0" w:space="0" w:color="auto"/>
                              </w:divBdr>
                              <w:divsChild>
                                <w:div w:id="14783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939044">
          <w:marLeft w:val="0"/>
          <w:marRight w:val="0"/>
          <w:marTop w:val="0"/>
          <w:marBottom w:val="0"/>
          <w:divBdr>
            <w:top w:val="none" w:sz="0" w:space="0" w:color="auto"/>
            <w:left w:val="none" w:sz="0" w:space="0" w:color="auto"/>
            <w:bottom w:val="none" w:sz="0" w:space="0" w:color="auto"/>
            <w:right w:val="none" w:sz="0" w:space="0" w:color="auto"/>
          </w:divBdr>
          <w:divsChild>
            <w:div w:id="1043553097">
              <w:marLeft w:val="0"/>
              <w:marRight w:val="0"/>
              <w:marTop w:val="0"/>
              <w:marBottom w:val="0"/>
              <w:divBdr>
                <w:top w:val="none" w:sz="0" w:space="0" w:color="auto"/>
                <w:left w:val="none" w:sz="0" w:space="0" w:color="auto"/>
                <w:bottom w:val="none" w:sz="0" w:space="0" w:color="auto"/>
                <w:right w:val="none" w:sz="0" w:space="0" w:color="auto"/>
              </w:divBdr>
              <w:divsChild>
                <w:div w:id="8659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02604">
          <w:marLeft w:val="0"/>
          <w:marRight w:val="0"/>
          <w:marTop w:val="0"/>
          <w:marBottom w:val="0"/>
          <w:divBdr>
            <w:top w:val="none" w:sz="0" w:space="0" w:color="auto"/>
            <w:left w:val="none" w:sz="0" w:space="0" w:color="auto"/>
            <w:bottom w:val="none" w:sz="0" w:space="0" w:color="auto"/>
            <w:right w:val="none" w:sz="0" w:space="0" w:color="auto"/>
          </w:divBdr>
          <w:divsChild>
            <w:div w:id="1614553193">
              <w:marLeft w:val="0"/>
              <w:marRight w:val="0"/>
              <w:marTop w:val="0"/>
              <w:marBottom w:val="0"/>
              <w:divBdr>
                <w:top w:val="none" w:sz="0" w:space="0" w:color="auto"/>
                <w:left w:val="none" w:sz="0" w:space="0" w:color="auto"/>
                <w:bottom w:val="none" w:sz="0" w:space="0" w:color="auto"/>
                <w:right w:val="none" w:sz="0" w:space="0" w:color="auto"/>
              </w:divBdr>
              <w:divsChild>
                <w:div w:id="343213666">
                  <w:marLeft w:val="0"/>
                  <w:marRight w:val="0"/>
                  <w:marTop w:val="0"/>
                  <w:marBottom w:val="0"/>
                  <w:divBdr>
                    <w:top w:val="none" w:sz="0" w:space="0" w:color="auto"/>
                    <w:left w:val="none" w:sz="0" w:space="0" w:color="auto"/>
                    <w:bottom w:val="none" w:sz="0" w:space="0" w:color="auto"/>
                    <w:right w:val="none" w:sz="0" w:space="0" w:color="auto"/>
                  </w:divBdr>
                  <w:divsChild>
                    <w:div w:id="1464346861">
                      <w:marLeft w:val="0"/>
                      <w:marRight w:val="0"/>
                      <w:marTop w:val="0"/>
                      <w:marBottom w:val="0"/>
                      <w:divBdr>
                        <w:top w:val="none" w:sz="0" w:space="0" w:color="auto"/>
                        <w:left w:val="none" w:sz="0" w:space="0" w:color="auto"/>
                        <w:bottom w:val="none" w:sz="0" w:space="0" w:color="auto"/>
                        <w:right w:val="none" w:sz="0" w:space="0" w:color="auto"/>
                      </w:divBdr>
                      <w:divsChild>
                        <w:div w:id="1950353854">
                          <w:marLeft w:val="0"/>
                          <w:marRight w:val="0"/>
                          <w:marTop w:val="0"/>
                          <w:marBottom w:val="0"/>
                          <w:divBdr>
                            <w:top w:val="none" w:sz="0" w:space="0" w:color="auto"/>
                            <w:left w:val="none" w:sz="0" w:space="0" w:color="auto"/>
                            <w:bottom w:val="none" w:sz="0" w:space="0" w:color="auto"/>
                            <w:right w:val="none" w:sz="0" w:space="0" w:color="auto"/>
                          </w:divBdr>
                          <w:divsChild>
                            <w:div w:id="301543390">
                              <w:marLeft w:val="0"/>
                              <w:marRight w:val="0"/>
                              <w:marTop w:val="0"/>
                              <w:marBottom w:val="0"/>
                              <w:divBdr>
                                <w:top w:val="none" w:sz="0" w:space="0" w:color="auto"/>
                                <w:left w:val="none" w:sz="0" w:space="0" w:color="auto"/>
                                <w:bottom w:val="none" w:sz="0" w:space="0" w:color="auto"/>
                                <w:right w:val="none" w:sz="0" w:space="0" w:color="auto"/>
                              </w:divBdr>
                              <w:divsChild>
                                <w:div w:id="9618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630495">
          <w:marLeft w:val="0"/>
          <w:marRight w:val="0"/>
          <w:marTop w:val="0"/>
          <w:marBottom w:val="0"/>
          <w:divBdr>
            <w:top w:val="none" w:sz="0" w:space="0" w:color="auto"/>
            <w:left w:val="none" w:sz="0" w:space="0" w:color="auto"/>
            <w:bottom w:val="none" w:sz="0" w:space="0" w:color="auto"/>
            <w:right w:val="none" w:sz="0" w:space="0" w:color="auto"/>
          </w:divBdr>
          <w:divsChild>
            <w:div w:id="774324405">
              <w:marLeft w:val="0"/>
              <w:marRight w:val="0"/>
              <w:marTop w:val="0"/>
              <w:marBottom w:val="0"/>
              <w:divBdr>
                <w:top w:val="none" w:sz="0" w:space="0" w:color="auto"/>
                <w:left w:val="none" w:sz="0" w:space="0" w:color="auto"/>
                <w:bottom w:val="none" w:sz="0" w:space="0" w:color="auto"/>
                <w:right w:val="none" w:sz="0" w:space="0" w:color="auto"/>
              </w:divBdr>
              <w:divsChild>
                <w:div w:id="1874462461">
                  <w:marLeft w:val="0"/>
                  <w:marRight w:val="0"/>
                  <w:marTop w:val="0"/>
                  <w:marBottom w:val="0"/>
                  <w:divBdr>
                    <w:top w:val="none" w:sz="0" w:space="0" w:color="auto"/>
                    <w:left w:val="none" w:sz="0" w:space="0" w:color="auto"/>
                    <w:bottom w:val="none" w:sz="0" w:space="0" w:color="auto"/>
                    <w:right w:val="none" w:sz="0" w:space="0" w:color="auto"/>
                  </w:divBdr>
                  <w:divsChild>
                    <w:div w:id="6441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9982">
          <w:marLeft w:val="0"/>
          <w:marRight w:val="0"/>
          <w:marTop w:val="0"/>
          <w:marBottom w:val="0"/>
          <w:divBdr>
            <w:top w:val="none" w:sz="0" w:space="0" w:color="auto"/>
            <w:left w:val="none" w:sz="0" w:space="0" w:color="auto"/>
            <w:bottom w:val="none" w:sz="0" w:space="0" w:color="auto"/>
            <w:right w:val="none" w:sz="0" w:space="0" w:color="auto"/>
          </w:divBdr>
          <w:divsChild>
            <w:div w:id="1536773767">
              <w:marLeft w:val="0"/>
              <w:marRight w:val="0"/>
              <w:marTop w:val="0"/>
              <w:marBottom w:val="0"/>
              <w:divBdr>
                <w:top w:val="none" w:sz="0" w:space="0" w:color="auto"/>
                <w:left w:val="none" w:sz="0" w:space="0" w:color="auto"/>
                <w:bottom w:val="none" w:sz="0" w:space="0" w:color="auto"/>
                <w:right w:val="none" w:sz="0" w:space="0" w:color="auto"/>
              </w:divBdr>
              <w:divsChild>
                <w:div w:id="1673142500">
                  <w:marLeft w:val="0"/>
                  <w:marRight w:val="0"/>
                  <w:marTop w:val="0"/>
                  <w:marBottom w:val="0"/>
                  <w:divBdr>
                    <w:top w:val="none" w:sz="0" w:space="0" w:color="auto"/>
                    <w:left w:val="none" w:sz="0" w:space="0" w:color="auto"/>
                    <w:bottom w:val="none" w:sz="0" w:space="0" w:color="auto"/>
                    <w:right w:val="none" w:sz="0" w:space="0" w:color="auto"/>
                  </w:divBdr>
                  <w:divsChild>
                    <w:div w:id="856236347">
                      <w:marLeft w:val="0"/>
                      <w:marRight w:val="0"/>
                      <w:marTop w:val="0"/>
                      <w:marBottom w:val="0"/>
                      <w:divBdr>
                        <w:top w:val="none" w:sz="0" w:space="0" w:color="auto"/>
                        <w:left w:val="none" w:sz="0" w:space="0" w:color="auto"/>
                        <w:bottom w:val="none" w:sz="0" w:space="0" w:color="auto"/>
                        <w:right w:val="none" w:sz="0" w:space="0" w:color="auto"/>
                      </w:divBdr>
                      <w:divsChild>
                        <w:div w:id="1726559490">
                          <w:marLeft w:val="0"/>
                          <w:marRight w:val="0"/>
                          <w:marTop w:val="0"/>
                          <w:marBottom w:val="0"/>
                          <w:divBdr>
                            <w:top w:val="none" w:sz="0" w:space="0" w:color="auto"/>
                            <w:left w:val="none" w:sz="0" w:space="0" w:color="auto"/>
                            <w:bottom w:val="none" w:sz="0" w:space="0" w:color="auto"/>
                            <w:right w:val="none" w:sz="0" w:space="0" w:color="auto"/>
                          </w:divBdr>
                          <w:divsChild>
                            <w:div w:id="1942952761">
                              <w:marLeft w:val="0"/>
                              <w:marRight w:val="0"/>
                              <w:marTop w:val="0"/>
                              <w:marBottom w:val="0"/>
                              <w:divBdr>
                                <w:top w:val="none" w:sz="0" w:space="0" w:color="auto"/>
                                <w:left w:val="none" w:sz="0" w:space="0" w:color="auto"/>
                                <w:bottom w:val="none" w:sz="0" w:space="0" w:color="auto"/>
                                <w:right w:val="none" w:sz="0" w:space="0" w:color="auto"/>
                              </w:divBdr>
                              <w:divsChild>
                                <w:div w:id="17087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54620">
          <w:marLeft w:val="0"/>
          <w:marRight w:val="0"/>
          <w:marTop w:val="0"/>
          <w:marBottom w:val="0"/>
          <w:divBdr>
            <w:top w:val="none" w:sz="0" w:space="0" w:color="auto"/>
            <w:left w:val="none" w:sz="0" w:space="0" w:color="auto"/>
            <w:bottom w:val="none" w:sz="0" w:space="0" w:color="auto"/>
            <w:right w:val="none" w:sz="0" w:space="0" w:color="auto"/>
          </w:divBdr>
          <w:divsChild>
            <w:div w:id="161550729">
              <w:marLeft w:val="0"/>
              <w:marRight w:val="0"/>
              <w:marTop w:val="0"/>
              <w:marBottom w:val="0"/>
              <w:divBdr>
                <w:top w:val="none" w:sz="0" w:space="0" w:color="auto"/>
                <w:left w:val="none" w:sz="0" w:space="0" w:color="auto"/>
                <w:bottom w:val="none" w:sz="0" w:space="0" w:color="auto"/>
                <w:right w:val="none" w:sz="0" w:space="0" w:color="auto"/>
              </w:divBdr>
              <w:divsChild>
                <w:div w:id="7285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4725">
          <w:marLeft w:val="0"/>
          <w:marRight w:val="0"/>
          <w:marTop w:val="0"/>
          <w:marBottom w:val="0"/>
          <w:divBdr>
            <w:top w:val="none" w:sz="0" w:space="0" w:color="auto"/>
            <w:left w:val="none" w:sz="0" w:space="0" w:color="auto"/>
            <w:bottom w:val="none" w:sz="0" w:space="0" w:color="auto"/>
            <w:right w:val="none" w:sz="0" w:space="0" w:color="auto"/>
          </w:divBdr>
          <w:divsChild>
            <w:div w:id="1439790057">
              <w:marLeft w:val="0"/>
              <w:marRight w:val="0"/>
              <w:marTop w:val="0"/>
              <w:marBottom w:val="0"/>
              <w:divBdr>
                <w:top w:val="none" w:sz="0" w:space="0" w:color="auto"/>
                <w:left w:val="none" w:sz="0" w:space="0" w:color="auto"/>
                <w:bottom w:val="none" w:sz="0" w:space="0" w:color="auto"/>
                <w:right w:val="none" w:sz="0" w:space="0" w:color="auto"/>
              </w:divBdr>
              <w:divsChild>
                <w:div w:id="1009479253">
                  <w:marLeft w:val="0"/>
                  <w:marRight w:val="0"/>
                  <w:marTop w:val="0"/>
                  <w:marBottom w:val="0"/>
                  <w:divBdr>
                    <w:top w:val="none" w:sz="0" w:space="0" w:color="auto"/>
                    <w:left w:val="none" w:sz="0" w:space="0" w:color="auto"/>
                    <w:bottom w:val="none" w:sz="0" w:space="0" w:color="auto"/>
                    <w:right w:val="none" w:sz="0" w:space="0" w:color="auto"/>
                  </w:divBdr>
                  <w:divsChild>
                    <w:div w:id="957756661">
                      <w:marLeft w:val="0"/>
                      <w:marRight w:val="0"/>
                      <w:marTop w:val="0"/>
                      <w:marBottom w:val="0"/>
                      <w:divBdr>
                        <w:top w:val="none" w:sz="0" w:space="0" w:color="auto"/>
                        <w:left w:val="none" w:sz="0" w:space="0" w:color="auto"/>
                        <w:bottom w:val="none" w:sz="0" w:space="0" w:color="auto"/>
                        <w:right w:val="none" w:sz="0" w:space="0" w:color="auto"/>
                      </w:divBdr>
                      <w:divsChild>
                        <w:div w:id="2013868327">
                          <w:marLeft w:val="0"/>
                          <w:marRight w:val="0"/>
                          <w:marTop w:val="0"/>
                          <w:marBottom w:val="0"/>
                          <w:divBdr>
                            <w:top w:val="none" w:sz="0" w:space="0" w:color="auto"/>
                            <w:left w:val="none" w:sz="0" w:space="0" w:color="auto"/>
                            <w:bottom w:val="none" w:sz="0" w:space="0" w:color="auto"/>
                            <w:right w:val="none" w:sz="0" w:space="0" w:color="auto"/>
                          </w:divBdr>
                          <w:divsChild>
                            <w:div w:id="2105804880">
                              <w:marLeft w:val="0"/>
                              <w:marRight w:val="0"/>
                              <w:marTop w:val="0"/>
                              <w:marBottom w:val="0"/>
                              <w:divBdr>
                                <w:top w:val="none" w:sz="0" w:space="0" w:color="auto"/>
                                <w:left w:val="none" w:sz="0" w:space="0" w:color="auto"/>
                                <w:bottom w:val="none" w:sz="0" w:space="0" w:color="auto"/>
                                <w:right w:val="none" w:sz="0" w:space="0" w:color="auto"/>
                              </w:divBdr>
                              <w:divsChild>
                                <w:div w:id="15149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159432">
          <w:marLeft w:val="0"/>
          <w:marRight w:val="0"/>
          <w:marTop w:val="0"/>
          <w:marBottom w:val="0"/>
          <w:divBdr>
            <w:top w:val="none" w:sz="0" w:space="0" w:color="auto"/>
            <w:left w:val="none" w:sz="0" w:space="0" w:color="auto"/>
            <w:bottom w:val="none" w:sz="0" w:space="0" w:color="auto"/>
            <w:right w:val="none" w:sz="0" w:space="0" w:color="auto"/>
          </w:divBdr>
          <w:divsChild>
            <w:div w:id="1110006511">
              <w:marLeft w:val="0"/>
              <w:marRight w:val="0"/>
              <w:marTop w:val="0"/>
              <w:marBottom w:val="0"/>
              <w:divBdr>
                <w:top w:val="none" w:sz="0" w:space="0" w:color="auto"/>
                <w:left w:val="none" w:sz="0" w:space="0" w:color="auto"/>
                <w:bottom w:val="none" w:sz="0" w:space="0" w:color="auto"/>
                <w:right w:val="none" w:sz="0" w:space="0" w:color="auto"/>
              </w:divBdr>
              <w:divsChild>
                <w:div w:id="1959290218">
                  <w:marLeft w:val="0"/>
                  <w:marRight w:val="0"/>
                  <w:marTop w:val="0"/>
                  <w:marBottom w:val="0"/>
                  <w:divBdr>
                    <w:top w:val="none" w:sz="0" w:space="0" w:color="auto"/>
                    <w:left w:val="none" w:sz="0" w:space="0" w:color="auto"/>
                    <w:bottom w:val="none" w:sz="0" w:space="0" w:color="auto"/>
                    <w:right w:val="none" w:sz="0" w:space="0" w:color="auto"/>
                  </w:divBdr>
                  <w:divsChild>
                    <w:div w:id="7751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7905">
          <w:marLeft w:val="0"/>
          <w:marRight w:val="0"/>
          <w:marTop w:val="0"/>
          <w:marBottom w:val="0"/>
          <w:divBdr>
            <w:top w:val="none" w:sz="0" w:space="0" w:color="auto"/>
            <w:left w:val="none" w:sz="0" w:space="0" w:color="auto"/>
            <w:bottom w:val="none" w:sz="0" w:space="0" w:color="auto"/>
            <w:right w:val="none" w:sz="0" w:space="0" w:color="auto"/>
          </w:divBdr>
          <w:divsChild>
            <w:div w:id="1588152131">
              <w:marLeft w:val="0"/>
              <w:marRight w:val="0"/>
              <w:marTop w:val="0"/>
              <w:marBottom w:val="0"/>
              <w:divBdr>
                <w:top w:val="none" w:sz="0" w:space="0" w:color="auto"/>
                <w:left w:val="none" w:sz="0" w:space="0" w:color="auto"/>
                <w:bottom w:val="none" w:sz="0" w:space="0" w:color="auto"/>
                <w:right w:val="none" w:sz="0" w:space="0" w:color="auto"/>
              </w:divBdr>
              <w:divsChild>
                <w:div w:id="2065251755">
                  <w:marLeft w:val="0"/>
                  <w:marRight w:val="0"/>
                  <w:marTop w:val="0"/>
                  <w:marBottom w:val="0"/>
                  <w:divBdr>
                    <w:top w:val="none" w:sz="0" w:space="0" w:color="auto"/>
                    <w:left w:val="none" w:sz="0" w:space="0" w:color="auto"/>
                    <w:bottom w:val="none" w:sz="0" w:space="0" w:color="auto"/>
                    <w:right w:val="none" w:sz="0" w:space="0" w:color="auto"/>
                  </w:divBdr>
                  <w:divsChild>
                    <w:div w:id="1149177203">
                      <w:marLeft w:val="0"/>
                      <w:marRight w:val="0"/>
                      <w:marTop w:val="0"/>
                      <w:marBottom w:val="0"/>
                      <w:divBdr>
                        <w:top w:val="none" w:sz="0" w:space="0" w:color="auto"/>
                        <w:left w:val="none" w:sz="0" w:space="0" w:color="auto"/>
                        <w:bottom w:val="none" w:sz="0" w:space="0" w:color="auto"/>
                        <w:right w:val="none" w:sz="0" w:space="0" w:color="auto"/>
                      </w:divBdr>
                      <w:divsChild>
                        <w:div w:id="1919825855">
                          <w:marLeft w:val="0"/>
                          <w:marRight w:val="0"/>
                          <w:marTop w:val="0"/>
                          <w:marBottom w:val="0"/>
                          <w:divBdr>
                            <w:top w:val="none" w:sz="0" w:space="0" w:color="auto"/>
                            <w:left w:val="none" w:sz="0" w:space="0" w:color="auto"/>
                            <w:bottom w:val="none" w:sz="0" w:space="0" w:color="auto"/>
                            <w:right w:val="none" w:sz="0" w:space="0" w:color="auto"/>
                          </w:divBdr>
                          <w:divsChild>
                            <w:div w:id="2003966077">
                              <w:marLeft w:val="0"/>
                              <w:marRight w:val="0"/>
                              <w:marTop w:val="0"/>
                              <w:marBottom w:val="0"/>
                              <w:divBdr>
                                <w:top w:val="none" w:sz="0" w:space="0" w:color="auto"/>
                                <w:left w:val="none" w:sz="0" w:space="0" w:color="auto"/>
                                <w:bottom w:val="none" w:sz="0" w:space="0" w:color="auto"/>
                                <w:right w:val="none" w:sz="0" w:space="0" w:color="auto"/>
                              </w:divBdr>
                              <w:divsChild>
                                <w:div w:id="7929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62063">
          <w:marLeft w:val="0"/>
          <w:marRight w:val="0"/>
          <w:marTop w:val="0"/>
          <w:marBottom w:val="0"/>
          <w:divBdr>
            <w:top w:val="none" w:sz="0" w:space="0" w:color="auto"/>
            <w:left w:val="none" w:sz="0" w:space="0" w:color="auto"/>
            <w:bottom w:val="none" w:sz="0" w:space="0" w:color="auto"/>
            <w:right w:val="none" w:sz="0" w:space="0" w:color="auto"/>
          </w:divBdr>
          <w:divsChild>
            <w:div w:id="2143113241">
              <w:marLeft w:val="0"/>
              <w:marRight w:val="0"/>
              <w:marTop w:val="0"/>
              <w:marBottom w:val="0"/>
              <w:divBdr>
                <w:top w:val="none" w:sz="0" w:space="0" w:color="auto"/>
                <w:left w:val="none" w:sz="0" w:space="0" w:color="auto"/>
                <w:bottom w:val="none" w:sz="0" w:space="0" w:color="auto"/>
                <w:right w:val="none" w:sz="0" w:space="0" w:color="auto"/>
              </w:divBdr>
              <w:divsChild>
                <w:div w:id="7616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81591">
          <w:marLeft w:val="0"/>
          <w:marRight w:val="0"/>
          <w:marTop w:val="0"/>
          <w:marBottom w:val="0"/>
          <w:divBdr>
            <w:top w:val="none" w:sz="0" w:space="0" w:color="auto"/>
            <w:left w:val="none" w:sz="0" w:space="0" w:color="auto"/>
            <w:bottom w:val="none" w:sz="0" w:space="0" w:color="auto"/>
            <w:right w:val="none" w:sz="0" w:space="0" w:color="auto"/>
          </w:divBdr>
          <w:divsChild>
            <w:div w:id="129518915">
              <w:marLeft w:val="0"/>
              <w:marRight w:val="0"/>
              <w:marTop w:val="0"/>
              <w:marBottom w:val="0"/>
              <w:divBdr>
                <w:top w:val="none" w:sz="0" w:space="0" w:color="auto"/>
                <w:left w:val="none" w:sz="0" w:space="0" w:color="auto"/>
                <w:bottom w:val="none" w:sz="0" w:space="0" w:color="auto"/>
                <w:right w:val="none" w:sz="0" w:space="0" w:color="auto"/>
              </w:divBdr>
              <w:divsChild>
                <w:div w:id="1387947642">
                  <w:marLeft w:val="0"/>
                  <w:marRight w:val="0"/>
                  <w:marTop w:val="0"/>
                  <w:marBottom w:val="0"/>
                  <w:divBdr>
                    <w:top w:val="none" w:sz="0" w:space="0" w:color="auto"/>
                    <w:left w:val="none" w:sz="0" w:space="0" w:color="auto"/>
                    <w:bottom w:val="none" w:sz="0" w:space="0" w:color="auto"/>
                    <w:right w:val="none" w:sz="0" w:space="0" w:color="auto"/>
                  </w:divBdr>
                  <w:divsChild>
                    <w:div w:id="2110538992">
                      <w:marLeft w:val="0"/>
                      <w:marRight w:val="0"/>
                      <w:marTop w:val="0"/>
                      <w:marBottom w:val="0"/>
                      <w:divBdr>
                        <w:top w:val="none" w:sz="0" w:space="0" w:color="auto"/>
                        <w:left w:val="none" w:sz="0" w:space="0" w:color="auto"/>
                        <w:bottom w:val="none" w:sz="0" w:space="0" w:color="auto"/>
                        <w:right w:val="none" w:sz="0" w:space="0" w:color="auto"/>
                      </w:divBdr>
                      <w:divsChild>
                        <w:div w:id="2068601365">
                          <w:marLeft w:val="0"/>
                          <w:marRight w:val="0"/>
                          <w:marTop w:val="0"/>
                          <w:marBottom w:val="0"/>
                          <w:divBdr>
                            <w:top w:val="none" w:sz="0" w:space="0" w:color="auto"/>
                            <w:left w:val="none" w:sz="0" w:space="0" w:color="auto"/>
                            <w:bottom w:val="none" w:sz="0" w:space="0" w:color="auto"/>
                            <w:right w:val="none" w:sz="0" w:space="0" w:color="auto"/>
                          </w:divBdr>
                          <w:divsChild>
                            <w:div w:id="852452359">
                              <w:marLeft w:val="0"/>
                              <w:marRight w:val="0"/>
                              <w:marTop w:val="0"/>
                              <w:marBottom w:val="0"/>
                              <w:divBdr>
                                <w:top w:val="none" w:sz="0" w:space="0" w:color="auto"/>
                                <w:left w:val="none" w:sz="0" w:space="0" w:color="auto"/>
                                <w:bottom w:val="none" w:sz="0" w:space="0" w:color="auto"/>
                                <w:right w:val="none" w:sz="0" w:space="0" w:color="auto"/>
                              </w:divBdr>
                              <w:divsChild>
                                <w:div w:id="5694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396504">
          <w:marLeft w:val="0"/>
          <w:marRight w:val="0"/>
          <w:marTop w:val="0"/>
          <w:marBottom w:val="0"/>
          <w:divBdr>
            <w:top w:val="none" w:sz="0" w:space="0" w:color="auto"/>
            <w:left w:val="none" w:sz="0" w:space="0" w:color="auto"/>
            <w:bottom w:val="none" w:sz="0" w:space="0" w:color="auto"/>
            <w:right w:val="none" w:sz="0" w:space="0" w:color="auto"/>
          </w:divBdr>
          <w:divsChild>
            <w:div w:id="1794712796">
              <w:marLeft w:val="0"/>
              <w:marRight w:val="0"/>
              <w:marTop w:val="0"/>
              <w:marBottom w:val="0"/>
              <w:divBdr>
                <w:top w:val="none" w:sz="0" w:space="0" w:color="auto"/>
                <w:left w:val="none" w:sz="0" w:space="0" w:color="auto"/>
                <w:bottom w:val="none" w:sz="0" w:space="0" w:color="auto"/>
                <w:right w:val="none" w:sz="0" w:space="0" w:color="auto"/>
              </w:divBdr>
              <w:divsChild>
                <w:div w:id="287669029">
                  <w:marLeft w:val="0"/>
                  <w:marRight w:val="0"/>
                  <w:marTop w:val="0"/>
                  <w:marBottom w:val="0"/>
                  <w:divBdr>
                    <w:top w:val="none" w:sz="0" w:space="0" w:color="auto"/>
                    <w:left w:val="none" w:sz="0" w:space="0" w:color="auto"/>
                    <w:bottom w:val="none" w:sz="0" w:space="0" w:color="auto"/>
                    <w:right w:val="none" w:sz="0" w:space="0" w:color="auto"/>
                  </w:divBdr>
                  <w:divsChild>
                    <w:div w:id="17921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74957">
          <w:marLeft w:val="0"/>
          <w:marRight w:val="0"/>
          <w:marTop w:val="0"/>
          <w:marBottom w:val="0"/>
          <w:divBdr>
            <w:top w:val="none" w:sz="0" w:space="0" w:color="auto"/>
            <w:left w:val="none" w:sz="0" w:space="0" w:color="auto"/>
            <w:bottom w:val="none" w:sz="0" w:space="0" w:color="auto"/>
            <w:right w:val="none" w:sz="0" w:space="0" w:color="auto"/>
          </w:divBdr>
          <w:divsChild>
            <w:div w:id="1129977780">
              <w:marLeft w:val="0"/>
              <w:marRight w:val="0"/>
              <w:marTop w:val="0"/>
              <w:marBottom w:val="0"/>
              <w:divBdr>
                <w:top w:val="none" w:sz="0" w:space="0" w:color="auto"/>
                <w:left w:val="none" w:sz="0" w:space="0" w:color="auto"/>
                <w:bottom w:val="none" w:sz="0" w:space="0" w:color="auto"/>
                <w:right w:val="none" w:sz="0" w:space="0" w:color="auto"/>
              </w:divBdr>
              <w:divsChild>
                <w:div w:id="72092091">
                  <w:marLeft w:val="0"/>
                  <w:marRight w:val="0"/>
                  <w:marTop w:val="0"/>
                  <w:marBottom w:val="0"/>
                  <w:divBdr>
                    <w:top w:val="none" w:sz="0" w:space="0" w:color="auto"/>
                    <w:left w:val="none" w:sz="0" w:space="0" w:color="auto"/>
                    <w:bottom w:val="none" w:sz="0" w:space="0" w:color="auto"/>
                    <w:right w:val="none" w:sz="0" w:space="0" w:color="auto"/>
                  </w:divBdr>
                  <w:divsChild>
                    <w:div w:id="579294487">
                      <w:marLeft w:val="0"/>
                      <w:marRight w:val="0"/>
                      <w:marTop w:val="0"/>
                      <w:marBottom w:val="0"/>
                      <w:divBdr>
                        <w:top w:val="none" w:sz="0" w:space="0" w:color="auto"/>
                        <w:left w:val="none" w:sz="0" w:space="0" w:color="auto"/>
                        <w:bottom w:val="none" w:sz="0" w:space="0" w:color="auto"/>
                        <w:right w:val="none" w:sz="0" w:space="0" w:color="auto"/>
                      </w:divBdr>
                      <w:divsChild>
                        <w:div w:id="425728997">
                          <w:marLeft w:val="0"/>
                          <w:marRight w:val="0"/>
                          <w:marTop w:val="0"/>
                          <w:marBottom w:val="0"/>
                          <w:divBdr>
                            <w:top w:val="none" w:sz="0" w:space="0" w:color="auto"/>
                            <w:left w:val="none" w:sz="0" w:space="0" w:color="auto"/>
                            <w:bottom w:val="none" w:sz="0" w:space="0" w:color="auto"/>
                            <w:right w:val="none" w:sz="0" w:space="0" w:color="auto"/>
                          </w:divBdr>
                          <w:divsChild>
                            <w:div w:id="2099322502">
                              <w:marLeft w:val="0"/>
                              <w:marRight w:val="0"/>
                              <w:marTop w:val="0"/>
                              <w:marBottom w:val="0"/>
                              <w:divBdr>
                                <w:top w:val="none" w:sz="0" w:space="0" w:color="auto"/>
                                <w:left w:val="none" w:sz="0" w:space="0" w:color="auto"/>
                                <w:bottom w:val="none" w:sz="0" w:space="0" w:color="auto"/>
                                <w:right w:val="none" w:sz="0" w:space="0" w:color="auto"/>
                              </w:divBdr>
                              <w:divsChild>
                                <w:div w:id="9748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188548">
          <w:marLeft w:val="0"/>
          <w:marRight w:val="0"/>
          <w:marTop w:val="0"/>
          <w:marBottom w:val="0"/>
          <w:divBdr>
            <w:top w:val="none" w:sz="0" w:space="0" w:color="auto"/>
            <w:left w:val="none" w:sz="0" w:space="0" w:color="auto"/>
            <w:bottom w:val="none" w:sz="0" w:space="0" w:color="auto"/>
            <w:right w:val="none" w:sz="0" w:space="0" w:color="auto"/>
          </w:divBdr>
          <w:divsChild>
            <w:div w:id="237909697">
              <w:marLeft w:val="0"/>
              <w:marRight w:val="0"/>
              <w:marTop w:val="0"/>
              <w:marBottom w:val="0"/>
              <w:divBdr>
                <w:top w:val="none" w:sz="0" w:space="0" w:color="auto"/>
                <w:left w:val="none" w:sz="0" w:space="0" w:color="auto"/>
                <w:bottom w:val="none" w:sz="0" w:space="0" w:color="auto"/>
                <w:right w:val="none" w:sz="0" w:space="0" w:color="auto"/>
              </w:divBdr>
              <w:divsChild>
                <w:div w:id="18586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2590">
          <w:marLeft w:val="0"/>
          <w:marRight w:val="0"/>
          <w:marTop w:val="0"/>
          <w:marBottom w:val="0"/>
          <w:divBdr>
            <w:top w:val="none" w:sz="0" w:space="0" w:color="auto"/>
            <w:left w:val="none" w:sz="0" w:space="0" w:color="auto"/>
            <w:bottom w:val="none" w:sz="0" w:space="0" w:color="auto"/>
            <w:right w:val="none" w:sz="0" w:space="0" w:color="auto"/>
          </w:divBdr>
          <w:divsChild>
            <w:div w:id="485630910">
              <w:marLeft w:val="0"/>
              <w:marRight w:val="0"/>
              <w:marTop w:val="0"/>
              <w:marBottom w:val="0"/>
              <w:divBdr>
                <w:top w:val="none" w:sz="0" w:space="0" w:color="auto"/>
                <w:left w:val="none" w:sz="0" w:space="0" w:color="auto"/>
                <w:bottom w:val="none" w:sz="0" w:space="0" w:color="auto"/>
                <w:right w:val="none" w:sz="0" w:space="0" w:color="auto"/>
              </w:divBdr>
              <w:divsChild>
                <w:div w:id="1573538932">
                  <w:marLeft w:val="0"/>
                  <w:marRight w:val="0"/>
                  <w:marTop w:val="0"/>
                  <w:marBottom w:val="0"/>
                  <w:divBdr>
                    <w:top w:val="none" w:sz="0" w:space="0" w:color="auto"/>
                    <w:left w:val="none" w:sz="0" w:space="0" w:color="auto"/>
                    <w:bottom w:val="none" w:sz="0" w:space="0" w:color="auto"/>
                    <w:right w:val="none" w:sz="0" w:space="0" w:color="auto"/>
                  </w:divBdr>
                  <w:divsChild>
                    <w:div w:id="1626542751">
                      <w:marLeft w:val="0"/>
                      <w:marRight w:val="0"/>
                      <w:marTop w:val="0"/>
                      <w:marBottom w:val="0"/>
                      <w:divBdr>
                        <w:top w:val="none" w:sz="0" w:space="0" w:color="auto"/>
                        <w:left w:val="none" w:sz="0" w:space="0" w:color="auto"/>
                        <w:bottom w:val="none" w:sz="0" w:space="0" w:color="auto"/>
                        <w:right w:val="none" w:sz="0" w:space="0" w:color="auto"/>
                      </w:divBdr>
                      <w:divsChild>
                        <w:div w:id="666401673">
                          <w:marLeft w:val="0"/>
                          <w:marRight w:val="0"/>
                          <w:marTop w:val="0"/>
                          <w:marBottom w:val="0"/>
                          <w:divBdr>
                            <w:top w:val="none" w:sz="0" w:space="0" w:color="auto"/>
                            <w:left w:val="none" w:sz="0" w:space="0" w:color="auto"/>
                            <w:bottom w:val="none" w:sz="0" w:space="0" w:color="auto"/>
                            <w:right w:val="none" w:sz="0" w:space="0" w:color="auto"/>
                          </w:divBdr>
                          <w:divsChild>
                            <w:div w:id="512647319">
                              <w:marLeft w:val="0"/>
                              <w:marRight w:val="0"/>
                              <w:marTop w:val="0"/>
                              <w:marBottom w:val="0"/>
                              <w:divBdr>
                                <w:top w:val="none" w:sz="0" w:space="0" w:color="auto"/>
                                <w:left w:val="none" w:sz="0" w:space="0" w:color="auto"/>
                                <w:bottom w:val="none" w:sz="0" w:space="0" w:color="auto"/>
                                <w:right w:val="none" w:sz="0" w:space="0" w:color="auto"/>
                              </w:divBdr>
                              <w:divsChild>
                                <w:div w:id="4781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333250">
          <w:marLeft w:val="0"/>
          <w:marRight w:val="0"/>
          <w:marTop w:val="0"/>
          <w:marBottom w:val="0"/>
          <w:divBdr>
            <w:top w:val="none" w:sz="0" w:space="0" w:color="auto"/>
            <w:left w:val="none" w:sz="0" w:space="0" w:color="auto"/>
            <w:bottom w:val="none" w:sz="0" w:space="0" w:color="auto"/>
            <w:right w:val="none" w:sz="0" w:space="0" w:color="auto"/>
          </w:divBdr>
          <w:divsChild>
            <w:div w:id="1069571541">
              <w:marLeft w:val="0"/>
              <w:marRight w:val="0"/>
              <w:marTop w:val="0"/>
              <w:marBottom w:val="0"/>
              <w:divBdr>
                <w:top w:val="none" w:sz="0" w:space="0" w:color="auto"/>
                <w:left w:val="none" w:sz="0" w:space="0" w:color="auto"/>
                <w:bottom w:val="none" w:sz="0" w:space="0" w:color="auto"/>
                <w:right w:val="none" w:sz="0" w:space="0" w:color="auto"/>
              </w:divBdr>
              <w:divsChild>
                <w:div w:id="1095982435">
                  <w:marLeft w:val="0"/>
                  <w:marRight w:val="0"/>
                  <w:marTop w:val="0"/>
                  <w:marBottom w:val="0"/>
                  <w:divBdr>
                    <w:top w:val="none" w:sz="0" w:space="0" w:color="auto"/>
                    <w:left w:val="none" w:sz="0" w:space="0" w:color="auto"/>
                    <w:bottom w:val="none" w:sz="0" w:space="0" w:color="auto"/>
                    <w:right w:val="none" w:sz="0" w:space="0" w:color="auto"/>
                  </w:divBdr>
                  <w:divsChild>
                    <w:div w:id="8936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09323">
          <w:marLeft w:val="0"/>
          <w:marRight w:val="0"/>
          <w:marTop w:val="0"/>
          <w:marBottom w:val="0"/>
          <w:divBdr>
            <w:top w:val="none" w:sz="0" w:space="0" w:color="auto"/>
            <w:left w:val="none" w:sz="0" w:space="0" w:color="auto"/>
            <w:bottom w:val="none" w:sz="0" w:space="0" w:color="auto"/>
            <w:right w:val="none" w:sz="0" w:space="0" w:color="auto"/>
          </w:divBdr>
          <w:divsChild>
            <w:div w:id="1198273740">
              <w:marLeft w:val="0"/>
              <w:marRight w:val="0"/>
              <w:marTop w:val="0"/>
              <w:marBottom w:val="0"/>
              <w:divBdr>
                <w:top w:val="none" w:sz="0" w:space="0" w:color="auto"/>
                <w:left w:val="none" w:sz="0" w:space="0" w:color="auto"/>
                <w:bottom w:val="none" w:sz="0" w:space="0" w:color="auto"/>
                <w:right w:val="none" w:sz="0" w:space="0" w:color="auto"/>
              </w:divBdr>
              <w:divsChild>
                <w:div w:id="1280602038">
                  <w:marLeft w:val="0"/>
                  <w:marRight w:val="0"/>
                  <w:marTop w:val="0"/>
                  <w:marBottom w:val="0"/>
                  <w:divBdr>
                    <w:top w:val="none" w:sz="0" w:space="0" w:color="auto"/>
                    <w:left w:val="none" w:sz="0" w:space="0" w:color="auto"/>
                    <w:bottom w:val="none" w:sz="0" w:space="0" w:color="auto"/>
                    <w:right w:val="none" w:sz="0" w:space="0" w:color="auto"/>
                  </w:divBdr>
                  <w:divsChild>
                    <w:div w:id="839545532">
                      <w:marLeft w:val="0"/>
                      <w:marRight w:val="0"/>
                      <w:marTop w:val="0"/>
                      <w:marBottom w:val="0"/>
                      <w:divBdr>
                        <w:top w:val="none" w:sz="0" w:space="0" w:color="auto"/>
                        <w:left w:val="none" w:sz="0" w:space="0" w:color="auto"/>
                        <w:bottom w:val="none" w:sz="0" w:space="0" w:color="auto"/>
                        <w:right w:val="none" w:sz="0" w:space="0" w:color="auto"/>
                      </w:divBdr>
                      <w:divsChild>
                        <w:div w:id="1109353030">
                          <w:marLeft w:val="0"/>
                          <w:marRight w:val="0"/>
                          <w:marTop w:val="0"/>
                          <w:marBottom w:val="0"/>
                          <w:divBdr>
                            <w:top w:val="none" w:sz="0" w:space="0" w:color="auto"/>
                            <w:left w:val="none" w:sz="0" w:space="0" w:color="auto"/>
                            <w:bottom w:val="none" w:sz="0" w:space="0" w:color="auto"/>
                            <w:right w:val="none" w:sz="0" w:space="0" w:color="auto"/>
                          </w:divBdr>
                          <w:divsChild>
                            <w:div w:id="1599176244">
                              <w:marLeft w:val="0"/>
                              <w:marRight w:val="0"/>
                              <w:marTop w:val="0"/>
                              <w:marBottom w:val="0"/>
                              <w:divBdr>
                                <w:top w:val="none" w:sz="0" w:space="0" w:color="auto"/>
                                <w:left w:val="none" w:sz="0" w:space="0" w:color="auto"/>
                                <w:bottom w:val="none" w:sz="0" w:space="0" w:color="auto"/>
                                <w:right w:val="none" w:sz="0" w:space="0" w:color="auto"/>
                              </w:divBdr>
                              <w:divsChild>
                                <w:div w:id="16848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508773">
          <w:marLeft w:val="0"/>
          <w:marRight w:val="0"/>
          <w:marTop w:val="0"/>
          <w:marBottom w:val="0"/>
          <w:divBdr>
            <w:top w:val="none" w:sz="0" w:space="0" w:color="auto"/>
            <w:left w:val="none" w:sz="0" w:space="0" w:color="auto"/>
            <w:bottom w:val="none" w:sz="0" w:space="0" w:color="auto"/>
            <w:right w:val="none" w:sz="0" w:space="0" w:color="auto"/>
          </w:divBdr>
          <w:divsChild>
            <w:div w:id="1021929191">
              <w:marLeft w:val="0"/>
              <w:marRight w:val="0"/>
              <w:marTop w:val="0"/>
              <w:marBottom w:val="0"/>
              <w:divBdr>
                <w:top w:val="none" w:sz="0" w:space="0" w:color="auto"/>
                <w:left w:val="none" w:sz="0" w:space="0" w:color="auto"/>
                <w:bottom w:val="none" w:sz="0" w:space="0" w:color="auto"/>
                <w:right w:val="none" w:sz="0" w:space="0" w:color="auto"/>
              </w:divBdr>
              <w:divsChild>
                <w:div w:id="1608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9440">
          <w:marLeft w:val="0"/>
          <w:marRight w:val="0"/>
          <w:marTop w:val="0"/>
          <w:marBottom w:val="0"/>
          <w:divBdr>
            <w:top w:val="none" w:sz="0" w:space="0" w:color="auto"/>
            <w:left w:val="none" w:sz="0" w:space="0" w:color="auto"/>
            <w:bottom w:val="none" w:sz="0" w:space="0" w:color="auto"/>
            <w:right w:val="none" w:sz="0" w:space="0" w:color="auto"/>
          </w:divBdr>
          <w:divsChild>
            <w:div w:id="779187181">
              <w:marLeft w:val="0"/>
              <w:marRight w:val="0"/>
              <w:marTop w:val="0"/>
              <w:marBottom w:val="0"/>
              <w:divBdr>
                <w:top w:val="none" w:sz="0" w:space="0" w:color="auto"/>
                <w:left w:val="none" w:sz="0" w:space="0" w:color="auto"/>
                <w:bottom w:val="none" w:sz="0" w:space="0" w:color="auto"/>
                <w:right w:val="none" w:sz="0" w:space="0" w:color="auto"/>
              </w:divBdr>
              <w:divsChild>
                <w:div w:id="1138229643">
                  <w:marLeft w:val="0"/>
                  <w:marRight w:val="0"/>
                  <w:marTop w:val="0"/>
                  <w:marBottom w:val="0"/>
                  <w:divBdr>
                    <w:top w:val="none" w:sz="0" w:space="0" w:color="auto"/>
                    <w:left w:val="none" w:sz="0" w:space="0" w:color="auto"/>
                    <w:bottom w:val="none" w:sz="0" w:space="0" w:color="auto"/>
                    <w:right w:val="none" w:sz="0" w:space="0" w:color="auto"/>
                  </w:divBdr>
                  <w:divsChild>
                    <w:div w:id="1765221036">
                      <w:marLeft w:val="0"/>
                      <w:marRight w:val="0"/>
                      <w:marTop w:val="0"/>
                      <w:marBottom w:val="0"/>
                      <w:divBdr>
                        <w:top w:val="none" w:sz="0" w:space="0" w:color="auto"/>
                        <w:left w:val="none" w:sz="0" w:space="0" w:color="auto"/>
                        <w:bottom w:val="none" w:sz="0" w:space="0" w:color="auto"/>
                        <w:right w:val="none" w:sz="0" w:space="0" w:color="auto"/>
                      </w:divBdr>
                      <w:divsChild>
                        <w:div w:id="368916817">
                          <w:marLeft w:val="0"/>
                          <w:marRight w:val="0"/>
                          <w:marTop w:val="0"/>
                          <w:marBottom w:val="0"/>
                          <w:divBdr>
                            <w:top w:val="none" w:sz="0" w:space="0" w:color="auto"/>
                            <w:left w:val="none" w:sz="0" w:space="0" w:color="auto"/>
                            <w:bottom w:val="none" w:sz="0" w:space="0" w:color="auto"/>
                            <w:right w:val="none" w:sz="0" w:space="0" w:color="auto"/>
                          </w:divBdr>
                          <w:divsChild>
                            <w:div w:id="750127058">
                              <w:marLeft w:val="0"/>
                              <w:marRight w:val="0"/>
                              <w:marTop w:val="0"/>
                              <w:marBottom w:val="0"/>
                              <w:divBdr>
                                <w:top w:val="none" w:sz="0" w:space="0" w:color="auto"/>
                                <w:left w:val="none" w:sz="0" w:space="0" w:color="auto"/>
                                <w:bottom w:val="none" w:sz="0" w:space="0" w:color="auto"/>
                                <w:right w:val="none" w:sz="0" w:space="0" w:color="auto"/>
                              </w:divBdr>
                              <w:divsChild>
                                <w:div w:id="513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235">
          <w:marLeft w:val="0"/>
          <w:marRight w:val="0"/>
          <w:marTop w:val="0"/>
          <w:marBottom w:val="0"/>
          <w:divBdr>
            <w:top w:val="none" w:sz="0" w:space="0" w:color="auto"/>
            <w:left w:val="none" w:sz="0" w:space="0" w:color="auto"/>
            <w:bottom w:val="none" w:sz="0" w:space="0" w:color="auto"/>
            <w:right w:val="none" w:sz="0" w:space="0" w:color="auto"/>
          </w:divBdr>
          <w:divsChild>
            <w:div w:id="1731419471">
              <w:marLeft w:val="0"/>
              <w:marRight w:val="0"/>
              <w:marTop w:val="0"/>
              <w:marBottom w:val="0"/>
              <w:divBdr>
                <w:top w:val="none" w:sz="0" w:space="0" w:color="auto"/>
                <w:left w:val="none" w:sz="0" w:space="0" w:color="auto"/>
                <w:bottom w:val="none" w:sz="0" w:space="0" w:color="auto"/>
                <w:right w:val="none" w:sz="0" w:space="0" w:color="auto"/>
              </w:divBdr>
              <w:divsChild>
                <w:div w:id="1548836947">
                  <w:marLeft w:val="0"/>
                  <w:marRight w:val="0"/>
                  <w:marTop w:val="0"/>
                  <w:marBottom w:val="0"/>
                  <w:divBdr>
                    <w:top w:val="none" w:sz="0" w:space="0" w:color="auto"/>
                    <w:left w:val="none" w:sz="0" w:space="0" w:color="auto"/>
                    <w:bottom w:val="none" w:sz="0" w:space="0" w:color="auto"/>
                    <w:right w:val="none" w:sz="0" w:space="0" w:color="auto"/>
                  </w:divBdr>
                  <w:divsChild>
                    <w:div w:id="16549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29978">
          <w:marLeft w:val="0"/>
          <w:marRight w:val="0"/>
          <w:marTop w:val="0"/>
          <w:marBottom w:val="0"/>
          <w:divBdr>
            <w:top w:val="none" w:sz="0" w:space="0" w:color="auto"/>
            <w:left w:val="none" w:sz="0" w:space="0" w:color="auto"/>
            <w:bottom w:val="none" w:sz="0" w:space="0" w:color="auto"/>
            <w:right w:val="none" w:sz="0" w:space="0" w:color="auto"/>
          </w:divBdr>
          <w:divsChild>
            <w:div w:id="510074379">
              <w:marLeft w:val="0"/>
              <w:marRight w:val="0"/>
              <w:marTop w:val="0"/>
              <w:marBottom w:val="0"/>
              <w:divBdr>
                <w:top w:val="none" w:sz="0" w:space="0" w:color="auto"/>
                <w:left w:val="none" w:sz="0" w:space="0" w:color="auto"/>
                <w:bottom w:val="none" w:sz="0" w:space="0" w:color="auto"/>
                <w:right w:val="none" w:sz="0" w:space="0" w:color="auto"/>
              </w:divBdr>
              <w:divsChild>
                <w:div w:id="676881699">
                  <w:marLeft w:val="0"/>
                  <w:marRight w:val="0"/>
                  <w:marTop w:val="0"/>
                  <w:marBottom w:val="0"/>
                  <w:divBdr>
                    <w:top w:val="none" w:sz="0" w:space="0" w:color="auto"/>
                    <w:left w:val="none" w:sz="0" w:space="0" w:color="auto"/>
                    <w:bottom w:val="none" w:sz="0" w:space="0" w:color="auto"/>
                    <w:right w:val="none" w:sz="0" w:space="0" w:color="auto"/>
                  </w:divBdr>
                  <w:divsChild>
                    <w:div w:id="1785224383">
                      <w:marLeft w:val="0"/>
                      <w:marRight w:val="0"/>
                      <w:marTop w:val="0"/>
                      <w:marBottom w:val="0"/>
                      <w:divBdr>
                        <w:top w:val="none" w:sz="0" w:space="0" w:color="auto"/>
                        <w:left w:val="none" w:sz="0" w:space="0" w:color="auto"/>
                        <w:bottom w:val="none" w:sz="0" w:space="0" w:color="auto"/>
                        <w:right w:val="none" w:sz="0" w:space="0" w:color="auto"/>
                      </w:divBdr>
                      <w:divsChild>
                        <w:div w:id="1043017100">
                          <w:marLeft w:val="0"/>
                          <w:marRight w:val="0"/>
                          <w:marTop w:val="0"/>
                          <w:marBottom w:val="0"/>
                          <w:divBdr>
                            <w:top w:val="none" w:sz="0" w:space="0" w:color="auto"/>
                            <w:left w:val="none" w:sz="0" w:space="0" w:color="auto"/>
                            <w:bottom w:val="none" w:sz="0" w:space="0" w:color="auto"/>
                            <w:right w:val="none" w:sz="0" w:space="0" w:color="auto"/>
                          </w:divBdr>
                          <w:divsChild>
                            <w:div w:id="303127330">
                              <w:marLeft w:val="0"/>
                              <w:marRight w:val="0"/>
                              <w:marTop w:val="0"/>
                              <w:marBottom w:val="0"/>
                              <w:divBdr>
                                <w:top w:val="none" w:sz="0" w:space="0" w:color="auto"/>
                                <w:left w:val="none" w:sz="0" w:space="0" w:color="auto"/>
                                <w:bottom w:val="none" w:sz="0" w:space="0" w:color="auto"/>
                                <w:right w:val="none" w:sz="0" w:space="0" w:color="auto"/>
                              </w:divBdr>
                              <w:divsChild>
                                <w:div w:id="857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14554">
          <w:marLeft w:val="0"/>
          <w:marRight w:val="0"/>
          <w:marTop w:val="0"/>
          <w:marBottom w:val="0"/>
          <w:divBdr>
            <w:top w:val="none" w:sz="0" w:space="0" w:color="auto"/>
            <w:left w:val="none" w:sz="0" w:space="0" w:color="auto"/>
            <w:bottom w:val="none" w:sz="0" w:space="0" w:color="auto"/>
            <w:right w:val="none" w:sz="0" w:space="0" w:color="auto"/>
          </w:divBdr>
          <w:divsChild>
            <w:div w:id="262080391">
              <w:marLeft w:val="0"/>
              <w:marRight w:val="0"/>
              <w:marTop w:val="0"/>
              <w:marBottom w:val="0"/>
              <w:divBdr>
                <w:top w:val="none" w:sz="0" w:space="0" w:color="auto"/>
                <w:left w:val="none" w:sz="0" w:space="0" w:color="auto"/>
                <w:bottom w:val="none" w:sz="0" w:space="0" w:color="auto"/>
                <w:right w:val="none" w:sz="0" w:space="0" w:color="auto"/>
              </w:divBdr>
              <w:divsChild>
                <w:div w:id="6173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9131">
          <w:marLeft w:val="0"/>
          <w:marRight w:val="0"/>
          <w:marTop w:val="0"/>
          <w:marBottom w:val="0"/>
          <w:divBdr>
            <w:top w:val="none" w:sz="0" w:space="0" w:color="auto"/>
            <w:left w:val="none" w:sz="0" w:space="0" w:color="auto"/>
            <w:bottom w:val="none" w:sz="0" w:space="0" w:color="auto"/>
            <w:right w:val="none" w:sz="0" w:space="0" w:color="auto"/>
          </w:divBdr>
          <w:divsChild>
            <w:div w:id="1406338588">
              <w:marLeft w:val="0"/>
              <w:marRight w:val="0"/>
              <w:marTop w:val="0"/>
              <w:marBottom w:val="0"/>
              <w:divBdr>
                <w:top w:val="none" w:sz="0" w:space="0" w:color="auto"/>
                <w:left w:val="none" w:sz="0" w:space="0" w:color="auto"/>
                <w:bottom w:val="none" w:sz="0" w:space="0" w:color="auto"/>
                <w:right w:val="none" w:sz="0" w:space="0" w:color="auto"/>
              </w:divBdr>
              <w:divsChild>
                <w:div w:id="1389764656">
                  <w:marLeft w:val="0"/>
                  <w:marRight w:val="0"/>
                  <w:marTop w:val="0"/>
                  <w:marBottom w:val="0"/>
                  <w:divBdr>
                    <w:top w:val="none" w:sz="0" w:space="0" w:color="auto"/>
                    <w:left w:val="none" w:sz="0" w:space="0" w:color="auto"/>
                    <w:bottom w:val="none" w:sz="0" w:space="0" w:color="auto"/>
                    <w:right w:val="none" w:sz="0" w:space="0" w:color="auto"/>
                  </w:divBdr>
                  <w:divsChild>
                    <w:div w:id="354431065">
                      <w:marLeft w:val="0"/>
                      <w:marRight w:val="0"/>
                      <w:marTop w:val="0"/>
                      <w:marBottom w:val="0"/>
                      <w:divBdr>
                        <w:top w:val="none" w:sz="0" w:space="0" w:color="auto"/>
                        <w:left w:val="none" w:sz="0" w:space="0" w:color="auto"/>
                        <w:bottom w:val="none" w:sz="0" w:space="0" w:color="auto"/>
                        <w:right w:val="none" w:sz="0" w:space="0" w:color="auto"/>
                      </w:divBdr>
                      <w:divsChild>
                        <w:div w:id="711806705">
                          <w:marLeft w:val="0"/>
                          <w:marRight w:val="0"/>
                          <w:marTop w:val="0"/>
                          <w:marBottom w:val="0"/>
                          <w:divBdr>
                            <w:top w:val="none" w:sz="0" w:space="0" w:color="auto"/>
                            <w:left w:val="none" w:sz="0" w:space="0" w:color="auto"/>
                            <w:bottom w:val="none" w:sz="0" w:space="0" w:color="auto"/>
                            <w:right w:val="none" w:sz="0" w:space="0" w:color="auto"/>
                          </w:divBdr>
                          <w:divsChild>
                            <w:div w:id="1255943843">
                              <w:marLeft w:val="0"/>
                              <w:marRight w:val="0"/>
                              <w:marTop w:val="0"/>
                              <w:marBottom w:val="0"/>
                              <w:divBdr>
                                <w:top w:val="none" w:sz="0" w:space="0" w:color="auto"/>
                                <w:left w:val="none" w:sz="0" w:space="0" w:color="auto"/>
                                <w:bottom w:val="none" w:sz="0" w:space="0" w:color="auto"/>
                                <w:right w:val="none" w:sz="0" w:space="0" w:color="auto"/>
                              </w:divBdr>
                              <w:divsChild>
                                <w:div w:id="10974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25925">
          <w:marLeft w:val="0"/>
          <w:marRight w:val="0"/>
          <w:marTop w:val="0"/>
          <w:marBottom w:val="0"/>
          <w:divBdr>
            <w:top w:val="none" w:sz="0" w:space="0" w:color="auto"/>
            <w:left w:val="none" w:sz="0" w:space="0" w:color="auto"/>
            <w:bottom w:val="none" w:sz="0" w:space="0" w:color="auto"/>
            <w:right w:val="none" w:sz="0" w:space="0" w:color="auto"/>
          </w:divBdr>
          <w:divsChild>
            <w:div w:id="1866555898">
              <w:marLeft w:val="0"/>
              <w:marRight w:val="0"/>
              <w:marTop w:val="0"/>
              <w:marBottom w:val="0"/>
              <w:divBdr>
                <w:top w:val="none" w:sz="0" w:space="0" w:color="auto"/>
                <w:left w:val="none" w:sz="0" w:space="0" w:color="auto"/>
                <w:bottom w:val="none" w:sz="0" w:space="0" w:color="auto"/>
                <w:right w:val="none" w:sz="0" w:space="0" w:color="auto"/>
              </w:divBdr>
              <w:divsChild>
                <w:div w:id="191236119">
                  <w:marLeft w:val="0"/>
                  <w:marRight w:val="0"/>
                  <w:marTop w:val="0"/>
                  <w:marBottom w:val="0"/>
                  <w:divBdr>
                    <w:top w:val="none" w:sz="0" w:space="0" w:color="auto"/>
                    <w:left w:val="none" w:sz="0" w:space="0" w:color="auto"/>
                    <w:bottom w:val="none" w:sz="0" w:space="0" w:color="auto"/>
                    <w:right w:val="none" w:sz="0" w:space="0" w:color="auto"/>
                  </w:divBdr>
                  <w:divsChild>
                    <w:div w:id="10967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85056">
          <w:marLeft w:val="0"/>
          <w:marRight w:val="0"/>
          <w:marTop w:val="0"/>
          <w:marBottom w:val="0"/>
          <w:divBdr>
            <w:top w:val="none" w:sz="0" w:space="0" w:color="auto"/>
            <w:left w:val="none" w:sz="0" w:space="0" w:color="auto"/>
            <w:bottom w:val="none" w:sz="0" w:space="0" w:color="auto"/>
            <w:right w:val="none" w:sz="0" w:space="0" w:color="auto"/>
          </w:divBdr>
          <w:divsChild>
            <w:div w:id="1709453166">
              <w:marLeft w:val="0"/>
              <w:marRight w:val="0"/>
              <w:marTop w:val="0"/>
              <w:marBottom w:val="0"/>
              <w:divBdr>
                <w:top w:val="none" w:sz="0" w:space="0" w:color="auto"/>
                <w:left w:val="none" w:sz="0" w:space="0" w:color="auto"/>
                <w:bottom w:val="none" w:sz="0" w:space="0" w:color="auto"/>
                <w:right w:val="none" w:sz="0" w:space="0" w:color="auto"/>
              </w:divBdr>
              <w:divsChild>
                <w:div w:id="355884535">
                  <w:marLeft w:val="0"/>
                  <w:marRight w:val="0"/>
                  <w:marTop w:val="0"/>
                  <w:marBottom w:val="0"/>
                  <w:divBdr>
                    <w:top w:val="none" w:sz="0" w:space="0" w:color="auto"/>
                    <w:left w:val="none" w:sz="0" w:space="0" w:color="auto"/>
                    <w:bottom w:val="none" w:sz="0" w:space="0" w:color="auto"/>
                    <w:right w:val="none" w:sz="0" w:space="0" w:color="auto"/>
                  </w:divBdr>
                  <w:divsChild>
                    <w:div w:id="1067150437">
                      <w:marLeft w:val="0"/>
                      <w:marRight w:val="0"/>
                      <w:marTop w:val="0"/>
                      <w:marBottom w:val="0"/>
                      <w:divBdr>
                        <w:top w:val="none" w:sz="0" w:space="0" w:color="auto"/>
                        <w:left w:val="none" w:sz="0" w:space="0" w:color="auto"/>
                        <w:bottom w:val="none" w:sz="0" w:space="0" w:color="auto"/>
                        <w:right w:val="none" w:sz="0" w:space="0" w:color="auto"/>
                      </w:divBdr>
                      <w:divsChild>
                        <w:div w:id="1112628465">
                          <w:marLeft w:val="0"/>
                          <w:marRight w:val="0"/>
                          <w:marTop w:val="0"/>
                          <w:marBottom w:val="0"/>
                          <w:divBdr>
                            <w:top w:val="none" w:sz="0" w:space="0" w:color="auto"/>
                            <w:left w:val="none" w:sz="0" w:space="0" w:color="auto"/>
                            <w:bottom w:val="none" w:sz="0" w:space="0" w:color="auto"/>
                            <w:right w:val="none" w:sz="0" w:space="0" w:color="auto"/>
                          </w:divBdr>
                          <w:divsChild>
                            <w:div w:id="2078816458">
                              <w:marLeft w:val="0"/>
                              <w:marRight w:val="0"/>
                              <w:marTop w:val="0"/>
                              <w:marBottom w:val="0"/>
                              <w:divBdr>
                                <w:top w:val="none" w:sz="0" w:space="0" w:color="auto"/>
                                <w:left w:val="none" w:sz="0" w:space="0" w:color="auto"/>
                                <w:bottom w:val="none" w:sz="0" w:space="0" w:color="auto"/>
                                <w:right w:val="none" w:sz="0" w:space="0" w:color="auto"/>
                              </w:divBdr>
                              <w:divsChild>
                                <w:div w:id="8171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65424">
          <w:marLeft w:val="0"/>
          <w:marRight w:val="0"/>
          <w:marTop w:val="0"/>
          <w:marBottom w:val="0"/>
          <w:divBdr>
            <w:top w:val="none" w:sz="0" w:space="0" w:color="auto"/>
            <w:left w:val="none" w:sz="0" w:space="0" w:color="auto"/>
            <w:bottom w:val="none" w:sz="0" w:space="0" w:color="auto"/>
            <w:right w:val="none" w:sz="0" w:space="0" w:color="auto"/>
          </w:divBdr>
          <w:divsChild>
            <w:div w:id="1665892306">
              <w:marLeft w:val="0"/>
              <w:marRight w:val="0"/>
              <w:marTop w:val="0"/>
              <w:marBottom w:val="0"/>
              <w:divBdr>
                <w:top w:val="none" w:sz="0" w:space="0" w:color="auto"/>
                <w:left w:val="none" w:sz="0" w:space="0" w:color="auto"/>
                <w:bottom w:val="none" w:sz="0" w:space="0" w:color="auto"/>
                <w:right w:val="none" w:sz="0" w:space="0" w:color="auto"/>
              </w:divBdr>
              <w:divsChild>
                <w:div w:id="4189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8555">
          <w:marLeft w:val="0"/>
          <w:marRight w:val="0"/>
          <w:marTop w:val="0"/>
          <w:marBottom w:val="0"/>
          <w:divBdr>
            <w:top w:val="none" w:sz="0" w:space="0" w:color="auto"/>
            <w:left w:val="none" w:sz="0" w:space="0" w:color="auto"/>
            <w:bottom w:val="none" w:sz="0" w:space="0" w:color="auto"/>
            <w:right w:val="none" w:sz="0" w:space="0" w:color="auto"/>
          </w:divBdr>
          <w:divsChild>
            <w:div w:id="678895117">
              <w:marLeft w:val="0"/>
              <w:marRight w:val="0"/>
              <w:marTop w:val="0"/>
              <w:marBottom w:val="0"/>
              <w:divBdr>
                <w:top w:val="none" w:sz="0" w:space="0" w:color="auto"/>
                <w:left w:val="none" w:sz="0" w:space="0" w:color="auto"/>
                <w:bottom w:val="none" w:sz="0" w:space="0" w:color="auto"/>
                <w:right w:val="none" w:sz="0" w:space="0" w:color="auto"/>
              </w:divBdr>
              <w:divsChild>
                <w:div w:id="503014425">
                  <w:marLeft w:val="0"/>
                  <w:marRight w:val="0"/>
                  <w:marTop w:val="0"/>
                  <w:marBottom w:val="0"/>
                  <w:divBdr>
                    <w:top w:val="none" w:sz="0" w:space="0" w:color="auto"/>
                    <w:left w:val="none" w:sz="0" w:space="0" w:color="auto"/>
                    <w:bottom w:val="none" w:sz="0" w:space="0" w:color="auto"/>
                    <w:right w:val="none" w:sz="0" w:space="0" w:color="auto"/>
                  </w:divBdr>
                  <w:divsChild>
                    <w:div w:id="2032603658">
                      <w:marLeft w:val="0"/>
                      <w:marRight w:val="0"/>
                      <w:marTop w:val="0"/>
                      <w:marBottom w:val="0"/>
                      <w:divBdr>
                        <w:top w:val="none" w:sz="0" w:space="0" w:color="auto"/>
                        <w:left w:val="none" w:sz="0" w:space="0" w:color="auto"/>
                        <w:bottom w:val="none" w:sz="0" w:space="0" w:color="auto"/>
                        <w:right w:val="none" w:sz="0" w:space="0" w:color="auto"/>
                      </w:divBdr>
                      <w:divsChild>
                        <w:div w:id="1493446332">
                          <w:marLeft w:val="0"/>
                          <w:marRight w:val="0"/>
                          <w:marTop w:val="0"/>
                          <w:marBottom w:val="0"/>
                          <w:divBdr>
                            <w:top w:val="none" w:sz="0" w:space="0" w:color="auto"/>
                            <w:left w:val="none" w:sz="0" w:space="0" w:color="auto"/>
                            <w:bottom w:val="none" w:sz="0" w:space="0" w:color="auto"/>
                            <w:right w:val="none" w:sz="0" w:space="0" w:color="auto"/>
                          </w:divBdr>
                          <w:divsChild>
                            <w:div w:id="224530936">
                              <w:marLeft w:val="0"/>
                              <w:marRight w:val="0"/>
                              <w:marTop w:val="0"/>
                              <w:marBottom w:val="0"/>
                              <w:divBdr>
                                <w:top w:val="none" w:sz="0" w:space="0" w:color="auto"/>
                                <w:left w:val="none" w:sz="0" w:space="0" w:color="auto"/>
                                <w:bottom w:val="none" w:sz="0" w:space="0" w:color="auto"/>
                                <w:right w:val="none" w:sz="0" w:space="0" w:color="auto"/>
                              </w:divBdr>
                              <w:divsChild>
                                <w:div w:id="8169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048697">
          <w:marLeft w:val="0"/>
          <w:marRight w:val="0"/>
          <w:marTop w:val="0"/>
          <w:marBottom w:val="0"/>
          <w:divBdr>
            <w:top w:val="none" w:sz="0" w:space="0" w:color="auto"/>
            <w:left w:val="none" w:sz="0" w:space="0" w:color="auto"/>
            <w:bottom w:val="none" w:sz="0" w:space="0" w:color="auto"/>
            <w:right w:val="none" w:sz="0" w:space="0" w:color="auto"/>
          </w:divBdr>
          <w:divsChild>
            <w:div w:id="1129322717">
              <w:marLeft w:val="0"/>
              <w:marRight w:val="0"/>
              <w:marTop w:val="0"/>
              <w:marBottom w:val="0"/>
              <w:divBdr>
                <w:top w:val="none" w:sz="0" w:space="0" w:color="auto"/>
                <w:left w:val="none" w:sz="0" w:space="0" w:color="auto"/>
                <w:bottom w:val="none" w:sz="0" w:space="0" w:color="auto"/>
                <w:right w:val="none" w:sz="0" w:space="0" w:color="auto"/>
              </w:divBdr>
              <w:divsChild>
                <w:div w:id="1544712422">
                  <w:marLeft w:val="0"/>
                  <w:marRight w:val="0"/>
                  <w:marTop w:val="0"/>
                  <w:marBottom w:val="0"/>
                  <w:divBdr>
                    <w:top w:val="none" w:sz="0" w:space="0" w:color="auto"/>
                    <w:left w:val="none" w:sz="0" w:space="0" w:color="auto"/>
                    <w:bottom w:val="none" w:sz="0" w:space="0" w:color="auto"/>
                    <w:right w:val="none" w:sz="0" w:space="0" w:color="auto"/>
                  </w:divBdr>
                  <w:divsChild>
                    <w:div w:id="557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3224">
          <w:marLeft w:val="0"/>
          <w:marRight w:val="0"/>
          <w:marTop w:val="0"/>
          <w:marBottom w:val="0"/>
          <w:divBdr>
            <w:top w:val="none" w:sz="0" w:space="0" w:color="auto"/>
            <w:left w:val="none" w:sz="0" w:space="0" w:color="auto"/>
            <w:bottom w:val="none" w:sz="0" w:space="0" w:color="auto"/>
            <w:right w:val="none" w:sz="0" w:space="0" w:color="auto"/>
          </w:divBdr>
          <w:divsChild>
            <w:div w:id="60911454">
              <w:marLeft w:val="0"/>
              <w:marRight w:val="0"/>
              <w:marTop w:val="0"/>
              <w:marBottom w:val="0"/>
              <w:divBdr>
                <w:top w:val="none" w:sz="0" w:space="0" w:color="auto"/>
                <w:left w:val="none" w:sz="0" w:space="0" w:color="auto"/>
                <w:bottom w:val="none" w:sz="0" w:space="0" w:color="auto"/>
                <w:right w:val="none" w:sz="0" w:space="0" w:color="auto"/>
              </w:divBdr>
              <w:divsChild>
                <w:div w:id="1906185067">
                  <w:marLeft w:val="0"/>
                  <w:marRight w:val="0"/>
                  <w:marTop w:val="0"/>
                  <w:marBottom w:val="0"/>
                  <w:divBdr>
                    <w:top w:val="none" w:sz="0" w:space="0" w:color="auto"/>
                    <w:left w:val="none" w:sz="0" w:space="0" w:color="auto"/>
                    <w:bottom w:val="none" w:sz="0" w:space="0" w:color="auto"/>
                    <w:right w:val="none" w:sz="0" w:space="0" w:color="auto"/>
                  </w:divBdr>
                  <w:divsChild>
                    <w:div w:id="1157963838">
                      <w:marLeft w:val="0"/>
                      <w:marRight w:val="0"/>
                      <w:marTop w:val="0"/>
                      <w:marBottom w:val="0"/>
                      <w:divBdr>
                        <w:top w:val="none" w:sz="0" w:space="0" w:color="auto"/>
                        <w:left w:val="none" w:sz="0" w:space="0" w:color="auto"/>
                        <w:bottom w:val="none" w:sz="0" w:space="0" w:color="auto"/>
                        <w:right w:val="none" w:sz="0" w:space="0" w:color="auto"/>
                      </w:divBdr>
                      <w:divsChild>
                        <w:div w:id="1587612361">
                          <w:marLeft w:val="0"/>
                          <w:marRight w:val="0"/>
                          <w:marTop w:val="0"/>
                          <w:marBottom w:val="0"/>
                          <w:divBdr>
                            <w:top w:val="none" w:sz="0" w:space="0" w:color="auto"/>
                            <w:left w:val="none" w:sz="0" w:space="0" w:color="auto"/>
                            <w:bottom w:val="none" w:sz="0" w:space="0" w:color="auto"/>
                            <w:right w:val="none" w:sz="0" w:space="0" w:color="auto"/>
                          </w:divBdr>
                          <w:divsChild>
                            <w:div w:id="599725226">
                              <w:marLeft w:val="0"/>
                              <w:marRight w:val="0"/>
                              <w:marTop w:val="0"/>
                              <w:marBottom w:val="0"/>
                              <w:divBdr>
                                <w:top w:val="none" w:sz="0" w:space="0" w:color="auto"/>
                                <w:left w:val="none" w:sz="0" w:space="0" w:color="auto"/>
                                <w:bottom w:val="none" w:sz="0" w:space="0" w:color="auto"/>
                                <w:right w:val="none" w:sz="0" w:space="0" w:color="auto"/>
                              </w:divBdr>
                              <w:divsChild>
                                <w:div w:id="6577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501609">
          <w:marLeft w:val="0"/>
          <w:marRight w:val="0"/>
          <w:marTop w:val="0"/>
          <w:marBottom w:val="0"/>
          <w:divBdr>
            <w:top w:val="none" w:sz="0" w:space="0" w:color="auto"/>
            <w:left w:val="none" w:sz="0" w:space="0" w:color="auto"/>
            <w:bottom w:val="none" w:sz="0" w:space="0" w:color="auto"/>
            <w:right w:val="none" w:sz="0" w:space="0" w:color="auto"/>
          </w:divBdr>
          <w:divsChild>
            <w:div w:id="699089819">
              <w:marLeft w:val="0"/>
              <w:marRight w:val="0"/>
              <w:marTop w:val="0"/>
              <w:marBottom w:val="0"/>
              <w:divBdr>
                <w:top w:val="none" w:sz="0" w:space="0" w:color="auto"/>
                <w:left w:val="none" w:sz="0" w:space="0" w:color="auto"/>
                <w:bottom w:val="none" w:sz="0" w:space="0" w:color="auto"/>
                <w:right w:val="none" w:sz="0" w:space="0" w:color="auto"/>
              </w:divBdr>
              <w:divsChild>
                <w:div w:id="15491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1841">
          <w:marLeft w:val="0"/>
          <w:marRight w:val="0"/>
          <w:marTop w:val="0"/>
          <w:marBottom w:val="0"/>
          <w:divBdr>
            <w:top w:val="none" w:sz="0" w:space="0" w:color="auto"/>
            <w:left w:val="none" w:sz="0" w:space="0" w:color="auto"/>
            <w:bottom w:val="none" w:sz="0" w:space="0" w:color="auto"/>
            <w:right w:val="none" w:sz="0" w:space="0" w:color="auto"/>
          </w:divBdr>
          <w:divsChild>
            <w:div w:id="714816251">
              <w:marLeft w:val="0"/>
              <w:marRight w:val="0"/>
              <w:marTop w:val="0"/>
              <w:marBottom w:val="0"/>
              <w:divBdr>
                <w:top w:val="none" w:sz="0" w:space="0" w:color="auto"/>
                <w:left w:val="none" w:sz="0" w:space="0" w:color="auto"/>
                <w:bottom w:val="none" w:sz="0" w:space="0" w:color="auto"/>
                <w:right w:val="none" w:sz="0" w:space="0" w:color="auto"/>
              </w:divBdr>
              <w:divsChild>
                <w:div w:id="1086268149">
                  <w:marLeft w:val="0"/>
                  <w:marRight w:val="0"/>
                  <w:marTop w:val="0"/>
                  <w:marBottom w:val="0"/>
                  <w:divBdr>
                    <w:top w:val="none" w:sz="0" w:space="0" w:color="auto"/>
                    <w:left w:val="none" w:sz="0" w:space="0" w:color="auto"/>
                    <w:bottom w:val="none" w:sz="0" w:space="0" w:color="auto"/>
                    <w:right w:val="none" w:sz="0" w:space="0" w:color="auto"/>
                  </w:divBdr>
                  <w:divsChild>
                    <w:div w:id="558323439">
                      <w:marLeft w:val="0"/>
                      <w:marRight w:val="0"/>
                      <w:marTop w:val="0"/>
                      <w:marBottom w:val="0"/>
                      <w:divBdr>
                        <w:top w:val="none" w:sz="0" w:space="0" w:color="auto"/>
                        <w:left w:val="none" w:sz="0" w:space="0" w:color="auto"/>
                        <w:bottom w:val="none" w:sz="0" w:space="0" w:color="auto"/>
                        <w:right w:val="none" w:sz="0" w:space="0" w:color="auto"/>
                      </w:divBdr>
                      <w:divsChild>
                        <w:div w:id="1232813985">
                          <w:marLeft w:val="0"/>
                          <w:marRight w:val="0"/>
                          <w:marTop w:val="0"/>
                          <w:marBottom w:val="0"/>
                          <w:divBdr>
                            <w:top w:val="none" w:sz="0" w:space="0" w:color="auto"/>
                            <w:left w:val="none" w:sz="0" w:space="0" w:color="auto"/>
                            <w:bottom w:val="none" w:sz="0" w:space="0" w:color="auto"/>
                            <w:right w:val="none" w:sz="0" w:space="0" w:color="auto"/>
                          </w:divBdr>
                          <w:divsChild>
                            <w:div w:id="462887189">
                              <w:marLeft w:val="0"/>
                              <w:marRight w:val="0"/>
                              <w:marTop w:val="0"/>
                              <w:marBottom w:val="0"/>
                              <w:divBdr>
                                <w:top w:val="none" w:sz="0" w:space="0" w:color="auto"/>
                                <w:left w:val="none" w:sz="0" w:space="0" w:color="auto"/>
                                <w:bottom w:val="none" w:sz="0" w:space="0" w:color="auto"/>
                                <w:right w:val="none" w:sz="0" w:space="0" w:color="auto"/>
                              </w:divBdr>
                              <w:divsChild>
                                <w:div w:id="4799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163907">
          <w:marLeft w:val="0"/>
          <w:marRight w:val="0"/>
          <w:marTop w:val="0"/>
          <w:marBottom w:val="0"/>
          <w:divBdr>
            <w:top w:val="none" w:sz="0" w:space="0" w:color="auto"/>
            <w:left w:val="none" w:sz="0" w:space="0" w:color="auto"/>
            <w:bottom w:val="none" w:sz="0" w:space="0" w:color="auto"/>
            <w:right w:val="none" w:sz="0" w:space="0" w:color="auto"/>
          </w:divBdr>
          <w:divsChild>
            <w:div w:id="1469095">
              <w:marLeft w:val="0"/>
              <w:marRight w:val="0"/>
              <w:marTop w:val="0"/>
              <w:marBottom w:val="0"/>
              <w:divBdr>
                <w:top w:val="none" w:sz="0" w:space="0" w:color="auto"/>
                <w:left w:val="none" w:sz="0" w:space="0" w:color="auto"/>
                <w:bottom w:val="none" w:sz="0" w:space="0" w:color="auto"/>
                <w:right w:val="none" w:sz="0" w:space="0" w:color="auto"/>
              </w:divBdr>
              <w:divsChild>
                <w:div w:id="633098919">
                  <w:marLeft w:val="0"/>
                  <w:marRight w:val="0"/>
                  <w:marTop w:val="0"/>
                  <w:marBottom w:val="0"/>
                  <w:divBdr>
                    <w:top w:val="none" w:sz="0" w:space="0" w:color="auto"/>
                    <w:left w:val="none" w:sz="0" w:space="0" w:color="auto"/>
                    <w:bottom w:val="none" w:sz="0" w:space="0" w:color="auto"/>
                    <w:right w:val="none" w:sz="0" w:space="0" w:color="auto"/>
                  </w:divBdr>
                  <w:divsChild>
                    <w:div w:id="21153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3551">
          <w:marLeft w:val="0"/>
          <w:marRight w:val="0"/>
          <w:marTop w:val="0"/>
          <w:marBottom w:val="0"/>
          <w:divBdr>
            <w:top w:val="none" w:sz="0" w:space="0" w:color="auto"/>
            <w:left w:val="none" w:sz="0" w:space="0" w:color="auto"/>
            <w:bottom w:val="none" w:sz="0" w:space="0" w:color="auto"/>
            <w:right w:val="none" w:sz="0" w:space="0" w:color="auto"/>
          </w:divBdr>
          <w:divsChild>
            <w:div w:id="423301529">
              <w:marLeft w:val="0"/>
              <w:marRight w:val="0"/>
              <w:marTop w:val="0"/>
              <w:marBottom w:val="0"/>
              <w:divBdr>
                <w:top w:val="none" w:sz="0" w:space="0" w:color="auto"/>
                <w:left w:val="none" w:sz="0" w:space="0" w:color="auto"/>
                <w:bottom w:val="none" w:sz="0" w:space="0" w:color="auto"/>
                <w:right w:val="none" w:sz="0" w:space="0" w:color="auto"/>
              </w:divBdr>
              <w:divsChild>
                <w:div w:id="2041468704">
                  <w:marLeft w:val="0"/>
                  <w:marRight w:val="0"/>
                  <w:marTop w:val="0"/>
                  <w:marBottom w:val="0"/>
                  <w:divBdr>
                    <w:top w:val="none" w:sz="0" w:space="0" w:color="auto"/>
                    <w:left w:val="none" w:sz="0" w:space="0" w:color="auto"/>
                    <w:bottom w:val="none" w:sz="0" w:space="0" w:color="auto"/>
                    <w:right w:val="none" w:sz="0" w:space="0" w:color="auto"/>
                  </w:divBdr>
                  <w:divsChild>
                    <w:div w:id="766002431">
                      <w:marLeft w:val="0"/>
                      <w:marRight w:val="0"/>
                      <w:marTop w:val="0"/>
                      <w:marBottom w:val="0"/>
                      <w:divBdr>
                        <w:top w:val="none" w:sz="0" w:space="0" w:color="auto"/>
                        <w:left w:val="none" w:sz="0" w:space="0" w:color="auto"/>
                        <w:bottom w:val="none" w:sz="0" w:space="0" w:color="auto"/>
                        <w:right w:val="none" w:sz="0" w:space="0" w:color="auto"/>
                      </w:divBdr>
                      <w:divsChild>
                        <w:div w:id="960695044">
                          <w:marLeft w:val="0"/>
                          <w:marRight w:val="0"/>
                          <w:marTop w:val="0"/>
                          <w:marBottom w:val="0"/>
                          <w:divBdr>
                            <w:top w:val="none" w:sz="0" w:space="0" w:color="auto"/>
                            <w:left w:val="none" w:sz="0" w:space="0" w:color="auto"/>
                            <w:bottom w:val="none" w:sz="0" w:space="0" w:color="auto"/>
                            <w:right w:val="none" w:sz="0" w:space="0" w:color="auto"/>
                          </w:divBdr>
                          <w:divsChild>
                            <w:div w:id="1002440049">
                              <w:marLeft w:val="0"/>
                              <w:marRight w:val="0"/>
                              <w:marTop w:val="0"/>
                              <w:marBottom w:val="0"/>
                              <w:divBdr>
                                <w:top w:val="none" w:sz="0" w:space="0" w:color="auto"/>
                                <w:left w:val="none" w:sz="0" w:space="0" w:color="auto"/>
                                <w:bottom w:val="none" w:sz="0" w:space="0" w:color="auto"/>
                                <w:right w:val="none" w:sz="0" w:space="0" w:color="auto"/>
                              </w:divBdr>
                              <w:divsChild>
                                <w:div w:id="15932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019495">
          <w:marLeft w:val="0"/>
          <w:marRight w:val="0"/>
          <w:marTop w:val="0"/>
          <w:marBottom w:val="0"/>
          <w:divBdr>
            <w:top w:val="none" w:sz="0" w:space="0" w:color="auto"/>
            <w:left w:val="none" w:sz="0" w:space="0" w:color="auto"/>
            <w:bottom w:val="none" w:sz="0" w:space="0" w:color="auto"/>
            <w:right w:val="none" w:sz="0" w:space="0" w:color="auto"/>
          </w:divBdr>
          <w:divsChild>
            <w:div w:id="228737763">
              <w:marLeft w:val="0"/>
              <w:marRight w:val="0"/>
              <w:marTop w:val="0"/>
              <w:marBottom w:val="0"/>
              <w:divBdr>
                <w:top w:val="none" w:sz="0" w:space="0" w:color="auto"/>
                <w:left w:val="none" w:sz="0" w:space="0" w:color="auto"/>
                <w:bottom w:val="none" w:sz="0" w:space="0" w:color="auto"/>
                <w:right w:val="none" w:sz="0" w:space="0" w:color="auto"/>
              </w:divBdr>
              <w:divsChild>
                <w:div w:id="10670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5292">
          <w:marLeft w:val="0"/>
          <w:marRight w:val="0"/>
          <w:marTop w:val="0"/>
          <w:marBottom w:val="0"/>
          <w:divBdr>
            <w:top w:val="none" w:sz="0" w:space="0" w:color="auto"/>
            <w:left w:val="none" w:sz="0" w:space="0" w:color="auto"/>
            <w:bottom w:val="none" w:sz="0" w:space="0" w:color="auto"/>
            <w:right w:val="none" w:sz="0" w:space="0" w:color="auto"/>
          </w:divBdr>
          <w:divsChild>
            <w:div w:id="272326932">
              <w:marLeft w:val="0"/>
              <w:marRight w:val="0"/>
              <w:marTop w:val="0"/>
              <w:marBottom w:val="0"/>
              <w:divBdr>
                <w:top w:val="none" w:sz="0" w:space="0" w:color="auto"/>
                <w:left w:val="none" w:sz="0" w:space="0" w:color="auto"/>
                <w:bottom w:val="none" w:sz="0" w:space="0" w:color="auto"/>
                <w:right w:val="none" w:sz="0" w:space="0" w:color="auto"/>
              </w:divBdr>
              <w:divsChild>
                <w:div w:id="468935257">
                  <w:marLeft w:val="0"/>
                  <w:marRight w:val="0"/>
                  <w:marTop w:val="0"/>
                  <w:marBottom w:val="0"/>
                  <w:divBdr>
                    <w:top w:val="none" w:sz="0" w:space="0" w:color="auto"/>
                    <w:left w:val="none" w:sz="0" w:space="0" w:color="auto"/>
                    <w:bottom w:val="none" w:sz="0" w:space="0" w:color="auto"/>
                    <w:right w:val="none" w:sz="0" w:space="0" w:color="auto"/>
                  </w:divBdr>
                  <w:divsChild>
                    <w:div w:id="1558205433">
                      <w:marLeft w:val="0"/>
                      <w:marRight w:val="0"/>
                      <w:marTop w:val="0"/>
                      <w:marBottom w:val="0"/>
                      <w:divBdr>
                        <w:top w:val="none" w:sz="0" w:space="0" w:color="auto"/>
                        <w:left w:val="none" w:sz="0" w:space="0" w:color="auto"/>
                        <w:bottom w:val="none" w:sz="0" w:space="0" w:color="auto"/>
                        <w:right w:val="none" w:sz="0" w:space="0" w:color="auto"/>
                      </w:divBdr>
                      <w:divsChild>
                        <w:div w:id="385878329">
                          <w:marLeft w:val="0"/>
                          <w:marRight w:val="0"/>
                          <w:marTop w:val="0"/>
                          <w:marBottom w:val="0"/>
                          <w:divBdr>
                            <w:top w:val="none" w:sz="0" w:space="0" w:color="auto"/>
                            <w:left w:val="none" w:sz="0" w:space="0" w:color="auto"/>
                            <w:bottom w:val="none" w:sz="0" w:space="0" w:color="auto"/>
                            <w:right w:val="none" w:sz="0" w:space="0" w:color="auto"/>
                          </w:divBdr>
                          <w:divsChild>
                            <w:div w:id="860895773">
                              <w:marLeft w:val="0"/>
                              <w:marRight w:val="0"/>
                              <w:marTop w:val="0"/>
                              <w:marBottom w:val="0"/>
                              <w:divBdr>
                                <w:top w:val="none" w:sz="0" w:space="0" w:color="auto"/>
                                <w:left w:val="none" w:sz="0" w:space="0" w:color="auto"/>
                                <w:bottom w:val="none" w:sz="0" w:space="0" w:color="auto"/>
                                <w:right w:val="none" w:sz="0" w:space="0" w:color="auto"/>
                              </w:divBdr>
                              <w:divsChild>
                                <w:div w:id="12012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402799">
          <w:marLeft w:val="0"/>
          <w:marRight w:val="0"/>
          <w:marTop w:val="0"/>
          <w:marBottom w:val="0"/>
          <w:divBdr>
            <w:top w:val="none" w:sz="0" w:space="0" w:color="auto"/>
            <w:left w:val="none" w:sz="0" w:space="0" w:color="auto"/>
            <w:bottom w:val="none" w:sz="0" w:space="0" w:color="auto"/>
            <w:right w:val="none" w:sz="0" w:space="0" w:color="auto"/>
          </w:divBdr>
          <w:divsChild>
            <w:div w:id="39286211">
              <w:marLeft w:val="0"/>
              <w:marRight w:val="0"/>
              <w:marTop w:val="0"/>
              <w:marBottom w:val="0"/>
              <w:divBdr>
                <w:top w:val="none" w:sz="0" w:space="0" w:color="auto"/>
                <w:left w:val="none" w:sz="0" w:space="0" w:color="auto"/>
                <w:bottom w:val="none" w:sz="0" w:space="0" w:color="auto"/>
                <w:right w:val="none" w:sz="0" w:space="0" w:color="auto"/>
              </w:divBdr>
              <w:divsChild>
                <w:div w:id="589891054">
                  <w:marLeft w:val="0"/>
                  <w:marRight w:val="0"/>
                  <w:marTop w:val="0"/>
                  <w:marBottom w:val="0"/>
                  <w:divBdr>
                    <w:top w:val="none" w:sz="0" w:space="0" w:color="auto"/>
                    <w:left w:val="none" w:sz="0" w:space="0" w:color="auto"/>
                    <w:bottom w:val="none" w:sz="0" w:space="0" w:color="auto"/>
                    <w:right w:val="none" w:sz="0" w:space="0" w:color="auto"/>
                  </w:divBdr>
                  <w:divsChild>
                    <w:div w:id="14851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25">
          <w:marLeft w:val="0"/>
          <w:marRight w:val="0"/>
          <w:marTop w:val="0"/>
          <w:marBottom w:val="0"/>
          <w:divBdr>
            <w:top w:val="none" w:sz="0" w:space="0" w:color="auto"/>
            <w:left w:val="none" w:sz="0" w:space="0" w:color="auto"/>
            <w:bottom w:val="none" w:sz="0" w:space="0" w:color="auto"/>
            <w:right w:val="none" w:sz="0" w:space="0" w:color="auto"/>
          </w:divBdr>
          <w:divsChild>
            <w:div w:id="1481116851">
              <w:marLeft w:val="0"/>
              <w:marRight w:val="0"/>
              <w:marTop w:val="0"/>
              <w:marBottom w:val="0"/>
              <w:divBdr>
                <w:top w:val="none" w:sz="0" w:space="0" w:color="auto"/>
                <w:left w:val="none" w:sz="0" w:space="0" w:color="auto"/>
                <w:bottom w:val="none" w:sz="0" w:space="0" w:color="auto"/>
                <w:right w:val="none" w:sz="0" w:space="0" w:color="auto"/>
              </w:divBdr>
              <w:divsChild>
                <w:div w:id="790438970">
                  <w:marLeft w:val="0"/>
                  <w:marRight w:val="0"/>
                  <w:marTop w:val="0"/>
                  <w:marBottom w:val="0"/>
                  <w:divBdr>
                    <w:top w:val="none" w:sz="0" w:space="0" w:color="auto"/>
                    <w:left w:val="none" w:sz="0" w:space="0" w:color="auto"/>
                    <w:bottom w:val="none" w:sz="0" w:space="0" w:color="auto"/>
                    <w:right w:val="none" w:sz="0" w:space="0" w:color="auto"/>
                  </w:divBdr>
                  <w:divsChild>
                    <w:div w:id="2041273201">
                      <w:marLeft w:val="0"/>
                      <w:marRight w:val="0"/>
                      <w:marTop w:val="0"/>
                      <w:marBottom w:val="0"/>
                      <w:divBdr>
                        <w:top w:val="none" w:sz="0" w:space="0" w:color="auto"/>
                        <w:left w:val="none" w:sz="0" w:space="0" w:color="auto"/>
                        <w:bottom w:val="none" w:sz="0" w:space="0" w:color="auto"/>
                        <w:right w:val="none" w:sz="0" w:space="0" w:color="auto"/>
                      </w:divBdr>
                      <w:divsChild>
                        <w:div w:id="111944569">
                          <w:marLeft w:val="0"/>
                          <w:marRight w:val="0"/>
                          <w:marTop w:val="0"/>
                          <w:marBottom w:val="0"/>
                          <w:divBdr>
                            <w:top w:val="none" w:sz="0" w:space="0" w:color="auto"/>
                            <w:left w:val="none" w:sz="0" w:space="0" w:color="auto"/>
                            <w:bottom w:val="none" w:sz="0" w:space="0" w:color="auto"/>
                            <w:right w:val="none" w:sz="0" w:space="0" w:color="auto"/>
                          </w:divBdr>
                          <w:divsChild>
                            <w:div w:id="494692339">
                              <w:marLeft w:val="0"/>
                              <w:marRight w:val="0"/>
                              <w:marTop w:val="0"/>
                              <w:marBottom w:val="0"/>
                              <w:divBdr>
                                <w:top w:val="none" w:sz="0" w:space="0" w:color="auto"/>
                                <w:left w:val="none" w:sz="0" w:space="0" w:color="auto"/>
                                <w:bottom w:val="none" w:sz="0" w:space="0" w:color="auto"/>
                                <w:right w:val="none" w:sz="0" w:space="0" w:color="auto"/>
                              </w:divBdr>
                              <w:divsChild>
                                <w:div w:id="875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780362">
          <w:marLeft w:val="0"/>
          <w:marRight w:val="0"/>
          <w:marTop w:val="0"/>
          <w:marBottom w:val="0"/>
          <w:divBdr>
            <w:top w:val="none" w:sz="0" w:space="0" w:color="auto"/>
            <w:left w:val="none" w:sz="0" w:space="0" w:color="auto"/>
            <w:bottom w:val="none" w:sz="0" w:space="0" w:color="auto"/>
            <w:right w:val="none" w:sz="0" w:space="0" w:color="auto"/>
          </w:divBdr>
          <w:divsChild>
            <w:div w:id="512036994">
              <w:marLeft w:val="0"/>
              <w:marRight w:val="0"/>
              <w:marTop w:val="0"/>
              <w:marBottom w:val="0"/>
              <w:divBdr>
                <w:top w:val="none" w:sz="0" w:space="0" w:color="auto"/>
                <w:left w:val="none" w:sz="0" w:space="0" w:color="auto"/>
                <w:bottom w:val="none" w:sz="0" w:space="0" w:color="auto"/>
                <w:right w:val="none" w:sz="0" w:space="0" w:color="auto"/>
              </w:divBdr>
              <w:divsChild>
                <w:div w:id="19665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3488">
          <w:marLeft w:val="0"/>
          <w:marRight w:val="0"/>
          <w:marTop w:val="0"/>
          <w:marBottom w:val="0"/>
          <w:divBdr>
            <w:top w:val="none" w:sz="0" w:space="0" w:color="auto"/>
            <w:left w:val="none" w:sz="0" w:space="0" w:color="auto"/>
            <w:bottom w:val="none" w:sz="0" w:space="0" w:color="auto"/>
            <w:right w:val="none" w:sz="0" w:space="0" w:color="auto"/>
          </w:divBdr>
          <w:divsChild>
            <w:div w:id="1448741883">
              <w:marLeft w:val="0"/>
              <w:marRight w:val="0"/>
              <w:marTop w:val="0"/>
              <w:marBottom w:val="0"/>
              <w:divBdr>
                <w:top w:val="none" w:sz="0" w:space="0" w:color="auto"/>
                <w:left w:val="none" w:sz="0" w:space="0" w:color="auto"/>
                <w:bottom w:val="none" w:sz="0" w:space="0" w:color="auto"/>
                <w:right w:val="none" w:sz="0" w:space="0" w:color="auto"/>
              </w:divBdr>
              <w:divsChild>
                <w:div w:id="545946465">
                  <w:marLeft w:val="0"/>
                  <w:marRight w:val="0"/>
                  <w:marTop w:val="0"/>
                  <w:marBottom w:val="0"/>
                  <w:divBdr>
                    <w:top w:val="none" w:sz="0" w:space="0" w:color="auto"/>
                    <w:left w:val="none" w:sz="0" w:space="0" w:color="auto"/>
                    <w:bottom w:val="none" w:sz="0" w:space="0" w:color="auto"/>
                    <w:right w:val="none" w:sz="0" w:space="0" w:color="auto"/>
                  </w:divBdr>
                  <w:divsChild>
                    <w:div w:id="550653898">
                      <w:marLeft w:val="0"/>
                      <w:marRight w:val="0"/>
                      <w:marTop w:val="0"/>
                      <w:marBottom w:val="0"/>
                      <w:divBdr>
                        <w:top w:val="none" w:sz="0" w:space="0" w:color="auto"/>
                        <w:left w:val="none" w:sz="0" w:space="0" w:color="auto"/>
                        <w:bottom w:val="none" w:sz="0" w:space="0" w:color="auto"/>
                        <w:right w:val="none" w:sz="0" w:space="0" w:color="auto"/>
                      </w:divBdr>
                      <w:divsChild>
                        <w:div w:id="167914066">
                          <w:marLeft w:val="0"/>
                          <w:marRight w:val="0"/>
                          <w:marTop w:val="0"/>
                          <w:marBottom w:val="0"/>
                          <w:divBdr>
                            <w:top w:val="none" w:sz="0" w:space="0" w:color="auto"/>
                            <w:left w:val="none" w:sz="0" w:space="0" w:color="auto"/>
                            <w:bottom w:val="none" w:sz="0" w:space="0" w:color="auto"/>
                            <w:right w:val="none" w:sz="0" w:space="0" w:color="auto"/>
                          </w:divBdr>
                          <w:divsChild>
                            <w:div w:id="1481118408">
                              <w:marLeft w:val="0"/>
                              <w:marRight w:val="0"/>
                              <w:marTop w:val="0"/>
                              <w:marBottom w:val="0"/>
                              <w:divBdr>
                                <w:top w:val="none" w:sz="0" w:space="0" w:color="auto"/>
                                <w:left w:val="none" w:sz="0" w:space="0" w:color="auto"/>
                                <w:bottom w:val="none" w:sz="0" w:space="0" w:color="auto"/>
                                <w:right w:val="none" w:sz="0" w:space="0" w:color="auto"/>
                              </w:divBdr>
                              <w:divsChild>
                                <w:div w:id="451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154994">
          <w:marLeft w:val="0"/>
          <w:marRight w:val="0"/>
          <w:marTop w:val="0"/>
          <w:marBottom w:val="0"/>
          <w:divBdr>
            <w:top w:val="none" w:sz="0" w:space="0" w:color="auto"/>
            <w:left w:val="none" w:sz="0" w:space="0" w:color="auto"/>
            <w:bottom w:val="none" w:sz="0" w:space="0" w:color="auto"/>
            <w:right w:val="none" w:sz="0" w:space="0" w:color="auto"/>
          </w:divBdr>
          <w:divsChild>
            <w:div w:id="1680693816">
              <w:marLeft w:val="0"/>
              <w:marRight w:val="0"/>
              <w:marTop w:val="0"/>
              <w:marBottom w:val="0"/>
              <w:divBdr>
                <w:top w:val="none" w:sz="0" w:space="0" w:color="auto"/>
                <w:left w:val="none" w:sz="0" w:space="0" w:color="auto"/>
                <w:bottom w:val="none" w:sz="0" w:space="0" w:color="auto"/>
                <w:right w:val="none" w:sz="0" w:space="0" w:color="auto"/>
              </w:divBdr>
              <w:divsChild>
                <w:div w:id="1870753178">
                  <w:marLeft w:val="0"/>
                  <w:marRight w:val="0"/>
                  <w:marTop w:val="0"/>
                  <w:marBottom w:val="0"/>
                  <w:divBdr>
                    <w:top w:val="none" w:sz="0" w:space="0" w:color="auto"/>
                    <w:left w:val="none" w:sz="0" w:space="0" w:color="auto"/>
                    <w:bottom w:val="none" w:sz="0" w:space="0" w:color="auto"/>
                    <w:right w:val="none" w:sz="0" w:space="0" w:color="auto"/>
                  </w:divBdr>
                  <w:divsChild>
                    <w:div w:id="17345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3521">
          <w:marLeft w:val="0"/>
          <w:marRight w:val="0"/>
          <w:marTop w:val="0"/>
          <w:marBottom w:val="0"/>
          <w:divBdr>
            <w:top w:val="none" w:sz="0" w:space="0" w:color="auto"/>
            <w:left w:val="none" w:sz="0" w:space="0" w:color="auto"/>
            <w:bottom w:val="none" w:sz="0" w:space="0" w:color="auto"/>
            <w:right w:val="none" w:sz="0" w:space="0" w:color="auto"/>
          </w:divBdr>
          <w:divsChild>
            <w:div w:id="2005090729">
              <w:marLeft w:val="0"/>
              <w:marRight w:val="0"/>
              <w:marTop w:val="0"/>
              <w:marBottom w:val="0"/>
              <w:divBdr>
                <w:top w:val="none" w:sz="0" w:space="0" w:color="auto"/>
                <w:left w:val="none" w:sz="0" w:space="0" w:color="auto"/>
                <w:bottom w:val="none" w:sz="0" w:space="0" w:color="auto"/>
                <w:right w:val="none" w:sz="0" w:space="0" w:color="auto"/>
              </w:divBdr>
              <w:divsChild>
                <w:div w:id="552349732">
                  <w:marLeft w:val="0"/>
                  <w:marRight w:val="0"/>
                  <w:marTop w:val="0"/>
                  <w:marBottom w:val="0"/>
                  <w:divBdr>
                    <w:top w:val="none" w:sz="0" w:space="0" w:color="auto"/>
                    <w:left w:val="none" w:sz="0" w:space="0" w:color="auto"/>
                    <w:bottom w:val="none" w:sz="0" w:space="0" w:color="auto"/>
                    <w:right w:val="none" w:sz="0" w:space="0" w:color="auto"/>
                  </w:divBdr>
                  <w:divsChild>
                    <w:div w:id="1744716569">
                      <w:marLeft w:val="0"/>
                      <w:marRight w:val="0"/>
                      <w:marTop w:val="0"/>
                      <w:marBottom w:val="0"/>
                      <w:divBdr>
                        <w:top w:val="none" w:sz="0" w:space="0" w:color="auto"/>
                        <w:left w:val="none" w:sz="0" w:space="0" w:color="auto"/>
                        <w:bottom w:val="none" w:sz="0" w:space="0" w:color="auto"/>
                        <w:right w:val="none" w:sz="0" w:space="0" w:color="auto"/>
                      </w:divBdr>
                      <w:divsChild>
                        <w:div w:id="1909996327">
                          <w:marLeft w:val="0"/>
                          <w:marRight w:val="0"/>
                          <w:marTop w:val="0"/>
                          <w:marBottom w:val="0"/>
                          <w:divBdr>
                            <w:top w:val="none" w:sz="0" w:space="0" w:color="auto"/>
                            <w:left w:val="none" w:sz="0" w:space="0" w:color="auto"/>
                            <w:bottom w:val="none" w:sz="0" w:space="0" w:color="auto"/>
                            <w:right w:val="none" w:sz="0" w:space="0" w:color="auto"/>
                          </w:divBdr>
                          <w:divsChild>
                            <w:div w:id="2086805416">
                              <w:marLeft w:val="0"/>
                              <w:marRight w:val="0"/>
                              <w:marTop w:val="0"/>
                              <w:marBottom w:val="0"/>
                              <w:divBdr>
                                <w:top w:val="none" w:sz="0" w:space="0" w:color="auto"/>
                                <w:left w:val="none" w:sz="0" w:space="0" w:color="auto"/>
                                <w:bottom w:val="none" w:sz="0" w:space="0" w:color="auto"/>
                                <w:right w:val="none" w:sz="0" w:space="0" w:color="auto"/>
                              </w:divBdr>
                              <w:divsChild>
                                <w:div w:id="12308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082325">
          <w:marLeft w:val="0"/>
          <w:marRight w:val="0"/>
          <w:marTop w:val="0"/>
          <w:marBottom w:val="0"/>
          <w:divBdr>
            <w:top w:val="none" w:sz="0" w:space="0" w:color="auto"/>
            <w:left w:val="none" w:sz="0" w:space="0" w:color="auto"/>
            <w:bottom w:val="none" w:sz="0" w:space="0" w:color="auto"/>
            <w:right w:val="none" w:sz="0" w:space="0" w:color="auto"/>
          </w:divBdr>
          <w:divsChild>
            <w:div w:id="2077434235">
              <w:marLeft w:val="0"/>
              <w:marRight w:val="0"/>
              <w:marTop w:val="0"/>
              <w:marBottom w:val="0"/>
              <w:divBdr>
                <w:top w:val="none" w:sz="0" w:space="0" w:color="auto"/>
                <w:left w:val="none" w:sz="0" w:space="0" w:color="auto"/>
                <w:bottom w:val="none" w:sz="0" w:space="0" w:color="auto"/>
                <w:right w:val="none" w:sz="0" w:space="0" w:color="auto"/>
              </w:divBdr>
              <w:divsChild>
                <w:div w:id="725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2625">
          <w:marLeft w:val="0"/>
          <w:marRight w:val="0"/>
          <w:marTop w:val="0"/>
          <w:marBottom w:val="0"/>
          <w:divBdr>
            <w:top w:val="none" w:sz="0" w:space="0" w:color="auto"/>
            <w:left w:val="none" w:sz="0" w:space="0" w:color="auto"/>
            <w:bottom w:val="none" w:sz="0" w:space="0" w:color="auto"/>
            <w:right w:val="none" w:sz="0" w:space="0" w:color="auto"/>
          </w:divBdr>
          <w:divsChild>
            <w:div w:id="1297301774">
              <w:marLeft w:val="0"/>
              <w:marRight w:val="0"/>
              <w:marTop w:val="0"/>
              <w:marBottom w:val="0"/>
              <w:divBdr>
                <w:top w:val="none" w:sz="0" w:space="0" w:color="auto"/>
                <w:left w:val="none" w:sz="0" w:space="0" w:color="auto"/>
                <w:bottom w:val="none" w:sz="0" w:space="0" w:color="auto"/>
                <w:right w:val="none" w:sz="0" w:space="0" w:color="auto"/>
              </w:divBdr>
              <w:divsChild>
                <w:div w:id="108553302">
                  <w:marLeft w:val="0"/>
                  <w:marRight w:val="0"/>
                  <w:marTop w:val="0"/>
                  <w:marBottom w:val="0"/>
                  <w:divBdr>
                    <w:top w:val="none" w:sz="0" w:space="0" w:color="auto"/>
                    <w:left w:val="none" w:sz="0" w:space="0" w:color="auto"/>
                    <w:bottom w:val="none" w:sz="0" w:space="0" w:color="auto"/>
                    <w:right w:val="none" w:sz="0" w:space="0" w:color="auto"/>
                  </w:divBdr>
                  <w:divsChild>
                    <w:div w:id="2044555599">
                      <w:marLeft w:val="0"/>
                      <w:marRight w:val="0"/>
                      <w:marTop w:val="0"/>
                      <w:marBottom w:val="0"/>
                      <w:divBdr>
                        <w:top w:val="none" w:sz="0" w:space="0" w:color="auto"/>
                        <w:left w:val="none" w:sz="0" w:space="0" w:color="auto"/>
                        <w:bottom w:val="none" w:sz="0" w:space="0" w:color="auto"/>
                        <w:right w:val="none" w:sz="0" w:space="0" w:color="auto"/>
                      </w:divBdr>
                      <w:divsChild>
                        <w:div w:id="1482041600">
                          <w:marLeft w:val="0"/>
                          <w:marRight w:val="0"/>
                          <w:marTop w:val="0"/>
                          <w:marBottom w:val="0"/>
                          <w:divBdr>
                            <w:top w:val="none" w:sz="0" w:space="0" w:color="auto"/>
                            <w:left w:val="none" w:sz="0" w:space="0" w:color="auto"/>
                            <w:bottom w:val="none" w:sz="0" w:space="0" w:color="auto"/>
                            <w:right w:val="none" w:sz="0" w:space="0" w:color="auto"/>
                          </w:divBdr>
                          <w:divsChild>
                            <w:div w:id="407264702">
                              <w:marLeft w:val="0"/>
                              <w:marRight w:val="0"/>
                              <w:marTop w:val="0"/>
                              <w:marBottom w:val="0"/>
                              <w:divBdr>
                                <w:top w:val="none" w:sz="0" w:space="0" w:color="auto"/>
                                <w:left w:val="none" w:sz="0" w:space="0" w:color="auto"/>
                                <w:bottom w:val="none" w:sz="0" w:space="0" w:color="auto"/>
                                <w:right w:val="none" w:sz="0" w:space="0" w:color="auto"/>
                              </w:divBdr>
                              <w:divsChild>
                                <w:div w:id="2074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164954">
          <w:marLeft w:val="0"/>
          <w:marRight w:val="0"/>
          <w:marTop w:val="0"/>
          <w:marBottom w:val="0"/>
          <w:divBdr>
            <w:top w:val="none" w:sz="0" w:space="0" w:color="auto"/>
            <w:left w:val="none" w:sz="0" w:space="0" w:color="auto"/>
            <w:bottom w:val="none" w:sz="0" w:space="0" w:color="auto"/>
            <w:right w:val="none" w:sz="0" w:space="0" w:color="auto"/>
          </w:divBdr>
          <w:divsChild>
            <w:div w:id="1592858952">
              <w:marLeft w:val="0"/>
              <w:marRight w:val="0"/>
              <w:marTop w:val="0"/>
              <w:marBottom w:val="0"/>
              <w:divBdr>
                <w:top w:val="none" w:sz="0" w:space="0" w:color="auto"/>
                <w:left w:val="none" w:sz="0" w:space="0" w:color="auto"/>
                <w:bottom w:val="none" w:sz="0" w:space="0" w:color="auto"/>
                <w:right w:val="none" w:sz="0" w:space="0" w:color="auto"/>
              </w:divBdr>
              <w:divsChild>
                <w:div w:id="994994486">
                  <w:marLeft w:val="0"/>
                  <w:marRight w:val="0"/>
                  <w:marTop w:val="0"/>
                  <w:marBottom w:val="0"/>
                  <w:divBdr>
                    <w:top w:val="none" w:sz="0" w:space="0" w:color="auto"/>
                    <w:left w:val="none" w:sz="0" w:space="0" w:color="auto"/>
                    <w:bottom w:val="none" w:sz="0" w:space="0" w:color="auto"/>
                    <w:right w:val="none" w:sz="0" w:space="0" w:color="auto"/>
                  </w:divBdr>
                  <w:divsChild>
                    <w:div w:id="173161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39317">
          <w:marLeft w:val="0"/>
          <w:marRight w:val="0"/>
          <w:marTop w:val="0"/>
          <w:marBottom w:val="0"/>
          <w:divBdr>
            <w:top w:val="none" w:sz="0" w:space="0" w:color="auto"/>
            <w:left w:val="none" w:sz="0" w:space="0" w:color="auto"/>
            <w:bottom w:val="none" w:sz="0" w:space="0" w:color="auto"/>
            <w:right w:val="none" w:sz="0" w:space="0" w:color="auto"/>
          </w:divBdr>
          <w:divsChild>
            <w:div w:id="1931309588">
              <w:marLeft w:val="0"/>
              <w:marRight w:val="0"/>
              <w:marTop w:val="0"/>
              <w:marBottom w:val="0"/>
              <w:divBdr>
                <w:top w:val="none" w:sz="0" w:space="0" w:color="auto"/>
                <w:left w:val="none" w:sz="0" w:space="0" w:color="auto"/>
                <w:bottom w:val="none" w:sz="0" w:space="0" w:color="auto"/>
                <w:right w:val="none" w:sz="0" w:space="0" w:color="auto"/>
              </w:divBdr>
              <w:divsChild>
                <w:div w:id="1029380207">
                  <w:marLeft w:val="0"/>
                  <w:marRight w:val="0"/>
                  <w:marTop w:val="0"/>
                  <w:marBottom w:val="0"/>
                  <w:divBdr>
                    <w:top w:val="none" w:sz="0" w:space="0" w:color="auto"/>
                    <w:left w:val="none" w:sz="0" w:space="0" w:color="auto"/>
                    <w:bottom w:val="none" w:sz="0" w:space="0" w:color="auto"/>
                    <w:right w:val="none" w:sz="0" w:space="0" w:color="auto"/>
                  </w:divBdr>
                  <w:divsChild>
                    <w:div w:id="1852913946">
                      <w:marLeft w:val="0"/>
                      <w:marRight w:val="0"/>
                      <w:marTop w:val="0"/>
                      <w:marBottom w:val="0"/>
                      <w:divBdr>
                        <w:top w:val="none" w:sz="0" w:space="0" w:color="auto"/>
                        <w:left w:val="none" w:sz="0" w:space="0" w:color="auto"/>
                        <w:bottom w:val="none" w:sz="0" w:space="0" w:color="auto"/>
                        <w:right w:val="none" w:sz="0" w:space="0" w:color="auto"/>
                      </w:divBdr>
                      <w:divsChild>
                        <w:div w:id="1189492125">
                          <w:marLeft w:val="0"/>
                          <w:marRight w:val="0"/>
                          <w:marTop w:val="0"/>
                          <w:marBottom w:val="0"/>
                          <w:divBdr>
                            <w:top w:val="none" w:sz="0" w:space="0" w:color="auto"/>
                            <w:left w:val="none" w:sz="0" w:space="0" w:color="auto"/>
                            <w:bottom w:val="none" w:sz="0" w:space="0" w:color="auto"/>
                            <w:right w:val="none" w:sz="0" w:space="0" w:color="auto"/>
                          </w:divBdr>
                          <w:divsChild>
                            <w:div w:id="41487179">
                              <w:marLeft w:val="0"/>
                              <w:marRight w:val="0"/>
                              <w:marTop w:val="0"/>
                              <w:marBottom w:val="0"/>
                              <w:divBdr>
                                <w:top w:val="none" w:sz="0" w:space="0" w:color="auto"/>
                                <w:left w:val="none" w:sz="0" w:space="0" w:color="auto"/>
                                <w:bottom w:val="none" w:sz="0" w:space="0" w:color="auto"/>
                                <w:right w:val="none" w:sz="0" w:space="0" w:color="auto"/>
                              </w:divBdr>
                              <w:divsChild>
                                <w:div w:id="21323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739777">
          <w:marLeft w:val="0"/>
          <w:marRight w:val="0"/>
          <w:marTop w:val="0"/>
          <w:marBottom w:val="0"/>
          <w:divBdr>
            <w:top w:val="none" w:sz="0" w:space="0" w:color="auto"/>
            <w:left w:val="none" w:sz="0" w:space="0" w:color="auto"/>
            <w:bottom w:val="none" w:sz="0" w:space="0" w:color="auto"/>
            <w:right w:val="none" w:sz="0" w:space="0" w:color="auto"/>
          </w:divBdr>
          <w:divsChild>
            <w:div w:id="901915343">
              <w:marLeft w:val="0"/>
              <w:marRight w:val="0"/>
              <w:marTop w:val="0"/>
              <w:marBottom w:val="0"/>
              <w:divBdr>
                <w:top w:val="none" w:sz="0" w:space="0" w:color="auto"/>
                <w:left w:val="none" w:sz="0" w:space="0" w:color="auto"/>
                <w:bottom w:val="none" w:sz="0" w:space="0" w:color="auto"/>
                <w:right w:val="none" w:sz="0" w:space="0" w:color="auto"/>
              </w:divBdr>
              <w:divsChild>
                <w:div w:id="17904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2617">
          <w:marLeft w:val="0"/>
          <w:marRight w:val="0"/>
          <w:marTop w:val="0"/>
          <w:marBottom w:val="0"/>
          <w:divBdr>
            <w:top w:val="none" w:sz="0" w:space="0" w:color="auto"/>
            <w:left w:val="none" w:sz="0" w:space="0" w:color="auto"/>
            <w:bottom w:val="none" w:sz="0" w:space="0" w:color="auto"/>
            <w:right w:val="none" w:sz="0" w:space="0" w:color="auto"/>
          </w:divBdr>
          <w:divsChild>
            <w:div w:id="750195613">
              <w:marLeft w:val="0"/>
              <w:marRight w:val="0"/>
              <w:marTop w:val="0"/>
              <w:marBottom w:val="0"/>
              <w:divBdr>
                <w:top w:val="none" w:sz="0" w:space="0" w:color="auto"/>
                <w:left w:val="none" w:sz="0" w:space="0" w:color="auto"/>
                <w:bottom w:val="none" w:sz="0" w:space="0" w:color="auto"/>
                <w:right w:val="none" w:sz="0" w:space="0" w:color="auto"/>
              </w:divBdr>
              <w:divsChild>
                <w:div w:id="1284457231">
                  <w:marLeft w:val="0"/>
                  <w:marRight w:val="0"/>
                  <w:marTop w:val="0"/>
                  <w:marBottom w:val="0"/>
                  <w:divBdr>
                    <w:top w:val="none" w:sz="0" w:space="0" w:color="auto"/>
                    <w:left w:val="none" w:sz="0" w:space="0" w:color="auto"/>
                    <w:bottom w:val="none" w:sz="0" w:space="0" w:color="auto"/>
                    <w:right w:val="none" w:sz="0" w:space="0" w:color="auto"/>
                  </w:divBdr>
                  <w:divsChild>
                    <w:div w:id="498228576">
                      <w:marLeft w:val="0"/>
                      <w:marRight w:val="0"/>
                      <w:marTop w:val="0"/>
                      <w:marBottom w:val="0"/>
                      <w:divBdr>
                        <w:top w:val="none" w:sz="0" w:space="0" w:color="auto"/>
                        <w:left w:val="none" w:sz="0" w:space="0" w:color="auto"/>
                        <w:bottom w:val="none" w:sz="0" w:space="0" w:color="auto"/>
                        <w:right w:val="none" w:sz="0" w:space="0" w:color="auto"/>
                      </w:divBdr>
                      <w:divsChild>
                        <w:div w:id="960111626">
                          <w:marLeft w:val="0"/>
                          <w:marRight w:val="0"/>
                          <w:marTop w:val="0"/>
                          <w:marBottom w:val="0"/>
                          <w:divBdr>
                            <w:top w:val="none" w:sz="0" w:space="0" w:color="auto"/>
                            <w:left w:val="none" w:sz="0" w:space="0" w:color="auto"/>
                            <w:bottom w:val="none" w:sz="0" w:space="0" w:color="auto"/>
                            <w:right w:val="none" w:sz="0" w:space="0" w:color="auto"/>
                          </w:divBdr>
                          <w:divsChild>
                            <w:div w:id="1910650785">
                              <w:marLeft w:val="0"/>
                              <w:marRight w:val="0"/>
                              <w:marTop w:val="0"/>
                              <w:marBottom w:val="0"/>
                              <w:divBdr>
                                <w:top w:val="none" w:sz="0" w:space="0" w:color="auto"/>
                                <w:left w:val="none" w:sz="0" w:space="0" w:color="auto"/>
                                <w:bottom w:val="none" w:sz="0" w:space="0" w:color="auto"/>
                                <w:right w:val="none" w:sz="0" w:space="0" w:color="auto"/>
                              </w:divBdr>
                              <w:divsChild>
                                <w:div w:id="7658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30873">
          <w:marLeft w:val="0"/>
          <w:marRight w:val="0"/>
          <w:marTop w:val="0"/>
          <w:marBottom w:val="0"/>
          <w:divBdr>
            <w:top w:val="none" w:sz="0" w:space="0" w:color="auto"/>
            <w:left w:val="none" w:sz="0" w:space="0" w:color="auto"/>
            <w:bottom w:val="none" w:sz="0" w:space="0" w:color="auto"/>
            <w:right w:val="none" w:sz="0" w:space="0" w:color="auto"/>
          </w:divBdr>
          <w:divsChild>
            <w:div w:id="1909028819">
              <w:marLeft w:val="0"/>
              <w:marRight w:val="0"/>
              <w:marTop w:val="0"/>
              <w:marBottom w:val="0"/>
              <w:divBdr>
                <w:top w:val="none" w:sz="0" w:space="0" w:color="auto"/>
                <w:left w:val="none" w:sz="0" w:space="0" w:color="auto"/>
                <w:bottom w:val="none" w:sz="0" w:space="0" w:color="auto"/>
                <w:right w:val="none" w:sz="0" w:space="0" w:color="auto"/>
              </w:divBdr>
              <w:divsChild>
                <w:div w:id="335571388">
                  <w:marLeft w:val="0"/>
                  <w:marRight w:val="0"/>
                  <w:marTop w:val="0"/>
                  <w:marBottom w:val="0"/>
                  <w:divBdr>
                    <w:top w:val="none" w:sz="0" w:space="0" w:color="auto"/>
                    <w:left w:val="none" w:sz="0" w:space="0" w:color="auto"/>
                    <w:bottom w:val="none" w:sz="0" w:space="0" w:color="auto"/>
                    <w:right w:val="none" w:sz="0" w:space="0" w:color="auto"/>
                  </w:divBdr>
                  <w:divsChild>
                    <w:div w:id="18071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62389">
          <w:marLeft w:val="0"/>
          <w:marRight w:val="0"/>
          <w:marTop w:val="0"/>
          <w:marBottom w:val="0"/>
          <w:divBdr>
            <w:top w:val="none" w:sz="0" w:space="0" w:color="auto"/>
            <w:left w:val="none" w:sz="0" w:space="0" w:color="auto"/>
            <w:bottom w:val="none" w:sz="0" w:space="0" w:color="auto"/>
            <w:right w:val="none" w:sz="0" w:space="0" w:color="auto"/>
          </w:divBdr>
          <w:divsChild>
            <w:div w:id="719062112">
              <w:marLeft w:val="0"/>
              <w:marRight w:val="0"/>
              <w:marTop w:val="0"/>
              <w:marBottom w:val="0"/>
              <w:divBdr>
                <w:top w:val="none" w:sz="0" w:space="0" w:color="auto"/>
                <w:left w:val="none" w:sz="0" w:space="0" w:color="auto"/>
                <w:bottom w:val="none" w:sz="0" w:space="0" w:color="auto"/>
                <w:right w:val="none" w:sz="0" w:space="0" w:color="auto"/>
              </w:divBdr>
              <w:divsChild>
                <w:div w:id="614866193">
                  <w:marLeft w:val="0"/>
                  <w:marRight w:val="0"/>
                  <w:marTop w:val="0"/>
                  <w:marBottom w:val="0"/>
                  <w:divBdr>
                    <w:top w:val="none" w:sz="0" w:space="0" w:color="auto"/>
                    <w:left w:val="none" w:sz="0" w:space="0" w:color="auto"/>
                    <w:bottom w:val="none" w:sz="0" w:space="0" w:color="auto"/>
                    <w:right w:val="none" w:sz="0" w:space="0" w:color="auto"/>
                  </w:divBdr>
                  <w:divsChild>
                    <w:div w:id="2116947449">
                      <w:marLeft w:val="0"/>
                      <w:marRight w:val="0"/>
                      <w:marTop w:val="0"/>
                      <w:marBottom w:val="0"/>
                      <w:divBdr>
                        <w:top w:val="none" w:sz="0" w:space="0" w:color="auto"/>
                        <w:left w:val="none" w:sz="0" w:space="0" w:color="auto"/>
                        <w:bottom w:val="none" w:sz="0" w:space="0" w:color="auto"/>
                        <w:right w:val="none" w:sz="0" w:space="0" w:color="auto"/>
                      </w:divBdr>
                      <w:divsChild>
                        <w:div w:id="665089336">
                          <w:marLeft w:val="0"/>
                          <w:marRight w:val="0"/>
                          <w:marTop w:val="0"/>
                          <w:marBottom w:val="0"/>
                          <w:divBdr>
                            <w:top w:val="none" w:sz="0" w:space="0" w:color="auto"/>
                            <w:left w:val="none" w:sz="0" w:space="0" w:color="auto"/>
                            <w:bottom w:val="none" w:sz="0" w:space="0" w:color="auto"/>
                            <w:right w:val="none" w:sz="0" w:space="0" w:color="auto"/>
                          </w:divBdr>
                          <w:divsChild>
                            <w:div w:id="1014115002">
                              <w:marLeft w:val="0"/>
                              <w:marRight w:val="0"/>
                              <w:marTop w:val="0"/>
                              <w:marBottom w:val="0"/>
                              <w:divBdr>
                                <w:top w:val="none" w:sz="0" w:space="0" w:color="auto"/>
                                <w:left w:val="none" w:sz="0" w:space="0" w:color="auto"/>
                                <w:bottom w:val="none" w:sz="0" w:space="0" w:color="auto"/>
                                <w:right w:val="none" w:sz="0" w:space="0" w:color="auto"/>
                              </w:divBdr>
                              <w:divsChild>
                                <w:div w:id="17898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546495">
          <w:marLeft w:val="0"/>
          <w:marRight w:val="0"/>
          <w:marTop w:val="0"/>
          <w:marBottom w:val="0"/>
          <w:divBdr>
            <w:top w:val="none" w:sz="0" w:space="0" w:color="auto"/>
            <w:left w:val="none" w:sz="0" w:space="0" w:color="auto"/>
            <w:bottom w:val="none" w:sz="0" w:space="0" w:color="auto"/>
            <w:right w:val="none" w:sz="0" w:space="0" w:color="auto"/>
          </w:divBdr>
          <w:divsChild>
            <w:div w:id="1380324758">
              <w:marLeft w:val="0"/>
              <w:marRight w:val="0"/>
              <w:marTop w:val="0"/>
              <w:marBottom w:val="0"/>
              <w:divBdr>
                <w:top w:val="none" w:sz="0" w:space="0" w:color="auto"/>
                <w:left w:val="none" w:sz="0" w:space="0" w:color="auto"/>
                <w:bottom w:val="none" w:sz="0" w:space="0" w:color="auto"/>
                <w:right w:val="none" w:sz="0" w:space="0" w:color="auto"/>
              </w:divBdr>
              <w:divsChild>
                <w:div w:id="16421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6924">
          <w:marLeft w:val="0"/>
          <w:marRight w:val="0"/>
          <w:marTop w:val="0"/>
          <w:marBottom w:val="0"/>
          <w:divBdr>
            <w:top w:val="none" w:sz="0" w:space="0" w:color="auto"/>
            <w:left w:val="none" w:sz="0" w:space="0" w:color="auto"/>
            <w:bottom w:val="none" w:sz="0" w:space="0" w:color="auto"/>
            <w:right w:val="none" w:sz="0" w:space="0" w:color="auto"/>
          </w:divBdr>
          <w:divsChild>
            <w:div w:id="559635753">
              <w:marLeft w:val="0"/>
              <w:marRight w:val="0"/>
              <w:marTop w:val="0"/>
              <w:marBottom w:val="0"/>
              <w:divBdr>
                <w:top w:val="none" w:sz="0" w:space="0" w:color="auto"/>
                <w:left w:val="none" w:sz="0" w:space="0" w:color="auto"/>
                <w:bottom w:val="none" w:sz="0" w:space="0" w:color="auto"/>
                <w:right w:val="none" w:sz="0" w:space="0" w:color="auto"/>
              </w:divBdr>
              <w:divsChild>
                <w:div w:id="396972198">
                  <w:marLeft w:val="0"/>
                  <w:marRight w:val="0"/>
                  <w:marTop w:val="0"/>
                  <w:marBottom w:val="0"/>
                  <w:divBdr>
                    <w:top w:val="none" w:sz="0" w:space="0" w:color="auto"/>
                    <w:left w:val="none" w:sz="0" w:space="0" w:color="auto"/>
                    <w:bottom w:val="none" w:sz="0" w:space="0" w:color="auto"/>
                    <w:right w:val="none" w:sz="0" w:space="0" w:color="auto"/>
                  </w:divBdr>
                  <w:divsChild>
                    <w:div w:id="640380096">
                      <w:marLeft w:val="0"/>
                      <w:marRight w:val="0"/>
                      <w:marTop w:val="0"/>
                      <w:marBottom w:val="0"/>
                      <w:divBdr>
                        <w:top w:val="none" w:sz="0" w:space="0" w:color="auto"/>
                        <w:left w:val="none" w:sz="0" w:space="0" w:color="auto"/>
                        <w:bottom w:val="none" w:sz="0" w:space="0" w:color="auto"/>
                        <w:right w:val="none" w:sz="0" w:space="0" w:color="auto"/>
                      </w:divBdr>
                      <w:divsChild>
                        <w:div w:id="780224665">
                          <w:marLeft w:val="0"/>
                          <w:marRight w:val="0"/>
                          <w:marTop w:val="0"/>
                          <w:marBottom w:val="0"/>
                          <w:divBdr>
                            <w:top w:val="none" w:sz="0" w:space="0" w:color="auto"/>
                            <w:left w:val="none" w:sz="0" w:space="0" w:color="auto"/>
                            <w:bottom w:val="none" w:sz="0" w:space="0" w:color="auto"/>
                            <w:right w:val="none" w:sz="0" w:space="0" w:color="auto"/>
                          </w:divBdr>
                          <w:divsChild>
                            <w:div w:id="1020006589">
                              <w:marLeft w:val="0"/>
                              <w:marRight w:val="0"/>
                              <w:marTop w:val="0"/>
                              <w:marBottom w:val="0"/>
                              <w:divBdr>
                                <w:top w:val="none" w:sz="0" w:space="0" w:color="auto"/>
                                <w:left w:val="none" w:sz="0" w:space="0" w:color="auto"/>
                                <w:bottom w:val="none" w:sz="0" w:space="0" w:color="auto"/>
                                <w:right w:val="none" w:sz="0" w:space="0" w:color="auto"/>
                              </w:divBdr>
                              <w:divsChild>
                                <w:div w:id="21381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460698">
          <w:marLeft w:val="0"/>
          <w:marRight w:val="0"/>
          <w:marTop w:val="0"/>
          <w:marBottom w:val="0"/>
          <w:divBdr>
            <w:top w:val="none" w:sz="0" w:space="0" w:color="auto"/>
            <w:left w:val="none" w:sz="0" w:space="0" w:color="auto"/>
            <w:bottom w:val="none" w:sz="0" w:space="0" w:color="auto"/>
            <w:right w:val="none" w:sz="0" w:space="0" w:color="auto"/>
          </w:divBdr>
          <w:divsChild>
            <w:div w:id="155266542">
              <w:marLeft w:val="0"/>
              <w:marRight w:val="0"/>
              <w:marTop w:val="0"/>
              <w:marBottom w:val="0"/>
              <w:divBdr>
                <w:top w:val="none" w:sz="0" w:space="0" w:color="auto"/>
                <w:left w:val="none" w:sz="0" w:space="0" w:color="auto"/>
                <w:bottom w:val="none" w:sz="0" w:space="0" w:color="auto"/>
                <w:right w:val="none" w:sz="0" w:space="0" w:color="auto"/>
              </w:divBdr>
              <w:divsChild>
                <w:div w:id="753092807">
                  <w:marLeft w:val="0"/>
                  <w:marRight w:val="0"/>
                  <w:marTop w:val="0"/>
                  <w:marBottom w:val="0"/>
                  <w:divBdr>
                    <w:top w:val="none" w:sz="0" w:space="0" w:color="auto"/>
                    <w:left w:val="none" w:sz="0" w:space="0" w:color="auto"/>
                    <w:bottom w:val="none" w:sz="0" w:space="0" w:color="auto"/>
                    <w:right w:val="none" w:sz="0" w:space="0" w:color="auto"/>
                  </w:divBdr>
                  <w:divsChild>
                    <w:div w:id="20368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80876">
          <w:marLeft w:val="0"/>
          <w:marRight w:val="0"/>
          <w:marTop w:val="0"/>
          <w:marBottom w:val="0"/>
          <w:divBdr>
            <w:top w:val="none" w:sz="0" w:space="0" w:color="auto"/>
            <w:left w:val="none" w:sz="0" w:space="0" w:color="auto"/>
            <w:bottom w:val="none" w:sz="0" w:space="0" w:color="auto"/>
            <w:right w:val="none" w:sz="0" w:space="0" w:color="auto"/>
          </w:divBdr>
          <w:divsChild>
            <w:div w:id="72970716">
              <w:marLeft w:val="0"/>
              <w:marRight w:val="0"/>
              <w:marTop w:val="0"/>
              <w:marBottom w:val="0"/>
              <w:divBdr>
                <w:top w:val="none" w:sz="0" w:space="0" w:color="auto"/>
                <w:left w:val="none" w:sz="0" w:space="0" w:color="auto"/>
                <w:bottom w:val="none" w:sz="0" w:space="0" w:color="auto"/>
                <w:right w:val="none" w:sz="0" w:space="0" w:color="auto"/>
              </w:divBdr>
              <w:divsChild>
                <w:div w:id="1529954435">
                  <w:marLeft w:val="0"/>
                  <w:marRight w:val="0"/>
                  <w:marTop w:val="0"/>
                  <w:marBottom w:val="0"/>
                  <w:divBdr>
                    <w:top w:val="none" w:sz="0" w:space="0" w:color="auto"/>
                    <w:left w:val="none" w:sz="0" w:space="0" w:color="auto"/>
                    <w:bottom w:val="none" w:sz="0" w:space="0" w:color="auto"/>
                    <w:right w:val="none" w:sz="0" w:space="0" w:color="auto"/>
                  </w:divBdr>
                  <w:divsChild>
                    <w:div w:id="797407857">
                      <w:marLeft w:val="0"/>
                      <w:marRight w:val="0"/>
                      <w:marTop w:val="0"/>
                      <w:marBottom w:val="0"/>
                      <w:divBdr>
                        <w:top w:val="none" w:sz="0" w:space="0" w:color="auto"/>
                        <w:left w:val="none" w:sz="0" w:space="0" w:color="auto"/>
                        <w:bottom w:val="none" w:sz="0" w:space="0" w:color="auto"/>
                        <w:right w:val="none" w:sz="0" w:space="0" w:color="auto"/>
                      </w:divBdr>
                      <w:divsChild>
                        <w:div w:id="1798138138">
                          <w:marLeft w:val="0"/>
                          <w:marRight w:val="0"/>
                          <w:marTop w:val="0"/>
                          <w:marBottom w:val="0"/>
                          <w:divBdr>
                            <w:top w:val="none" w:sz="0" w:space="0" w:color="auto"/>
                            <w:left w:val="none" w:sz="0" w:space="0" w:color="auto"/>
                            <w:bottom w:val="none" w:sz="0" w:space="0" w:color="auto"/>
                            <w:right w:val="none" w:sz="0" w:space="0" w:color="auto"/>
                          </w:divBdr>
                          <w:divsChild>
                            <w:div w:id="771556622">
                              <w:marLeft w:val="0"/>
                              <w:marRight w:val="0"/>
                              <w:marTop w:val="0"/>
                              <w:marBottom w:val="0"/>
                              <w:divBdr>
                                <w:top w:val="none" w:sz="0" w:space="0" w:color="auto"/>
                                <w:left w:val="none" w:sz="0" w:space="0" w:color="auto"/>
                                <w:bottom w:val="none" w:sz="0" w:space="0" w:color="auto"/>
                                <w:right w:val="none" w:sz="0" w:space="0" w:color="auto"/>
                              </w:divBdr>
                              <w:divsChild>
                                <w:div w:id="13714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219911">
          <w:marLeft w:val="0"/>
          <w:marRight w:val="0"/>
          <w:marTop w:val="0"/>
          <w:marBottom w:val="0"/>
          <w:divBdr>
            <w:top w:val="none" w:sz="0" w:space="0" w:color="auto"/>
            <w:left w:val="none" w:sz="0" w:space="0" w:color="auto"/>
            <w:bottom w:val="none" w:sz="0" w:space="0" w:color="auto"/>
            <w:right w:val="none" w:sz="0" w:space="0" w:color="auto"/>
          </w:divBdr>
          <w:divsChild>
            <w:div w:id="1369796884">
              <w:marLeft w:val="0"/>
              <w:marRight w:val="0"/>
              <w:marTop w:val="0"/>
              <w:marBottom w:val="0"/>
              <w:divBdr>
                <w:top w:val="none" w:sz="0" w:space="0" w:color="auto"/>
                <w:left w:val="none" w:sz="0" w:space="0" w:color="auto"/>
                <w:bottom w:val="none" w:sz="0" w:space="0" w:color="auto"/>
                <w:right w:val="none" w:sz="0" w:space="0" w:color="auto"/>
              </w:divBdr>
              <w:divsChild>
                <w:div w:id="10906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295">
          <w:marLeft w:val="0"/>
          <w:marRight w:val="0"/>
          <w:marTop w:val="0"/>
          <w:marBottom w:val="0"/>
          <w:divBdr>
            <w:top w:val="none" w:sz="0" w:space="0" w:color="auto"/>
            <w:left w:val="none" w:sz="0" w:space="0" w:color="auto"/>
            <w:bottom w:val="none" w:sz="0" w:space="0" w:color="auto"/>
            <w:right w:val="none" w:sz="0" w:space="0" w:color="auto"/>
          </w:divBdr>
          <w:divsChild>
            <w:div w:id="1862744873">
              <w:marLeft w:val="0"/>
              <w:marRight w:val="0"/>
              <w:marTop w:val="0"/>
              <w:marBottom w:val="0"/>
              <w:divBdr>
                <w:top w:val="none" w:sz="0" w:space="0" w:color="auto"/>
                <w:left w:val="none" w:sz="0" w:space="0" w:color="auto"/>
                <w:bottom w:val="none" w:sz="0" w:space="0" w:color="auto"/>
                <w:right w:val="none" w:sz="0" w:space="0" w:color="auto"/>
              </w:divBdr>
              <w:divsChild>
                <w:div w:id="515852032">
                  <w:marLeft w:val="0"/>
                  <w:marRight w:val="0"/>
                  <w:marTop w:val="0"/>
                  <w:marBottom w:val="0"/>
                  <w:divBdr>
                    <w:top w:val="none" w:sz="0" w:space="0" w:color="auto"/>
                    <w:left w:val="none" w:sz="0" w:space="0" w:color="auto"/>
                    <w:bottom w:val="none" w:sz="0" w:space="0" w:color="auto"/>
                    <w:right w:val="none" w:sz="0" w:space="0" w:color="auto"/>
                  </w:divBdr>
                  <w:divsChild>
                    <w:div w:id="1756243478">
                      <w:marLeft w:val="0"/>
                      <w:marRight w:val="0"/>
                      <w:marTop w:val="0"/>
                      <w:marBottom w:val="0"/>
                      <w:divBdr>
                        <w:top w:val="none" w:sz="0" w:space="0" w:color="auto"/>
                        <w:left w:val="none" w:sz="0" w:space="0" w:color="auto"/>
                        <w:bottom w:val="none" w:sz="0" w:space="0" w:color="auto"/>
                        <w:right w:val="none" w:sz="0" w:space="0" w:color="auto"/>
                      </w:divBdr>
                      <w:divsChild>
                        <w:div w:id="1684697552">
                          <w:marLeft w:val="0"/>
                          <w:marRight w:val="0"/>
                          <w:marTop w:val="0"/>
                          <w:marBottom w:val="0"/>
                          <w:divBdr>
                            <w:top w:val="none" w:sz="0" w:space="0" w:color="auto"/>
                            <w:left w:val="none" w:sz="0" w:space="0" w:color="auto"/>
                            <w:bottom w:val="none" w:sz="0" w:space="0" w:color="auto"/>
                            <w:right w:val="none" w:sz="0" w:space="0" w:color="auto"/>
                          </w:divBdr>
                          <w:divsChild>
                            <w:div w:id="1798180354">
                              <w:marLeft w:val="0"/>
                              <w:marRight w:val="0"/>
                              <w:marTop w:val="0"/>
                              <w:marBottom w:val="0"/>
                              <w:divBdr>
                                <w:top w:val="none" w:sz="0" w:space="0" w:color="auto"/>
                                <w:left w:val="none" w:sz="0" w:space="0" w:color="auto"/>
                                <w:bottom w:val="none" w:sz="0" w:space="0" w:color="auto"/>
                                <w:right w:val="none" w:sz="0" w:space="0" w:color="auto"/>
                              </w:divBdr>
                              <w:divsChild>
                                <w:div w:id="849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359557">
          <w:marLeft w:val="0"/>
          <w:marRight w:val="0"/>
          <w:marTop w:val="0"/>
          <w:marBottom w:val="0"/>
          <w:divBdr>
            <w:top w:val="none" w:sz="0" w:space="0" w:color="auto"/>
            <w:left w:val="none" w:sz="0" w:space="0" w:color="auto"/>
            <w:bottom w:val="none" w:sz="0" w:space="0" w:color="auto"/>
            <w:right w:val="none" w:sz="0" w:space="0" w:color="auto"/>
          </w:divBdr>
          <w:divsChild>
            <w:div w:id="1812208698">
              <w:marLeft w:val="0"/>
              <w:marRight w:val="0"/>
              <w:marTop w:val="0"/>
              <w:marBottom w:val="0"/>
              <w:divBdr>
                <w:top w:val="none" w:sz="0" w:space="0" w:color="auto"/>
                <w:left w:val="none" w:sz="0" w:space="0" w:color="auto"/>
                <w:bottom w:val="none" w:sz="0" w:space="0" w:color="auto"/>
                <w:right w:val="none" w:sz="0" w:space="0" w:color="auto"/>
              </w:divBdr>
              <w:divsChild>
                <w:div w:id="718017500">
                  <w:marLeft w:val="0"/>
                  <w:marRight w:val="0"/>
                  <w:marTop w:val="0"/>
                  <w:marBottom w:val="0"/>
                  <w:divBdr>
                    <w:top w:val="none" w:sz="0" w:space="0" w:color="auto"/>
                    <w:left w:val="none" w:sz="0" w:space="0" w:color="auto"/>
                    <w:bottom w:val="none" w:sz="0" w:space="0" w:color="auto"/>
                    <w:right w:val="none" w:sz="0" w:space="0" w:color="auto"/>
                  </w:divBdr>
                  <w:divsChild>
                    <w:div w:id="21090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50301">
          <w:marLeft w:val="0"/>
          <w:marRight w:val="0"/>
          <w:marTop w:val="0"/>
          <w:marBottom w:val="0"/>
          <w:divBdr>
            <w:top w:val="none" w:sz="0" w:space="0" w:color="auto"/>
            <w:left w:val="none" w:sz="0" w:space="0" w:color="auto"/>
            <w:bottom w:val="none" w:sz="0" w:space="0" w:color="auto"/>
            <w:right w:val="none" w:sz="0" w:space="0" w:color="auto"/>
          </w:divBdr>
          <w:divsChild>
            <w:div w:id="1537230799">
              <w:marLeft w:val="0"/>
              <w:marRight w:val="0"/>
              <w:marTop w:val="0"/>
              <w:marBottom w:val="0"/>
              <w:divBdr>
                <w:top w:val="none" w:sz="0" w:space="0" w:color="auto"/>
                <w:left w:val="none" w:sz="0" w:space="0" w:color="auto"/>
                <w:bottom w:val="none" w:sz="0" w:space="0" w:color="auto"/>
                <w:right w:val="none" w:sz="0" w:space="0" w:color="auto"/>
              </w:divBdr>
              <w:divsChild>
                <w:div w:id="642274439">
                  <w:marLeft w:val="0"/>
                  <w:marRight w:val="0"/>
                  <w:marTop w:val="0"/>
                  <w:marBottom w:val="0"/>
                  <w:divBdr>
                    <w:top w:val="none" w:sz="0" w:space="0" w:color="auto"/>
                    <w:left w:val="none" w:sz="0" w:space="0" w:color="auto"/>
                    <w:bottom w:val="none" w:sz="0" w:space="0" w:color="auto"/>
                    <w:right w:val="none" w:sz="0" w:space="0" w:color="auto"/>
                  </w:divBdr>
                  <w:divsChild>
                    <w:div w:id="1858083920">
                      <w:marLeft w:val="0"/>
                      <w:marRight w:val="0"/>
                      <w:marTop w:val="0"/>
                      <w:marBottom w:val="0"/>
                      <w:divBdr>
                        <w:top w:val="none" w:sz="0" w:space="0" w:color="auto"/>
                        <w:left w:val="none" w:sz="0" w:space="0" w:color="auto"/>
                        <w:bottom w:val="none" w:sz="0" w:space="0" w:color="auto"/>
                        <w:right w:val="none" w:sz="0" w:space="0" w:color="auto"/>
                      </w:divBdr>
                      <w:divsChild>
                        <w:div w:id="1443039539">
                          <w:marLeft w:val="0"/>
                          <w:marRight w:val="0"/>
                          <w:marTop w:val="0"/>
                          <w:marBottom w:val="0"/>
                          <w:divBdr>
                            <w:top w:val="none" w:sz="0" w:space="0" w:color="auto"/>
                            <w:left w:val="none" w:sz="0" w:space="0" w:color="auto"/>
                            <w:bottom w:val="none" w:sz="0" w:space="0" w:color="auto"/>
                            <w:right w:val="none" w:sz="0" w:space="0" w:color="auto"/>
                          </w:divBdr>
                          <w:divsChild>
                            <w:div w:id="1758021122">
                              <w:marLeft w:val="0"/>
                              <w:marRight w:val="0"/>
                              <w:marTop w:val="0"/>
                              <w:marBottom w:val="0"/>
                              <w:divBdr>
                                <w:top w:val="none" w:sz="0" w:space="0" w:color="auto"/>
                                <w:left w:val="none" w:sz="0" w:space="0" w:color="auto"/>
                                <w:bottom w:val="none" w:sz="0" w:space="0" w:color="auto"/>
                                <w:right w:val="none" w:sz="0" w:space="0" w:color="auto"/>
                              </w:divBdr>
                              <w:divsChild>
                                <w:div w:id="14771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69388">
          <w:marLeft w:val="0"/>
          <w:marRight w:val="0"/>
          <w:marTop w:val="0"/>
          <w:marBottom w:val="0"/>
          <w:divBdr>
            <w:top w:val="none" w:sz="0" w:space="0" w:color="auto"/>
            <w:left w:val="none" w:sz="0" w:space="0" w:color="auto"/>
            <w:bottom w:val="none" w:sz="0" w:space="0" w:color="auto"/>
            <w:right w:val="none" w:sz="0" w:space="0" w:color="auto"/>
          </w:divBdr>
          <w:divsChild>
            <w:div w:id="1591963801">
              <w:marLeft w:val="0"/>
              <w:marRight w:val="0"/>
              <w:marTop w:val="0"/>
              <w:marBottom w:val="0"/>
              <w:divBdr>
                <w:top w:val="none" w:sz="0" w:space="0" w:color="auto"/>
                <w:left w:val="none" w:sz="0" w:space="0" w:color="auto"/>
                <w:bottom w:val="none" w:sz="0" w:space="0" w:color="auto"/>
                <w:right w:val="none" w:sz="0" w:space="0" w:color="auto"/>
              </w:divBdr>
              <w:divsChild>
                <w:div w:id="2109570569">
                  <w:marLeft w:val="0"/>
                  <w:marRight w:val="0"/>
                  <w:marTop w:val="0"/>
                  <w:marBottom w:val="0"/>
                  <w:divBdr>
                    <w:top w:val="none" w:sz="0" w:space="0" w:color="auto"/>
                    <w:left w:val="none" w:sz="0" w:space="0" w:color="auto"/>
                    <w:bottom w:val="none" w:sz="0" w:space="0" w:color="auto"/>
                    <w:right w:val="none" w:sz="0" w:space="0" w:color="auto"/>
                  </w:divBdr>
                </w:div>
              </w:divsChild>
            </w:div>
            <w:div w:id="1059717646">
              <w:marLeft w:val="0"/>
              <w:marRight w:val="0"/>
              <w:marTop w:val="0"/>
              <w:marBottom w:val="0"/>
              <w:divBdr>
                <w:top w:val="none" w:sz="0" w:space="0" w:color="auto"/>
                <w:left w:val="none" w:sz="0" w:space="0" w:color="auto"/>
                <w:bottom w:val="none" w:sz="0" w:space="0" w:color="auto"/>
                <w:right w:val="none" w:sz="0" w:space="0" w:color="auto"/>
              </w:divBdr>
              <w:divsChild>
                <w:div w:id="14947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5331">
          <w:marLeft w:val="0"/>
          <w:marRight w:val="0"/>
          <w:marTop w:val="0"/>
          <w:marBottom w:val="0"/>
          <w:divBdr>
            <w:top w:val="none" w:sz="0" w:space="0" w:color="auto"/>
            <w:left w:val="none" w:sz="0" w:space="0" w:color="auto"/>
            <w:bottom w:val="none" w:sz="0" w:space="0" w:color="auto"/>
            <w:right w:val="none" w:sz="0" w:space="0" w:color="auto"/>
          </w:divBdr>
          <w:divsChild>
            <w:div w:id="1309939803">
              <w:marLeft w:val="0"/>
              <w:marRight w:val="0"/>
              <w:marTop w:val="0"/>
              <w:marBottom w:val="0"/>
              <w:divBdr>
                <w:top w:val="none" w:sz="0" w:space="0" w:color="auto"/>
                <w:left w:val="none" w:sz="0" w:space="0" w:color="auto"/>
                <w:bottom w:val="none" w:sz="0" w:space="0" w:color="auto"/>
                <w:right w:val="none" w:sz="0" w:space="0" w:color="auto"/>
              </w:divBdr>
              <w:divsChild>
                <w:div w:id="1077285478">
                  <w:marLeft w:val="0"/>
                  <w:marRight w:val="0"/>
                  <w:marTop w:val="0"/>
                  <w:marBottom w:val="0"/>
                  <w:divBdr>
                    <w:top w:val="none" w:sz="0" w:space="0" w:color="auto"/>
                    <w:left w:val="none" w:sz="0" w:space="0" w:color="auto"/>
                    <w:bottom w:val="none" w:sz="0" w:space="0" w:color="auto"/>
                    <w:right w:val="none" w:sz="0" w:space="0" w:color="auto"/>
                  </w:divBdr>
                  <w:divsChild>
                    <w:div w:id="90854394">
                      <w:marLeft w:val="0"/>
                      <w:marRight w:val="0"/>
                      <w:marTop w:val="0"/>
                      <w:marBottom w:val="0"/>
                      <w:divBdr>
                        <w:top w:val="none" w:sz="0" w:space="0" w:color="auto"/>
                        <w:left w:val="none" w:sz="0" w:space="0" w:color="auto"/>
                        <w:bottom w:val="none" w:sz="0" w:space="0" w:color="auto"/>
                        <w:right w:val="none" w:sz="0" w:space="0" w:color="auto"/>
                      </w:divBdr>
                      <w:divsChild>
                        <w:div w:id="1123496847">
                          <w:marLeft w:val="0"/>
                          <w:marRight w:val="0"/>
                          <w:marTop w:val="0"/>
                          <w:marBottom w:val="0"/>
                          <w:divBdr>
                            <w:top w:val="none" w:sz="0" w:space="0" w:color="auto"/>
                            <w:left w:val="none" w:sz="0" w:space="0" w:color="auto"/>
                            <w:bottom w:val="none" w:sz="0" w:space="0" w:color="auto"/>
                            <w:right w:val="none" w:sz="0" w:space="0" w:color="auto"/>
                          </w:divBdr>
                          <w:divsChild>
                            <w:div w:id="1130396068">
                              <w:marLeft w:val="0"/>
                              <w:marRight w:val="0"/>
                              <w:marTop w:val="0"/>
                              <w:marBottom w:val="0"/>
                              <w:divBdr>
                                <w:top w:val="none" w:sz="0" w:space="0" w:color="auto"/>
                                <w:left w:val="none" w:sz="0" w:space="0" w:color="auto"/>
                                <w:bottom w:val="none" w:sz="0" w:space="0" w:color="auto"/>
                                <w:right w:val="none" w:sz="0" w:space="0" w:color="auto"/>
                              </w:divBdr>
                              <w:divsChild>
                                <w:div w:id="3543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737790">
          <w:marLeft w:val="0"/>
          <w:marRight w:val="0"/>
          <w:marTop w:val="0"/>
          <w:marBottom w:val="0"/>
          <w:divBdr>
            <w:top w:val="none" w:sz="0" w:space="0" w:color="auto"/>
            <w:left w:val="none" w:sz="0" w:space="0" w:color="auto"/>
            <w:bottom w:val="none" w:sz="0" w:space="0" w:color="auto"/>
            <w:right w:val="none" w:sz="0" w:space="0" w:color="auto"/>
          </w:divBdr>
          <w:divsChild>
            <w:div w:id="333191151">
              <w:marLeft w:val="0"/>
              <w:marRight w:val="0"/>
              <w:marTop w:val="0"/>
              <w:marBottom w:val="0"/>
              <w:divBdr>
                <w:top w:val="none" w:sz="0" w:space="0" w:color="auto"/>
                <w:left w:val="none" w:sz="0" w:space="0" w:color="auto"/>
                <w:bottom w:val="none" w:sz="0" w:space="0" w:color="auto"/>
                <w:right w:val="none" w:sz="0" w:space="0" w:color="auto"/>
              </w:divBdr>
              <w:divsChild>
                <w:div w:id="1720783347">
                  <w:marLeft w:val="0"/>
                  <w:marRight w:val="0"/>
                  <w:marTop w:val="0"/>
                  <w:marBottom w:val="0"/>
                  <w:divBdr>
                    <w:top w:val="none" w:sz="0" w:space="0" w:color="auto"/>
                    <w:left w:val="none" w:sz="0" w:space="0" w:color="auto"/>
                    <w:bottom w:val="none" w:sz="0" w:space="0" w:color="auto"/>
                    <w:right w:val="none" w:sz="0" w:space="0" w:color="auto"/>
                  </w:divBdr>
                  <w:divsChild>
                    <w:div w:id="14758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91680">
          <w:marLeft w:val="0"/>
          <w:marRight w:val="0"/>
          <w:marTop w:val="0"/>
          <w:marBottom w:val="0"/>
          <w:divBdr>
            <w:top w:val="none" w:sz="0" w:space="0" w:color="auto"/>
            <w:left w:val="none" w:sz="0" w:space="0" w:color="auto"/>
            <w:bottom w:val="none" w:sz="0" w:space="0" w:color="auto"/>
            <w:right w:val="none" w:sz="0" w:space="0" w:color="auto"/>
          </w:divBdr>
          <w:divsChild>
            <w:div w:id="395707594">
              <w:marLeft w:val="0"/>
              <w:marRight w:val="0"/>
              <w:marTop w:val="0"/>
              <w:marBottom w:val="0"/>
              <w:divBdr>
                <w:top w:val="none" w:sz="0" w:space="0" w:color="auto"/>
                <w:left w:val="none" w:sz="0" w:space="0" w:color="auto"/>
                <w:bottom w:val="none" w:sz="0" w:space="0" w:color="auto"/>
                <w:right w:val="none" w:sz="0" w:space="0" w:color="auto"/>
              </w:divBdr>
              <w:divsChild>
                <w:div w:id="914975662">
                  <w:marLeft w:val="0"/>
                  <w:marRight w:val="0"/>
                  <w:marTop w:val="0"/>
                  <w:marBottom w:val="0"/>
                  <w:divBdr>
                    <w:top w:val="none" w:sz="0" w:space="0" w:color="auto"/>
                    <w:left w:val="none" w:sz="0" w:space="0" w:color="auto"/>
                    <w:bottom w:val="none" w:sz="0" w:space="0" w:color="auto"/>
                    <w:right w:val="none" w:sz="0" w:space="0" w:color="auto"/>
                  </w:divBdr>
                  <w:divsChild>
                    <w:div w:id="734400918">
                      <w:marLeft w:val="0"/>
                      <w:marRight w:val="0"/>
                      <w:marTop w:val="0"/>
                      <w:marBottom w:val="0"/>
                      <w:divBdr>
                        <w:top w:val="none" w:sz="0" w:space="0" w:color="auto"/>
                        <w:left w:val="none" w:sz="0" w:space="0" w:color="auto"/>
                        <w:bottom w:val="none" w:sz="0" w:space="0" w:color="auto"/>
                        <w:right w:val="none" w:sz="0" w:space="0" w:color="auto"/>
                      </w:divBdr>
                      <w:divsChild>
                        <w:div w:id="640354946">
                          <w:marLeft w:val="0"/>
                          <w:marRight w:val="0"/>
                          <w:marTop w:val="0"/>
                          <w:marBottom w:val="0"/>
                          <w:divBdr>
                            <w:top w:val="none" w:sz="0" w:space="0" w:color="auto"/>
                            <w:left w:val="none" w:sz="0" w:space="0" w:color="auto"/>
                            <w:bottom w:val="none" w:sz="0" w:space="0" w:color="auto"/>
                            <w:right w:val="none" w:sz="0" w:space="0" w:color="auto"/>
                          </w:divBdr>
                          <w:divsChild>
                            <w:div w:id="1576667841">
                              <w:marLeft w:val="0"/>
                              <w:marRight w:val="0"/>
                              <w:marTop w:val="0"/>
                              <w:marBottom w:val="0"/>
                              <w:divBdr>
                                <w:top w:val="none" w:sz="0" w:space="0" w:color="auto"/>
                                <w:left w:val="none" w:sz="0" w:space="0" w:color="auto"/>
                                <w:bottom w:val="none" w:sz="0" w:space="0" w:color="auto"/>
                                <w:right w:val="none" w:sz="0" w:space="0" w:color="auto"/>
                              </w:divBdr>
                              <w:divsChild>
                                <w:div w:id="20170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347802">
          <w:marLeft w:val="0"/>
          <w:marRight w:val="0"/>
          <w:marTop w:val="0"/>
          <w:marBottom w:val="0"/>
          <w:divBdr>
            <w:top w:val="none" w:sz="0" w:space="0" w:color="auto"/>
            <w:left w:val="none" w:sz="0" w:space="0" w:color="auto"/>
            <w:bottom w:val="none" w:sz="0" w:space="0" w:color="auto"/>
            <w:right w:val="none" w:sz="0" w:space="0" w:color="auto"/>
          </w:divBdr>
          <w:divsChild>
            <w:div w:id="308093518">
              <w:marLeft w:val="0"/>
              <w:marRight w:val="0"/>
              <w:marTop w:val="0"/>
              <w:marBottom w:val="0"/>
              <w:divBdr>
                <w:top w:val="none" w:sz="0" w:space="0" w:color="auto"/>
                <w:left w:val="none" w:sz="0" w:space="0" w:color="auto"/>
                <w:bottom w:val="none" w:sz="0" w:space="0" w:color="auto"/>
                <w:right w:val="none" w:sz="0" w:space="0" w:color="auto"/>
              </w:divBdr>
              <w:divsChild>
                <w:div w:id="8656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5532">
          <w:marLeft w:val="0"/>
          <w:marRight w:val="0"/>
          <w:marTop w:val="0"/>
          <w:marBottom w:val="0"/>
          <w:divBdr>
            <w:top w:val="none" w:sz="0" w:space="0" w:color="auto"/>
            <w:left w:val="none" w:sz="0" w:space="0" w:color="auto"/>
            <w:bottom w:val="none" w:sz="0" w:space="0" w:color="auto"/>
            <w:right w:val="none" w:sz="0" w:space="0" w:color="auto"/>
          </w:divBdr>
          <w:divsChild>
            <w:div w:id="1958179330">
              <w:marLeft w:val="0"/>
              <w:marRight w:val="0"/>
              <w:marTop w:val="0"/>
              <w:marBottom w:val="0"/>
              <w:divBdr>
                <w:top w:val="none" w:sz="0" w:space="0" w:color="auto"/>
                <w:left w:val="none" w:sz="0" w:space="0" w:color="auto"/>
                <w:bottom w:val="none" w:sz="0" w:space="0" w:color="auto"/>
                <w:right w:val="none" w:sz="0" w:space="0" w:color="auto"/>
              </w:divBdr>
              <w:divsChild>
                <w:div w:id="1912039958">
                  <w:marLeft w:val="0"/>
                  <w:marRight w:val="0"/>
                  <w:marTop w:val="0"/>
                  <w:marBottom w:val="0"/>
                  <w:divBdr>
                    <w:top w:val="none" w:sz="0" w:space="0" w:color="auto"/>
                    <w:left w:val="none" w:sz="0" w:space="0" w:color="auto"/>
                    <w:bottom w:val="none" w:sz="0" w:space="0" w:color="auto"/>
                    <w:right w:val="none" w:sz="0" w:space="0" w:color="auto"/>
                  </w:divBdr>
                  <w:divsChild>
                    <w:div w:id="2009407677">
                      <w:marLeft w:val="0"/>
                      <w:marRight w:val="0"/>
                      <w:marTop w:val="0"/>
                      <w:marBottom w:val="0"/>
                      <w:divBdr>
                        <w:top w:val="none" w:sz="0" w:space="0" w:color="auto"/>
                        <w:left w:val="none" w:sz="0" w:space="0" w:color="auto"/>
                        <w:bottom w:val="none" w:sz="0" w:space="0" w:color="auto"/>
                        <w:right w:val="none" w:sz="0" w:space="0" w:color="auto"/>
                      </w:divBdr>
                      <w:divsChild>
                        <w:div w:id="1306856809">
                          <w:marLeft w:val="0"/>
                          <w:marRight w:val="0"/>
                          <w:marTop w:val="0"/>
                          <w:marBottom w:val="0"/>
                          <w:divBdr>
                            <w:top w:val="none" w:sz="0" w:space="0" w:color="auto"/>
                            <w:left w:val="none" w:sz="0" w:space="0" w:color="auto"/>
                            <w:bottom w:val="none" w:sz="0" w:space="0" w:color="auto"/>
                            <w:right w:val="none" w:sz="0" w:space="0" w:color="auto"/>
                          </w:divBdr>
                          <w:divsChild>
                            <w:div w:id="1260991887">
                              <w:marLeft w:val="0"/>
                              <w:marRight w:val="0"/>
                              <w:marTop w:val="0"/>
                              <w:marBottom w:val="0"/>
                              <w:divBdr>
                                <w:top w:val="none" w:sz="0" w:space="0" w:color="auto"/>
                                <w:left w:val="none" w:sz="0" w:space="0" w:color="auto"/>
                                <w:bottom w:val="none" w:sz="0" w:space="0" w:color="auto"/>
                                <w:right w:val="none" w:sz="0" w:space="0" w:color="auto"/>
                              </w:divBdr>
                              <w:divsChild>
                                <w:div w:id="19092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48054">
          <w:marLeft w:val="0"/>
          <w:marRight w:val="0"/>
          <w:marTop w:val="0"/>
          <w:marBottom w:val="0"/>
          <w:divBdr>
            <w:top w:val="none" w:sz="0" w:space="0" w:color="auto"/>
            <w:left w:val="none" w:sz="0" w:space="0" w:color="auto"/>
            <w:bottom w:val="none" w:sz="0" w:space="0" w:color="auto"/>
            <w:right w:val="none" w:sz="0" w:space="0" w:color="auto"/>
          </w:divBdr>
          <w:divsChild>
            <w:div w:id="975601636">
              <w:marLeft w:val="0"/>
              <w:marRight w:val="0"/>
              <w:marTop w:val="0"/>
              <w:marBottom w:val="0"/>
              <w:divBdr>
                <w:top w:val="none" w:sz="0" w:space="0" w:color="auto"/>
                <w:left w:val="none" w:sz="0" w:space="0" w:color="auto"/>
                <w:bottom w:val="none" w:sz="0" w:space="0" w:color="auto"/>
                <w:right w:val="none" w:sz="0" w:space="0" w:color="auto"/>
              </w:divBdr>
              <w:divsChild>
                <w:div w:id="399062268">
                  <w:marLeft w:val="0"/>
                  <w:marRight w:val="0"/>
                  <w:marTop w:val="0"/>
                  <w:marBottom w:val="0"/>
                  <w:divBdr>
                    <w:top w:val="none" w:sz="0" w:space="0" w:color="auto"/>
                    <w:left w:val="none" w:sz="0" w:space="0" w:color="auto"/>
                    <w:bottom w:val="none" w:sz="0" w:space="0" w:color="auto"/>
                    <w:right w:val="none" w:sz="0" w:space="0" w:color="auto"/>
                  </w:divBdr>
                  <w:divsChild>
                    <w:div w:id="12826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9812">
          <w:marLeft w:val="0"/>
          <w:marRight w:val="0"/>
          <w:marTop w:val="0"/>
          <w:marBottom w:val="0"/>
          <w:divBdr>
            <w:top w:val="none" w:sz="0" w:space="0" w:color="auto"/>
            <w:left w:val="none" w:sz="0" w:space="0" w:color="auto"/>
            <w:bottom w:val="none" w:sz="0" w:space="0" w:color="auto"/>
            <w:right w:val="none" w:sz="0" w:space="0" w:color="auto"/>
          </w:divBdr>
          <w:divsChild>
            <w:div w:id="1884243281">
              <w:marLeft w:val="0"/>
              <w:marRight w:val="0"/>
              <w:marTop w:val="0"/>
              <w:marBottom w:val="0"/>
              <w:divBdr>
                <w:top w:val="none" w:sz="0" w:space="0" w:color="auto"/>
                <w:left w:val="none" w:sz="0" w:space="0" w:color="auto"/>
                <w:bottom w:val="none" w:sz="0" w:space="0" w:color="auto"/>
                <w:right w:val="none" w:sz="0" w:space="0" w:color="auto"/>
              </w:divBdr>
              <w:divsChild>
                <w:div w:id="1616323676">
                  <w:marLeft w:val="0"/>
                  <w:marRight w:val="0"/>
                  <w:marTop w:val="0"/>
                  <w:marBottom w:val="0"/>
                  <w:divBdr>
                    <w:top w:val="none" w:sz="0" w:space="0" w:color="auto"/>
                    <w:left w:val="none" w:sz="0" w:space="0" w:color="auto"/>
                    <w:bottom w:val="none" w:sz="0" w:space="0" w:color="auto"/>
                    <w:right w:val="none" w:sz="0" w:space="0" w:color="auto"/>
                  </w:divBdr>
                  <w:divsChild>
                    <w:div w:id="2077319547">
                      <w:marLeft w:val="0"/>
                      <w:marRight w:val="0"/>
                      <w:marTop w:val="0"/>
                      <w:marBottom w:val="0"/>
                      <w:divBdr>
                        <w:top w:val="none" w:sz="0" w:space="0" w:color="auto"/>
                        <w:left w:val="none" w:sz="0" w:space="0" w:color="auto"/>
                        <w:bottom w:val="none" w:sz="0" w:space="0" w:color="auto"/>
                        <w:right w:val="none" w:sz="0" w:space="0" w:color="auto"/>
                      </w:divBdr>
                      <w:divsChild>
                        <w:div w:id="230508759">
                          <w:marLeft w:val="0"/>
                          <w:marRight w:val="0"/>
                          <w:marTop w:val="0"/>
                          <w:marBottom w:val="0"/>
                          <w:divBdr>
                            <w:top w:val="none" w:sz="0" w:space="0" w:color="auto"/>
                            <w:left w:val="none" w:sz="0" w:space="0" w:color="auto"/>
                            <w:bottom w:val="none" w:sz="0" w:space="0" w:color="auto"/>
                            <w:right w:val="none" w:sz="0" w:space="0" w:color="auto"/>
                          </w:divBdr>
                          <w:divsChild>
                            <w:div w:id="434598353">
                              <w:marLeft w:val="0"/>
                              <w:marRight w:val="0"/>
                              <w:marTop w:val="0"/>
                              <w:marBottom w:val="0"/>
                              <w:divBdr>
                                <w:top w:val="none" w:sz="0" w:space="0" w:color="auto"/>
                                <w:left w:val="none" w:sz="0" w:space="0" w:color="auto"/>
                                <w:bottom w:val="none" w:sz="0" w:space="0" w:color="auto"/>
                                <w:right w:val="none" w:sz="0" w:space="0" w:color="auto"/>
                              </w:divBdr>
                              <w:divsChild>
                                <w:div w:id="18327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502500">
          <w:marLeft w:val="0"/>
          <w:marRight w:val="0"/>
          <w:marTop w:val="0"/>
          <w:marBottom w:val="0"/>
          <w:divBdr>
            <w:top w:val="none" w:sz="0" w:space="0" w:color="auto"/>
            <w:left w:val="none" w:sz="0" w:space="0" w:color="auto"/>
            <w:bottom w:val="none" w:sz="0" w:space="0" w:color="auto"/>
            <w:right w:val="none" w:sz="0" w:space="0" w:color="auto"/>
          </w:divBdr>
          <w:divsChild>
            <w:div w:id="304704620">
              <w:marLeft w:val="0"/>
              <w:marRight w:val="0"/>
              <w:marTop w:val="0"/>
              <w:marBottom w:val="0"/>
              <w:divBdr>
                <w:top w:val="none" w:sz="0" w:space="0" w:color="auto"/>
                <w:left w:val="none" w:sz="0" w:space="0" w:color="auto"/>
                <w:bottom w:val="none" w:sz="0" w:space="0" w:color="auto"/>
                <w:right w:val="none" w:sz="0" w:space="0" w:color="auto"/>
              </w:divBdr>
              <w:divsChild>
                <w:div w:id="994184073">
                  <w:marLeft w:val="0"/>
                  <w:marRight w:val="0"/>
                  <w:marTop w:val="0"/>
                  <w:marBottom w:val="0"/>
                  <w:divBdr>
                    <w:top w:val="none" w:sz="0" w:space="0" w:color="auto"/>
                    <w:left w:val="none" w:sz="0" w:space="0" w:color="auto"/>
                    <w:bottom w:val="none" w:sz="0" w:space="0" w:color="auto"/>
                    <w:right w:val="none" w:sz="0" w:space="0" w:color="auto"/>
                  </w:divBdr>
                </w:div>
              </w:divsChild>
            </w:div>
            <w:div w:id="218904622">
              <w:marLeft w:val="0"/>
              <w:marRight w:val="0"/>
              <w:marTop w:val="0"/>
              <w:marBottom w:val="0"/>
              <w:divBdr>
                <w:top w:val="none" w:sz="0" w:space="0" w:color="auto"/>
                <w:left w:val="none" w:sz="0" w:space="0" w:color="auto"/>
                <w:bottom w:val="none" w:sz="0" w:space="0" w:color="auto"/>
                <w:right w:val="none" w:sz="0" w:space="0" w:color="auto"/>
              </w:divBdr>
              <w:divsChild>
                <w:div w:id="745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5187">
          <w:marLeft w:val="0"/>
          <w:marRight w:val="0"/>
          <w:marTop w:val="0"/>
          <w:marBottom w:val="0"/>
          <w:divBdr>
            <w:top w:val="none" w:sz="0" w:space="0" w:color="auto"/>
            <w:left w:val="none" w:sz="0" w:space="0" w:color="auto"/>
            <w:bottom w:val="none" w:sz="0" w:space="0" w:color="auto"/>
            <w:right w:val="none" w:sz="0" w:space="0" w:color="auto"/>
          </w:divBdr>
          <w:divsChild>
            <w:div w:id="395468470">
              <w:marLeft w:val="0"/>
              <w:marRight w:val="0"/>
              <w:marTop w:val="0"/>
              <w:marBottom w:val="0"/>
              <w:divBdr>
                <w:top w:val="none" w:sz="0" w:space="0" w:color="auto"/>
                <w:left w:val="none" w:sz="0" w:space="0" w:color="auto"/>
                <w:bottom w:val="none" w:sz="0" w:space="0" w:color="auto"/>
                <w:right w:val="none" w:sz="0" w:space="0" w:color="auto"/>
              </w:divBdr>
              <w:divsChild>
                <w:div w:id="215354713">
                  <w:marLeft w:val="0"/>
                  <w:marRight w:val="0"/>
                  <w:marTop w:val="0"/>
                  <w:marBottom w:val="0"/>
                  <w:divBdr>
                    <w:top w:val="none" w:sz="0" w:space="0" w:color="auto"/>
                    <w:left w:val="none" w:sz="0" w:space="0" w:color="auto"/>
                    <w:bottom w:val="none" w:sz="0" w:space="0" w:color="auto"/>
                    <w:right w:val="none" w:sz="0" w:space="0" w:color="auto"/>
                  </w:divBdr>
                  <w:divsChild>
                    <w:div w:id="1042436462">
                      <w:marLeft w:val="0"/>
                      <w:marRight w:val="0"/>
                      <w:marTop w:val="0"/>
                      <w:marBottom w:val="0"/>
                      <w:divBdr>
                        <w:top w:val="none" w:sz="0" w:space="0" w:color="auto"/>
                        <w:left w:val="none" w:sz="0" w:space="0" w:color="auto"/>
                        <w:bottom w:val="none" w:sz="0" w:space="0" w:color="auto"/>
                        <w:right w:val="none" w:sz="0" w:space="0" w:color="auto"/>
                      </w:divBdr>
                      <w:divsChild>
                        <w:div w:id="100299979">
                          <w:marLeft w:val="0"/>
                          <w:marRight w:val="0"/>
                          <w:marTop w:val="0"/>
                          <w:marBottom w:val="0"/>
                          <w:divBdr>
                            <w:top w:val="none" w:sz="0" w:space="0" w:color="auto"/>
                            <w:left w:val="none" w:sz="0" w:space="0" w:color="auto"/>
                            <w:bottom w:val="none" w:sz="0" w:space="0" w:color="auto"/>
                            <w:right w:val="none" w:sz="0" w:space="0" w:color="auto"/>
                          </w:divBdr>
                          <w:divsChild>
                            <w:div w:id="563224535">
                              <w:marLeft w:val="0"/>
                              <w:marRight w:val="0"/>
                              <w:marTop w:val="0"/>
                              <w:marBottom w:val="0"/>
                              <w:divBdr>
                                <w:top w:val="none" w:sz="0" w:space="0" w:color="auto"/>
                                <w:left w:val="none" w:sz="0" w:space="0" w:color="auto"/>
                                <w:bottom w:val="none" w:sz="0" w:space="0" w:color="auto"/>
                                <w:right w:val="none" w:sz="0" w:space="0" w:color="auto"/>
                              </w:divBdr>
                              <w:divsChild>
                                <w:div w:id="4303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323963">
          <w:marLeft w:val="0"/>
          <w:marRight w:val="0"/>
          <w:marTop w:val="0"/>
          <w:marBottom w:val="0"/>
          <w:divBdr>
            <w:top w:val="none" w:sz="0" w:space="0" w:color="auto"/>
            <w:left w:val="none" w:sz="0" w:space="0" w:color="auto"/>
            <w:bottom w:val="none" w:sz="0" w:space="0" w:color="auto"/>
            <w:right w:val="none" w:sz="0" w:space="0" w:color="auto"/>
          </w:divBdr>
          <w:divsChild>
            <w:div w:id="1047339528">
              <w:marLeft w:val="0"/>
              <w:marRight w:val="0"/>
              <w:marTop w:val="0"/>
              <w:marBottom w:val="0"/>
              <w:divBdr>
                <w:top w:val="none" w:sz="0" w:space="0" w:color="auto"/>
                <w:left w:val="none" w:sz="0" w:space="0" w:color="auto"/>
                <w:bottom w:val="none" w:sz="0" w:space="0" w:color="auto"/>
                <w:right w:val="none" w:sz="0" w:space="0" w:color="auto"/>
              </w:divBdr>
              <w:divsChild>
                <w:div w:id="128059944">
                  <w:marLeft w:val="0"/>
                  <w:marRight w:val="0"/>
                  <w:marTop w:val="0"/>
                  <w:marBottom w:val="0"/>
                  <w:divBdr>
                    <w:top w:val="none" w:sz="0" w:space="0" w:color="auto"/>
                    <w:left w:val="none" w:sz="0" w:space="0" w:color="auto"/>
                    <w:bottom w:val="none" w:sz="0" w:space="0" w:color="auto"/>
                    <w:right w:val="none" w:sz="0" w:space="0" w:color="auto"/>
                  </w:divBdr>
                  <w:divsChild>
                    <w:div w:id="18678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87574">
          <w:marLeft w:val="0"/>
          <w:marRight w:val="0"/>
          <w:marTop w:val="0"/>
          <w:marBottom w:val="0"/>
          <w:divBdr>
            <w:top w:val="none" w:sz="0" w:space="0" w:color="auto"/>
            <w:left w:val="none" w:sz="0" w:space="0" w:color="auto"/>
            <w:bottom w:val="none" w:sz="0" w:space="0" w:color="auto"/>
            <w:right w:val="none" w:sz="0" w:space="0" w:color="auto"/>
          </w:divBdr>
          <w:divsChild>
            <w:div w:id="134764288">
              <w:marLeft w:val="0"/>
              <w:marRight w:val="0"/>
              <w:marTop w:val="0"/>
              <w:marBottom w:val="0"/>
              <w:divBdr>
                <w:top w:val="none" w:sz="0" w:space="0" w:color="auto"/>
                <w:left w:val="none" w:sz="0" w:space="0" w:color="auto"/>
                <w:bottom w:val="none" w:sz="0" w:space="0" w:color="auto"/>
                <w:right w:val="none" w:sz="0" w:space="0" w:color="auto"/>
              </w:divBdr>
              <w:divsChild>
                <w:div w:id="754785656">
                  <w:marLeft w:val="0"/>
                  <w:marRight w:val="0"/>
                  <w:marTop w:val="0"/>
                  <w:marBottom w:val="0"/>
                  <w:divBdr>
                    <w:top w:val="none" w:sz="0" w:space="0" w:color="auto"/>
                    <w:left w:val="none" w:sz="0" w:space="0" w:color="auto"/>
                    <w:bottom w:val="none" w:sz="0" w:space="0" w:color="auto"/>
                    <w:right w:val="none" w:sz="0" w:space="0" w:color="auto"/>
                  </w:divBdr>
                  <w:divsChild>
                    <w:div w:id="662666667">
                      <w:marLeft w:val="0"/>
                      <w:marRight w:val="0"/>
                      <w:marTop w:val="0"/>
                      <w:marBottom w:val="0"/>
                      <w:divBdr>
                        <w:top w:val="none" w:sz="0" w:space="0" w:color="auto"/>
                        <w:left w:val="none" w:sz="0" w:space="0" w:color="auto"/>
                        <w:bottom w:val="none" w:sz="0" w:space="0" w:color="auto"/>
                        <w:right w:val="none" w:sz="0" w:space="0" w:color="auto"/>
                      </w:divBdr>
                      <w:divsChild>
                        <w:div w:id="653219303">
                          <w:marLeft w:val="0"/>
                          <w:marRight w:val="0"/>
                          <w:marTop w:val="0"/>
                          <w:marBottom w:val="0"/>
                          <w:divBdr>
                            <w:top w:val="none" w:sz="0" w:space="0" w:color="auto"/>
                            <w:left w:val="none" w:sz="0" w:space="0" w:color="auto"/>
                            <w:bottom w:val="none" w:sz="0" w:space="0" w:color="auto"/>
                            <w:right w:val="none" w:sz="0" w:space="0" w:color="auto"/>
                          </w:divBdr>
                          <w:divsChild>
                            <w:div w:id="729767223">
                              <w:marLeft w:val="0"/>
                              <w:marRight w:val="0"/>
                              <w:marTop w:val="0"/>
                              <w:marBottom w:val="0"/>
                              <w:divBdr>
                                <w:top w:val="none" w:sz="0" w:space="0" w:color="auto"/>
                                <w:left w:val="none" w:sz="0" w:space="0" w:color="auto"/>
                                <w:bottom w:val="none" w:sz="0" w:space="0" w:color="auto"/>
                                <w:right w:val="none" w:sz="0" w:space="0" w:color="auto"/>
                              </w:divBdr>
                              <w:divsChild>
                                <w:div w:id="14324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111662">
          <w:marLeft w:val="0"/>
          <w:marRight w:val="0"/>
          <w:marTop w:val="0"/>
          <w:marBottom w:val="0"/>
          <w:divBdr>
            <w:top w:val="none" w:sz="0" w:space="0" w:color="auto"/>
            <w:left w:val="none" w:sz="0" w:space="0" w:color="auto"/>
            <w:bottom w:val="none" w:sz="0" w:space="0" w:color="auto"/>
            <w:right w:val="none" w:sz="0" w:space="0" w:color="auto"/>
          </w:divBdr>
          <w:divsChild>
            <w:div w:id="1474328995">
              <w:marLeft w:val="0"/>
              <w:marRight w:val="0"/>
              <w:marTop w:val="0"/>
              <w:marBottom w:val="0"/>
              <w:divBdr>
                <w:top w:val="none" w:sz="0" w:space="0" w:color="auto"/>
                <w:left w:val="none" w:sz="0" w:space="0" w:color="auto"/>
                <w:bottom w:val="none" w:sz="0" w:space="0" w:color="auto"/>
                <w:right w:val="none" w:sz="0" w:space="0" w:color="auto"/>
              </w:divBdr>
              <w:divsChild>
                <w:div w:id="163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190">
          <w:marLeft w:val="0"/>
          <w:marRight w:val="0"/>
          <w:marTop w:val="0"/>
          <w:marBottom w:val="0"/>
          <w:divBdr>
            <w:top w:val="none" w:sz="0" w:space="0" w:color="auto"/>
            <w:left w:val="none" w:sz="0" w:space="0" w:color="auto"/>
            <w:bottom w:val="none" w:sz="0" w:space="0" w:color="auto"/>
            <w:right w:val="none" w:sz="0" w:space="0" w:color="auto"/>
          </w:divBdr>
          <w:divsChild>
            <w:div w:id="285821318">
              <w:marLeft w:val="0"/>
              <w:marRight w:val="0"/>
              <w:marTop w:val="0"/>
              <w:marBottom w:val="0"/>
              <w:divBdr>
                <w:top w:val="none" w:sz="0" w:space="0" w:color="auto"/>
                <w:left w:val="none" w:sz="0" w:space="0" w:color="auto"/>
                <w:bottom w:val="none" w:sz="0" w:space="0" w:color="auto"/>
                <w:right w:val="none" w:sz="0" w:space="0" w:color="auto"/>
              </w:divBdr>
              <w:divsChild>
                <w:div w:id="1292977364">
                  <w:marLeft w:val="0"/>
                  <w:marRight w:val="0"/>
                  <w:marTop w:val="0"/>
                  <w:marBottom w:val="0"/>
                  <w:divBdr>
                    <w:top w:val="none" w:sz="0" w:space="0" w:color="auto"/>
                    <w:left w:val="none" w:sz="0" w:space="0" w:color="auto"/>
                    <w:bottom w:val="none" w:sz="0" w:space="0" w:color="auto"/>
                    <w:right w:val="none" w:sz="0" w:space="0" w:color="auto"/>
                  </w:divBdr>
                  <w:divsChild>
                    <w:div w:id="1561481614">
                      <w:marLeft w:val="0"/>
                      <w:marRight w:val="0"/>
                      <w:marTop w:val="0"/>
                      <w:marBottom w:val="0"/>
                      <w:divBdr>
                        <w:top w:val="none" w:sz="0" w:space="0" w:color="auto"/>
                        <w:left w:val="none" w:sz="0" w:space="0" w:color="auto"/>
                        <w:bottom w:val="none" w:sz="0" w:space="0" w:color="auto"/>
                        <w:right w:val="none" w:sz="0" w:space="0" w:color="auto"/>
                      </w:divBdr>
                      <w:divsChild>
                        <w:div w:id="1872448516">
                          <w:marLeft w:val="0"/>
                          <w:marRight w:val="0"/>
                          <w:marTop w:val="0"/>
                          <w:marBottom w:val="0"/>
                          <w:divBdr>
                            <w:top w:val="none" w:sz="0" w:space="0" w:color="auto"/>
                            <w:left w:val="none" w:sz="0" w:space="0" w:color="auto"/>
                            <w:bottom w:val="none" w:sz="0" w:space="0" w:color="auto"/>
                            <w:right w:val="none" w:sz="0" w:space="0" w:color="auto"/>
                          </w:divBdr>
                          <w:divsChild>
                            <w:div w:id="706299291">
                              <w:marLeft w:val="0"/>
                              <w:marRight w:val="0"/>
                              <w:marTop w:val="0"/>
                              <w:marBottom w:val="0"/>
                              <w:divBdr>
                                <w:top w:val="none" w:sz="0" w:space="0" w:color="auto"/>
                                <w:left w:val="none" w:sz="0" w:space="0" w:color="auto"/>
                                <w:bottom w:val="none" w:sz="0" w:space="0" w:color="auto"/>
                                <w:right w:val="none" w:sz="0" w:space="0" w:color="auto"/>
                              </w:divBdr>
                              <w:divsChild>
                                <w:div w:id="19568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407091">
          <w:marLeft w:val="0"/>
          <w:marRight w:val="0"/>
          <w:marTop w:val="0"/>
          <w:marBottom w:val="0"/>
          <w:divBdr>
            <w:top w:val="none" w:sz="0" w:space="0" w:color="auto"/>
            <w:left w:val="none" w:sz="0" w:space="0" w:color="auto"/>
            <w:bottom w:val="none" w:sz="0" w:space="0" w:color="auto"/>
            <w:right w:val="none" w:sz="0" w:space="0" w:color="auto"/>
          </w:divBdr>
          <w:divsChild>
            <w:div w:id="1616477896">
              <w:marLeft w:val="0"/>
              <w:marRight w:val="0"/>
              <w:marTop w:val="0"/>
              <w:marBottom w:val="0"/>
              <w:divBdr>
                <w:top w:val="none" w:sz="0" w:space="0" w:color="auto"/>
                <w:left w:val="none" w:sz="0" w:space="0" w:color="auto"/>
                <w:bottom w:val="none" w:sz="0" w:space="0" w:color="auto"/>
                <w:right w:val="none" w:sz="0" w:space="0" w:color="auto"/>
              </w:divBdr>
              <w:divsChild>
                <w:div w:id="496654148">
                  <w:marLeft w:val="0"/>
                  <w:marRight w:val="0"/>
                  <w:marTop w:val="0"/>
                  <w:marBottom w:val="0"/>
                  <w:divBdr>
                    <w:top w:val="none" w:sz="0" w:space="0" w:color="auto"/>
                    <w:left w:val="none" w:sz="0" w:space="0" w:color="auto"/>
                    <w:bottom w:val="none" w:sz="0" w:space="0" w:color="auto"/>
                    <w:right w:val="none" w:sz="0" w:space="0" w:color="auto"/>
                  </w:divBdr>
                  <w:divsChild>
                    <w:div w:id="7670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4922">
          <w:marLeft w:val="0"/>
          <w:marRight w:val="0"/>
          <w:marTop w:val="0"/>
          <w:marBottom w:val="0"/>
          <w:divBdr>
            <w:top w:val="none" w:sz="0" w:space="0" w:color="auto"/>
            <w:left w:val="none" w:sz="0" w:space="0" w:color="auto"/>
            <w:bottom w:val="none" w:sz="0" w:space="0" w:color="auto"/>
            <w:right w:val="none" w:sz="0" w:space="0" w:color="auto"/>
          </w:divBdr>
          <w:divsChild>
            <w:div w:id="1233388621">
              <w:marLeft w:val="0"/>
              <w:marRight w:val="0"/>
              <w:marTop w:val="0"/>
              <w:marBottom w:val="0"/>
              <w:divBdr>
                <w:top w:val="none" w:sz="0" w:space="0" w:color="auto"/>
                <w:left w:val="none" w:sz="0" w:space="0" w:color="auto"/>
                <w:bottom w:val="none" w:sz="0" w:space="0" w:color="auto"/>
                <w:right w:val="none" w:sz="0" w:space="0" w:color="auto"/>
              </w:divBdr>
              <w:divsChild>
                <w:div w:id="1515454849">
                  <w:marLeft w:val="0"/>
                  <w:marRight w:val="0"/>
                  <w:marTop w:val="0"/>
                  <w:marBottom w:val="0"/>
                  <w:divBdr>
                    <w:top w:val="none" w:sz="0" w:space="0" w:color="auto"/>
                    <w:left w:val="none" w:sz="0" w:space="0" w:color="auto"/>
                    <w:bottom w:val="none" w:sz="0" w:space="0" w:color="auto"/>
                    <w:right w:val="none" w:sz="0" w:space="0" w:color="auto"/>
                  </w:divBdr>
                  <w:divsChild>
                    <w:div w:id="538397413">
                      <w:marLeft w:val="0"/>
                      <w:marRight w:val="0"/>
                      <w:marTop w:val="0"/>
                      <w:marBottom w:val="0"/>
                      <w:divBdr>
                        <w:top w:val="none" w:sz="0" w:space="0" w:color="auto"/>
                        <w:left w:val="none" w:sz="0" w:space="0" w:color="auto"/>
                        <w:bottom w:val="none" w:sz="0" w:space="0" w:color="auto"/>
                        <w:right w:val="none" w:sz="0" w:space="0" w:color="auto"/>
                      </w:divBdr>
                      <w:divsChild>
                        <w:div w:id="740447779">
                          <w:marLeft w:val="0"/>
                          <w:marRight w:val="0"/>
                          <w:marTop w:val="0"/>
                          <w:marBottom w:val="0"/>
                          <w:divBdr>
                            <w:top w:val="none" w:sz="0" w:space="0" w:color="auto"/>
                            <w:left w:val="none" w:sz="0" w:space="0" w:color="auto"/>
                            <w:bottom w:val="none" w:sz="0" w:space="0" w:color="auto"/>
                            <w:right w:val="none" w:sz="0" w:space="0" w:color="auto"/>
                          </w:divBdr>
                          <w:divsChild>
                            <w:div w:id="1171724361">
                              <w:marLeft w:val="0"/>
                              <w:marRight w:val="0"/>
                              <w:marTop w:val="0"/>
                              <w:marBottom w:val="0"/>
                              <w:divBdr>
                                <w:top w:val="none" w:sz="0" w:space="0" w:color="auto"/>
                                <w:left w:val="none" w:sz="0" w:space="0" w:color="auto"/>
                                <w:bottom w:val="none" w:sz="0" w:space="0" w:color="auto"/>
                                <w:right w:val="none" w:sz="0" w:space="0" w:color="auto"/>
                              </w:divBdr>
                              <w:divsChild>
                                <w:div w:id="1519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8913">
          <w:marLeft w:val="0"/>
          <w:marRight w:val="0"/>
          <w:marTop w:val="0"/>
          <w:marBottom w:val="0"/>
          <w:divBdr>
            <w:top w:val="none" w:sz="0" w:space="0" w:color="auto"/>
            <w:left w:val="none" w:sz="0" w:space="0" w:color="auto"/>
            <w:bottom w:val="none" w:sz="0" w:space="0" w:color="auto"/>
            <w:right w:val="none" w:sz="0" w:space="0" w:color="auto"/>
          </w:divBdr>
          <w:divsChild>
            <w:div w:id="2033219307">
              <w:marLeft w:val="0"/>
              <w:marRight w:val="0"/>
              <w:marTop w:val="0"/>
              <w:marBottom w:val="0"/>
              <w:divBdr>
                <w:top w:val="none" w:sz="0" w:space="0" w:color="auto"/>
                <w:left w:val="none" w:sz="0" w:space="0" w:color="auto"/>
                <w:bottom w:val="none" w:sz="0" w:space="0" w:color="auto"/>
                <w:right w:val="none" w:sz="0" w:space="0" w:color="auto"/>
              </w:divBdr>
              <w:divsChild>
                <w:div w:id="750855517">
                  <w:marLeft w:val="0"/>
                  <w:marRight w:val="0"/>
                  <w:marTop w:val="0"/>
                  <w:marBottom w:val="0"/>
                  <w:divBdr>
                    <w:top w:val="none" w:sz="0" w:space="0" w:color="auto"/>
                    <w:left w:val="none" w:sz="0" w:space="0" w:color="auto"/>
                    <w:bottom w:val="none" w:sz="0" w:space="0" w:color="auto"/>
                    <w:right w:val="none" w:sz="0" w:space="0" w:color="auto"/>
                  </w:divBdr>
                </w:div>
              </w:divsChild>
            </w:div>
            <w:div w:id="1479112686">
              <w:marLeft w:val="0"/>
              <w:marRight w:val="0"/>
              <w:marTop w:val="0"/>
              <w:marBottom w:val="0"/>
              <w:divBdr>
                <w:top w:val="none" w:sz="0" w:space="0" w:color="auto"/>
                <w:left w:val="none" w:sz="0" w:space="0" w:color="auto"/>
                <w:bottom w:val="none" w:sz="0" w:space="0" w:color="auto"/>
                <w:right w:val="none" w:sz="0" w:space="0" w:color="auto"/>
              </w:divBdr>
              <w:divsChild>
                <w:div w:id="1332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1975">
          <w:marLeft w:val="0"/>
          <w:marRight w:val="0"/>
          <w:marTop w:val="0"/>
          <w:marBottom w:val="0"/>
          <w:divBdr>
            <w:top w:val="none" w:sz="0" w:space="0" w:color="auto"/>
            <w:left w:val="none" w:sz="0" w:space="0" w:color="auto"/>
            <w:bottom w:val="none" w:sz="0" w:space="0" w:color="auto"/>
            <w:right w:val="none" w:sz="0" w:space="0" w:color="auto"/>
          </w:divBdr>
          <w:divsChild>
            <w:div w:id="377553487">
              <w:marLeft w:val="0"/>
              <w:marRight w:val="0"/>
              <w:marTop w:val="0"/>
              <w:marBottom w:val="0"/>
              <w:divBdr>
                <w:top w:val="none" w:sz="0" w:space="0" w:color="auto"/>
                <w:left w:val="none" w:sz="0" w:space="0" w:color="auto"/>
                <w:bottom w:val="none" w:sz="0" w:space="0" w:color="auto"/>
                <w:right w:val="none" w:sz="0" w:space="0" w:color="auto"/>
              </w:divBdr>
              <w:divsChild>
                <w:div w:id="821852269">
                  <w:marLeft w:val="0"/>
                  <w:marRight w:val="0"/>
                  <w:marTop w:val="0"/>
                  <w:marBottom w:val="0"/>
                  <w:divBdr>
                    <w:top w:val="none" w:sz="0" w:space="0" w:color="auto"/>
                    <w:left w:val="none" w:sz="0" w:space="0" w:color="auto"/>
                    <w:bottom w:val="none" w:sz="0" w:space="0" w:color="auto"/>
                    <w:right w:val="none" w:sz="0" w:space="0" w:color="auto"/>
                  </w:divBdr>
                  <w:divsChild>
                    <w:div w:id="1770614493">
                      <w:marLeft w:val="0"/>
                      <w:marRight w:val="0"/>
                      <w:marTop w:val="0"/>
                      <w:marBottom w:val="0"/>
                      <w:divBdr>
                        <w:top w:val="none" w:sz="0" w:space="0" w:color="auto"/>
                        <w:left w:val="none" w:sz="0" w:space="0" w:color="auto"/>
                        <w:bottom w:val="none" w:sz="0" w:space="0" w:color="auto"/>
                        <w:right w:val="none" w:sz="0" w:space="0" w:color="auto"/>
                      </w:divBdr>
                      <w:divsChild>
                        <w:div w:id="1388990659">
                          <w:marLeft w:val="0"/>
                          <w:marRight w:val="0"/>
                          <w:marTop w:val="0"/>
                          <w:marBottom w:val="0"/>
                          <w:divBdr>
                            <w:top w:val="none" w:sz="0" w:space="0" w:color="auto"/>
                            <w:left w:val="none" w:sz="0" w:space="0" w:color="auto"/>
                            <w:bottom w:val="none" w:sz="0" w:space="0" w:color="auto"/>
                            <w:right w:val="none" w:sz="0" w:space="0" w:color="auto"/>
                          </w:divBdr>
                          <w:divsChild>
                            <w:div w:id="1894656749">
                              <w:marLeft w:val="0"/>
                              <w:marRight w:val="0"/>
                              <w:marTop w:val="0"/>
                              <w:marBottom w:val="0"/>
                              <w:divBdr>
                                <w:top w:val="none" w:sz="0" w:space="0" w:color="auto"/>
                                <w:left w:val="none" w:sz="0" w:space="0" w:color="auto"/>
                                <w:bottom w:val="none" w:sz="0" w:space="0" w:color="auto"/>
                                <w:right w:val="none" w:sz="0" w:space="0" w:color="auto"/>
                              </w:divBdr>
                              <w:divsChild>
                                <w:div w:id="17333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172287">
          <w:marLeft w:val="0"/>
          <w:marRight w:val="0"/>
          <w:marTop w:val="0"/>
          <w:marBottom w:val="0"/>
          <w:divBdr>
            <w:top w:val="none" w:sz="0" w:space="0" w:color="auto"/>
            <w:left w:val="none" w:sz="0" w:space="0" w:color="auto"/>
            <w:bottom w:val="none" w:sz="0" w:space="0" w:color="auto"/>
            <w:right w:val="none" w:sz="0" w:space="0" w:color="auto"/>
          </w:divBdr>
          <w:divsChild>
            <w:div w:id="475340317">
              <w:marLeft w:val="0"/>
              <w:marRight w:val="0"/>
              <w:marTop w:val="0"/>
              <w:marBottom w:val="0"/>
              <w:divBdr>
                <w:top w:val="none" w:sz="0" w:space="0" w:color="auto"/>
                <w:left w:val="none" w:sz="0" w:space="0" w:color="auto"/>
                <w:bottom w:val="none" w:sz="0" w:space="0" w:color="auto"/>
                <w:right w:val="none" w:sz="0" w:space="0" w:color="auto"/>
              </w:divBdr>
              <w:divsChild>
                <w:div w:id="116686247">
                  <w:marLeft w:val="0"/>
                  <w:marRight w:val="0"/>
                  <w:marTop w:val="0"/>
                  <w:marBottom w:val="0"/>
                  <w:divBdr>
                    <w:top w:val="none" w:sz="0" w:space="0" w:color="auto"/>
                    <w:left w:val="none" w:sz="0" w:space="0" w:color="auto"/>
                    <w:bottom w:val="none" w:sz="0" w:space="0" w:color="auto"/>
                    <w:right w:val="none" w:sz="0" w:space="0" w:color="auto"/>
                  </w:divBdr>
                  <w:divsChild>
                    <w:div w:id="10673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0028">
          <w:marLeft w:val="0"/>
          <w:marRight w:val="0"/>
          <w:marTop w:val="0"/>
          <w:marBottom w:val="0"/>
          <w:divBdr>
            <w:top w:val="none" w:sz="0" w:space="0" w:color="auto"/>
            <w:left w:val="none" w:sz="0" w:space="0" w:color="auto"/>
            <w:bottom w:val="none" w:sz="0" w:space="0" w:color="auto"/>
            <w:right w:val="none" w:sz="0" w:space="0" w:color="auto"/>
          </w:divBdr>
          <w:divsChild>
            <w:div w:id="1973171510">
              <w:marLeft w:val="0"/>
              <w:marRight w:val="0"/>
              <w:marTop w:val="0"/>
              <w:marBottom w:val="0"/>
              <w:divBdr>
                <w:top w:val="none" w:sz="0" w:space="0" w:color="auto"/>
                <w:left w:val="none" w:sz="0" w:space="0" w:color="auto"/>
                <w:bottom w:val="none" w:sz="0" w:space="0" w:color="auto"/>
                <w:right w:val="none" w:sz="0" w:space="0" w:color="auto"/>
              </w:divBdr>
              <w:divsChild>
                <w:div w:id="32196856">
                  <w:marLeft w:val="0"/>
                  <w:marRight w:val="0"/>
                  <w:marTop w:val="0"/>
                  <w:marBottom w:val="0"/>
                  <w:divBdr>
                    <w:top w:val="none" w:sz="0" w:space="0" w:color="auto"/>
                    <w:left w:val="none" w:sz="0" w:space="0" w:color="auto"/>
                    <w:bottom w:val="none" w:sz="0" w:space="0" w:color="auto"/>
                    <w:right w:val="none" w:sz="0" w:space="0" w:color="auto"/>
                  </w:divBdr>
                  <w:divsChild>
                    <w:div w:id="1744906483">
                      <w:marLeft w:val="0"/>
                      <w:marRight w:val="0"/>
                      <w:marTop w:val="0"/>
                      <w:marBottom w:val="0"/>
                      <w:divBdr>
                        <w:top w:val="none" w:sz="0" w:space="0" w:color="auto"/>
                        <w:left w:val="none" w:sz="0" w:space="0" w:color="auto"/>
                        <w:bottom w:val="none" w:sz="0" w:space="0" w:color="auto"/>
                        <w:right w:val="none" w:sz="0" w:space="0" w:color="auto"/>
                      </w:divBdr>
                      <w:divsChild>
                        <w:div w:id="309287815">
                          <w:marLeft w:val="0"/>
                          <w:marRight w:val="0"/>
                          <w:marTop w:val="0"/>
                          <w:marBottom w:val="0"/>
                          <w:divBdr>
                            <w:top w:val="none" w:sz="0" w:space="0" w:color="auto"/>
                            <w:left w:val="none" w:sz="0" w:space="0" w:color="auto"/>
                            <w:bottom w:val="none" w:sz="0" w:space="0" w:color="auto"/>
                            <w:right w:val="none" w:sz="0" w:space="0" w:color="auto"/>
                          </w:divBdr>
                          <w:divsChild>
                            <w:div w:id="1685739189">
                              <w:marLeft w:val="0"/>
                              <w:marRight w:val="0"/>
                              <w:marTop w:val="0"/>
                              <w:marBottom w:val="0"/>
                              <w:divBdr>
                                <w:top w:val="none" w:sz="0" w:space="0" w:color="auto"/>
                                <w:left w:val="none" w:sz="0" w:space="0" w:color="auto"/>
                                <w:bottom w:val="none" w:sz="0" w:space="0" w:color="auto"/>
                                <w:right w:val="none" w:sz="0" w:space="0" w:color="auto"/>
                              </w:divBdr>
                              <w:divsChild>
                                <w:div w:id="8900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39573">
          <w:marLeft w:val="0"/>
          <w:marRight w:val="0"/>
          <w:marTop w:val="0"/>
          <w:marBottom w:val="0"/>
          <w:divBdr>
            <w:top w:val="none" w:sz="0" w:space="0" w:color="auto"/>
            <w:left w:val="none" w:sz="0" w:space="0" w:color="auto"/>
            <w:bottom w:val="none" w:sz="0" w:space="0" w:color="auto"/>
            <w:right w:val="none" w:sz="0" w:space="0" w:color="auto"/>
          </w:divBdr>
          <w:divsChild>
            <w:div w:id="193159273">
              <w:marLeft w:val="0"/>
              <w:marRight w:val="0"/>
              <w:marTop w:val="0"/>
              <w:marBottom w:val="0"/>
              <w:divBdr>
                <w:top w:val="none" w:sz="0" w:space="0" w:color="auto"/>
                <w:left w:val="none" w:sz="0" w:space="0" w:color="auto"/>
                <w:bottom w:val="none" w:sz="0" w:space="0" w:color="auto"/>
                <w:right w:val="none" w:sz="0" w:space="0" w:color="auto"/>
              </w:divBdr>
              <w:divsChild>
                <w:div w:id="1277176168">
                  <w:marLeft w:val="0"/>
                  <w:marRight w:val="0"/>
                  <w:marTop w:val="0"/>
                  <w:marBottom w:val="0"/>
                  <w:divBdr>
                    <w:top w:val="none" w:sz="0" w:space="0" w:color="auto"/>
                    <w:left w:val="none" w:sz="0" w:space="0" w:color="auto"/>
                    <w:bottom w:val="none" w:sz="0" w:space="0" w:color="auto"/>
                    <w:right w:val="none" w:sz="0" w:space="0" w:color="auto"/>
                  </w:divBdr>
                </w:div>
              </w:divsChild>
            </w:div>
            <w:div w:id="469322840">
              <w:marLeft w:val="0"/>
              <w:marRight w:val="0"/>
              <w:marTop w:val="0"/>
              <w:marBottom w:val="0"/>
              <w:divBdr>
                <w:top w:val="none" w:sz="0" w:space="0" w:color="auto"/>
                <w:left w:val="none" w:sz="0" w:space="0" w:color="auto"/>
                <w:bottom w:val="none" w:sz="0" w:space="0" w:color="auto"/>
                <w:right w:val="none" w:sz="0" w:space="0" w:color="auto"/>
              </w:divBdr>
              <w:divsChild>
                <w:div w:id="15066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4354">
          <w:marLeft w:val="0"/>
          <w:marRight w:val="0"/>
          <w:marTop w:val="0"/>
          <w:marBottom w:val="0"/>
          <w:divBdr>
            <w:top w:val="none" w:sz="0" w:space="0" w:color="auto"/>
            <w:left w:val="none" w:sz="0" w:space="0" w:color="auto"/>
            <w:bottom w:val="none" w:sz="0" w:space="0" w:color="auto"/>
            <w:right w:val="none" w:sz="0" w:space="0" w:color="auto"/>
          </w:divBdr>
          <w:divsChild>
            <w:div w:id="707993214">
              <w:marLeft w:val="0"/>
              <w:marRight w:val="0"/>
              <w:marTop w:val="0"/>
              <w:marBottom w:val="0"/>
              <w:divBdr>
                <w:top w:val="none" w:sz="0" w:space="0" w:color="auto"/>
                <w:left w:val="none" w:sz="0" w:space="0" w:color="auto"/>
                <w:bottom w:val="none" w:sz="0" w:space="0" w:color="auto"/>
                <w:right w:val="none" w:sz="0" w:space="0" w:color="auto"/>
              </w:divBdr>
              <w:divsChild>
                <w:div w:id="510026923">
                  <w:marLeft w:val="0"/>
                  <w:marRight w:val="0"/>
                  <w:marTop w:val="0"/>
                  <w:marBottom w:val="0"/>
                  <w:divBdr>
                    <w:top w:val="none" w:sz="0" w:space="0" w:color="auto"/>
                    <w:left w:val="none" w:sz="0" w:space="0" w:color="auto"/>
                    <w:bottom w:val="none" w:sz="0" w:space="0" w:color="auto"/>
                    <w:right w:val="none" w:sz="0" w:space="0" w:color="auto"/>
                  </w:divBdr>
                  <w:divsChild>
                    <w:div w:id="395516570">
                      <w:marLeft w:val="0"/>
                      <w:marRight w:val="0"/>
                      <w:marTop w:val="0"/>
                      <w:marBottom w:val="0"/>
                      <w:divBdr>
                        <w:top w:val="none" w:sz="0" w:space="0" w:color="auto"/>
                        <w:left w:val="none" w:sz="0" w:space="0" w:color="auto"/>
                        <w:bottom w:val="none" w:sz="0" w:space="0" w:color="auto"/>
                        <w:right w:val="none" w:sz="0" w:space="0" w:color="auto"/>
                      </w:divBdr>
                      <w:divsChild>
                        <w:div w:id="833028931">
                          <w:marLeft w:val="0"/>
                          <w:marRight w:val="0"/>
                          <w:marTop w:val="0"/>
                          <w:marBottom w:val="0"/>
                          <w:divBdr>
                            <w:top w:val="none" w:sz="0" w:space="0" w:color="auto"/>
                            <w:left w:val="none" w:sz="0" w:space="0" w:color="auto"/>
                            <w:bottom w:val="none" w:sz="0" w:space="0" w:color="auto"/>
                            <w:right w:val="none" w:sz="0" w:space="0" w:color="auto"/>
                          </w:divBdr>
                          <w:divsChild>
                            <w:div w:id="1032220044">
                              <w:marLeft w:val="0"/>
                              <w:marRight w:val="0"/>
                              <w:marTop w:val="0"/>
                              <w:marBottom w:val="0"/>
                              <w:divBdr>
                                <w:top w:val="none" w:sz="0" w:space="0" w:color="auto"/>
                                <w:left w:val="none" w:sz="0" w:space="0" w:color="auto"/>
                                <w:bottom w:val="none" w:sz="0" w:space="0" w:color="auto"/>
                                <w:right w:val="none" w:sz="0" w:space="0" w:color="auto"/>
                              </w:divBdr>
                              <w:divsChild>
                                <w:div w:id="16944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744837">
          <w:marLeft w:val="0"/>
          <w:marRight w:val="0"/>
          <w:marTop w:val="0"/>
          <w:marBottom w:val="0"/>
          <w:divBdr>
            <w:top w:val="none" w:sz="0" w:space="0" w:color="auto"/>
            <w:left w:val="none" w:sz="0" w:space="0" w:color="auto"/>
            <w:bottom w:val="none" w:sz="0" w:space="0" w:color="auto"/>
            <w:right w:val="none" w:sz="0" w:space="0" w:color="auto"/>
          </w:divBdr>
          <w:divsChild>
            <w:div w:id="2093308943">
              <w:marLeft w:val="0"/>
              <w:marRight w:val="0"/>
              <w:marTop w:val="0"/>
              <w:marBottom w:val="0"/>
              <w:divBdr>
                <w:top w:val="none" w:sz="0" w:space="0" w:color="auto"/>
                <w:left w:val="none" w:sz="0" w:space="0" w:color="auto"/>
                <w:bottom w:val="none" w:sz="0" w:space="0" w:color="auto"/>
                <w:right w:val="none" w:sz="0" w:space="0" w:color="auto"/>
              </w:divBdr>
              <w:divsChild>
                <w:div w:id="1298103705">
                  <w:marLeft w:val="0"/>
                  <w:marRight w:val="0"/>
                  <w:marTop w:val="0"/>
                  <w:marBottom w:val="0"/>
                  <w:divBdr>
                    <w:top w:val="none" w:sz="0" w:space="0" w:color="auto"/>
                    <w:left w:val="none" w:sz="0" w:space="0" w:color="auto"/>
                    <w:bottom w:val="none" w:sz="0" w:space="0" w:color="auto"/>
                    <w:right w:val="none" w:sz="0" w:space="0" w:color="auto"/>
                  </w:divBdr>
                  <w:divsChild>
                    <w:div w:id="3804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76450">
          <w:marLeft w:val="0"/>
          <w:marRight w:val="0"/>
          <w:marTop w:val="0"/>
          <w:marBottom w:val="0"/>
          <w:divBdr>
            <w:top w:val="none" w:sz="0" w:space="0" w:color="auto"/>
            <w:left w:val="none" w:sz="0" w:space="0" w:color="auto"/>
            <w:bottom w:val="none" w:sz="0" w:space="0" w:color="auto"/>
            <w:right w:val="none" w:sz="0" w:space="0" w:color="auto"/>
          </w:divBdr>
          <w:divsChild>
            <w:div w:id="1306474735">
              <w:marLeft w:val="0"/>
              <w:marRight w:val="0"/>
              <w:marTop w:val="0"/>
              <w:marBottom w:val="0"/>
              <w:divBdr>
                <w:top w:val="none" w:sz="0" w:space="0" w:color="auto"/>
                <w:left w:val="none" w:sz="0" w:space="0" w:color="auto"/>
                <w:bottom w:val="none" w:sz="0" w:space="0" w:color="auto"/>
                <w:right w:val="none" w:sz="0" w:space="0" w:color="auto"/>
              </w:divBdr>
              <w:divsChild>
                <w:div w:id="1313876216">
                  <w:marLeft w:val="0"/>
                  <w:marRight w:val="0"/>
                  <w:marTop w:val="0"/>
                  <w:marBottom w:val="0"/>
                  <w:divBdr>
                    <w:top w:val="none" w:sz="0" w:space="0" w:color="auto"/>
                    <w:left w:val="none" w:sz="0" w:space="0" w:color="auto"/>
                    <w:bottom w:val="none" w:sz="0" w:space="0" w:color="auto"/>
                    <w:right w:val="none" w:sz="0" w:space="0" w:color="auto"/>
                  </w:divBdr>
                  <w:divsChild>
                    <w:div w:id="910895225">
                      <w:marLeft w:val="0"/>
                      <w:marRight w:val="0"/>
                      <w:marTop w:val="0"/>
                      <w:marBottom w:val="0"/>
                      <w:divBdr>
                        <w:top w:val="none" w:sz="0" w:space="0" w:color="auto"/>
                        <w:left w:val="none" w:sz="0" w:space="0" w:color="auto"/>
                        <w:bottom w:val="none" w:sz="0" w:space="0" w:color="auto"/>
                        <w:right w:val="none" w:sz="0" w:space="0" w:color="auto"/>
                      </w:divBdr>
                      <w:divsChild>
                        <w:div w:id="1321731117">
                          <w:marLeft w:val="0"/>
                          <w:marRight w:val="0"/>
                          <w:marTop w:val="0"/>
                          <w:marBottom w:val="0"/>
                          <w:divBdr>
                            <w:top w:val="none" w:sz="0" w:space="0" w:color="auto"/>
                            <w:left w:val="none" w:sz="0" w:space="0" w:color="auto"/>
                            <w:bottom w:val="none" w:sz="0" w:space="0" w:color="auto"/>
                            <w:right w:val="none" w:sz="0" w:space="0" w:color="auto"/>
                          </w:divBdr>
                          <w:divsChild>
                            <w:div w:id="967970799">
                              <w:marLeft w:val="0"/>
                              <w:marRight w:val="0"/>
                              <w:marTop w:val="0"/>
                              <w:marBottom w:val="0"/>
                              <w:divBdr>
                                <w:top w:val="none" w:sz="0" w:space="0" w:color="auto"/>
                                <w:left w:val="none" w:sz="0" w:space="0" w:color="auto"/>
                                <w:bottom w:val="none" w:sz="0" w:space="0" w:color="auto"/>
                                <w:right w:val="none" w:sz="0" w:space="0" w:color="auto"/>
                              </w:divBdr>
                              <w:divsChild>
                                <w:div w:id="11413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71445">
          <w:marLeft w:val="0"/>
          <w:marRight w:val="0"/>
          <w:marTop w:val="0"/>
          <w:marBottom w:val="0"/>
          <w:divBdr>
            <w:top w:val="none" w:sz="0" w:space="0" w:color="auto"/>
            <w:left w:val="none" w:sz="0" w:space="0" w:color="auto"/>
            <w:bottom w:val="none" w:sz="0" w:space="0" w:color="auto"/>
            <w:right w:val="none" w:sz="0" w:space="0" w:color="auto"/>
          </w:divBdr>
          <w:divsChild>
            <w:div w:id="893737396">
              <w:marLeft w:val="0"/>
              <w:marRight w:val="0"/>
              <w:marTop w:val="0"/>
              <w:marBottom w:val="0"/>
              <w:divBdr>
                <w:top w:val="none" w:sz="0" w:space="0" w:color="auto"/>
                <w:left w:val="none" w:sz="0" w:space="0" w:color="auto"/>
                <w:bottom w:val="none" w:sz="0" w:space="0" w:color="auto"/>
                <w:right w:val="none" w:sz="0" w:space="0" w:color="auto"/>
              </w:divBdr>
              <w:divsChild>
                <w:div w:id="210700547">
                  <w:marLeft w:val="0"/>
                  <w:marRight w:val="0"/>
                  <w:marTop w:val="0"/>
                  <w:marBottom w:val="0"/>
                  <w:divBdr>
                    <w:top w:val="none" w:sz="0" w:space="0" w:color="auto"/>
                    <w:left w:val="none" w:sz="0" w:space="0" w:color="auto"/>
                    <w:bottom w:val="none" w:sz="0" w:space="0" w:color="auto"/>
                    <w:right w:val="none" w:sz="0" w:space="0" w:color="auto"/>
                  </w:divBdr>
                </w:div>
              </w:divsChild>
            </w:div>
            <w:div w:id="1178276595">
              <w:marLeft w:val="0"/>
              <w:marRight w:val="0"/>
              <w:marTop w:val="0"/>
              <w:marBottom w:val="0"/>
              <w:divBdr>
                <w:top w:val="none" w:sz="0" w:space="0" w:color="auto"/>
                <w:left w:val="none" w:sz="0" w:space="0" w:color="auto"/>
                <w:bottom w:val="none" w:sz="0" w:space="0" w:color="auto"/>
                <w:right w:val="none" w:sz="0" w:space="0" w:color="auto"/>
              </w:divBdr>
              <w:divsChild>
                <w:div w:id="21237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8606">
          <w:marLeft w:val="0"/>
          <w:marRight w:val="0"/>
          <w:marTop w:val="0"/>
          <w:marBottom w:val="0"/>
          <w:divBdr>
            <w:top w:val="none" w:sz="0" w:space="0" w:color="auto"/>
            <w:left w:val="none" w:sz="0" w:space="0" w:color="auto"/>
            <w:bottom w:val="none" w:sz="0" w:space="0" w:color="auto"/>
            <w:right w:val="none" w:sz="0" w:space="0" w:color="auto"/>
          </w:divBdr>
          <w:divsChild>
            <w:div w:id="919558338">
              <w:marLeft w:val="0"/>
              <w:marRight w:val="0"/>
              <w:marTop w:val="0"/>
              <w:marBottom w:val="0"/>
              <w:divBdr>
                <w:top w:val="none" w:sz="0" w:space="0" w:color="auto"/>
                <w:left w:val="none" w:sz="0" w:space="0" w:color="auto"/>
                <w:bottom w:val="none" w:sz="0" w:space="0" w:color="auto"/>
                <w:right w:val="none" w:sz="0" w:space="0" w:color="auto"/>
              </w:divBdr>
              <w:divsChild>
                <w:div w:id="518660393">
                  <w:marLeft w:val="0"/>
                  <w:marRight w:val="0"/>
                  <w:marTop w:val="0"/>
                  <w:marBottom w:val="0"/>
                  <w:divBdr>
                    <w:top w:val="none" w:sz="0" w:space="0" w:color="auto"/>
                    <w:left w:val="none" w:sz="0" w:space="0" w:color="auto"/>
                    <w:bottom w:val="none" w:sz="0" w:space="0" w:color="auto"/>
                    <w:right w:val="none" w:sz="0" w:space="0" w:color="auto"/>
                  </w:divBdr>
                  <w:divsChild>
                    <w:div w:id="597323985">
                      <w:marLeft w:val="0"/>
                      <w:marRight w:val="0"/>
                      <w:marTop w:val="0"/>
                      <w:marBottom w:val="0"/>
                      <w:divBdr>
                        <w:top w:val="none" w:sz="0" w:space="0" w:color="auto"/>
                        <w:left w:val="none" w:sz="0" w:space="0" w:color="auto"/>
                        <w:bottom w:val="none" w:sz="0" w:space="0" w:color="auto"/>
                        <w:right w:val="none" w:sz="0" w:space="0" w:color="auto"/>
                      </w:divBdr>
                      <w:divsChild>
                        <w:div w:id="1194925729">
                          <w:marLeft w:val="0"/>
                          <w:marRight w:val="0"/>
                          <w:marTop w:val="0"/>
                          <w:marBottom w:val="0"/>
                          <w:divBdr>
                            <w:top w:val="none" w:sz="0" w:space="0" w:color="auto"/>
                            <w:left w:val="none" w:sz="0" w:space="0" w:color="auto"/>
                            <w:bottom w:val="none" w:sz="0" w:space="0" w:color="auto"/>
                            <w:right w:val="none" w:sz="0" w:space="0" w:color="auto"/>
                          </w:divBdr>
                          <w:divsChild>
                            <w:div w:id="1424496160">
                              <w:marLeft w:val="0"/>
                              <w:marRight w:val="0"/>
                              <w:marTop w:val="0"/>
                              <w:marBottom w:val="0"/>
                              <w:divBdr>
                                <w:top w:val="none" w:sz="0" w:space="0" w:color="auto"/>
                                <w:left w:val="none" w:sz="0" w:space="0" w:color="auto"/>
                                <w:bottom w:val="none" w:sz="0" w:space="0" w:color="auto"/>
                                <w:right w:val="none" w:sz="0" w:space="0" w:color="auto"/>
                              </w:divBdr>
                              <w:divsChild>
                                <w:div w:id="2934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929041">
          <w:marLeft w:val="0"/>
          <w:marRight w:val="0"/>
          <w:marTop w:val="0"/>
          <w:marBottom w:val="0"/>
          <w:divBdr>
            <w:top w:val="none" w:sz="0" w:space="0" w:color="auto"/>
            <w:left w:val="none" w:sz="0" w:space="0" w:color="auto"/>
            <w:bottom w:val="none" w:sz="0" w:space="0" w:color="auto"/>
            <w:right w:val="none" w:sz="0" w:space="0" w:color="auto"/>
          </w:divBdr>
          <w:divsChild>
            <w:div w:id="564877786">
              <w:marLeft w:val="0"/>
              <w:marRight w:val="0"/>
              <w:marTop w:val="0"/>
              <w:marBottom w:val="0"/>
              <w:divBdr>
                <w:top w:val="none" w:sz="0" w:space="0" w:color="auto"/>
                <w:left w:val="none" w:sz="0" w:space="0" w:color="auto"/>
                <w:bottom w:val="none" w:sz="0" w:space="0" w:color="auto"/>
                <w:right w:val="none" w:sz="0" w:space="0" w:color="auto"/>
              </w:divBdr>
              <w:divsChild>
                <w:div w:id="248079334">
                  <w:marLeft w:val="0"/>
                  <w:marRight w:val="0"/>
                  <w:marTop w:val="0"/>
                  <w:marBottom w:val="0"/>
                  <w:divBdr>
                    <w:top w:val="none" w:sz="0" w:space="0" w:color="auto"/>
                    <w:left w:val="none" w:sz="0" w:space="0" w:color="auto"/>
                    <w:bottom w:val="none" w:sz="0" w:space="0" w:color="auto"/>
                    <w:right w:val="none" w:sz="0" w:space="0" w:color="auto"/>
                  </w:divBdr>
                  <w:divsChild>
                    <w:div w:id="17887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2322">
          <w:marLeft w:val="0"/>
          <w:marRight w:val="0"/>
          <w:marTop w:val="0"/>
          <w:marBottom w:val="0"/>
          <w:divBdr>
            <w:top w:val="none" w:sz="0" w:space="0" w:color="auto"/>
            <w:left w:val="none" w:sz="0" w:space="0" w:color="auto"/>
            <w:bottom w:val="none" w:sz="0" w:space="0" w:color="auto"/>
            <w:right w:val="none" w:sz="0" w:space="0" w:color="auto"/>
          </w:divBdr>
          <w:divsChild>
            <w:div w:id="2147116278">
              <w:marLeft w:val="0"/>
              <w:marRight w:val="0"/>
              <w:marTop w:val="0"/>
              <w:marBottom w:val="0"/>
              <w:divBdr>
                <w:top w:val="none" w:sz="0" w:space="0" w:color="auto"/>
                <w:left w:val="none" w:sz="0" w:space="0" w:color="auto"/>
                <w:bottom w:val="none" w:sz="0" w:space="0" w:color="auto"/>
                <w:right w:val="none" w:sz="0" w:space="0" w:color="auto"/>
              </w:divBdr>
              <w:divsChild>
                <w:div w:id="1548879482">
                  <w:marLeft w:val="0"/>
                  <w:marRight w:val="0"/>
                  <w:marTop w:val="0"/>
                  <w:marBottom w:val="0"/>
                  <w:divBdr>
                    <w:top w:val="none" w:sz="0" w:space="0" w:color="auto"/>
                    <w:left w:val="none" w:sz="0" w:space="0" w:color="auto"/>
                    <w:bottom w:val="none" w:sz="0" w:space="0" w:color="auto"/>
                    <w:right w:val="none" w:sz="0" w:space="0" w:color="auto"/>
                  </w:divBdr>
                  <w:divsChild>
                    <w:div w:id="1692565315">
                      <w:marLeft w:val="0"/>
                      <w:marRight w:val="0"/>
                      <w:marTop w:val="0"/>
                      <w:marBottom w:val="0"/>
                      <w:divBdr>
                        <w:top w:val="none" w:sz="0" w:space="0" w:color="auto"/>
                        <w:left w:val="none" w:sz="0" w:space="0" w:color="auto"/>
                        <w:bottom w:val="none" w:sz="0" w:space="0" w:color="auto"/>
                        <w:right w:val="none" w:sz="0" w:space="0" w:color="auto"/>
                      </w:divBdr>
                      <w:divsChild>
                        <w:div w:id="1027757298">
                          <w:marLeft w:val="0"/>
                          <w:marRight w:val="0"/>
                          <w:marTop w:val="0"/>
                          <w:marBottom w:val="0"/>
                          <w:divBdr>
                            <w:top w:val="none" w:sz="0" w:space="0" w:color="auto"/>
                            <w:left w:val="none" w:sz="0" w:space="0" w:color="auto"/>
                            <w:bottom w:val="none" w:sz="0" w:space="0" w:color="auto"/>
                            <w:right w:val="none" w:sz="0" w:space="0" w:color="auto"/>
                          </w:divBdr>
                          <w:divsChild>
                            <w:div w:id="579825550">
                              <w:marLeft w:val="0"/>
                              <w:marRight w:val="0"/>
                              <w:marTop w:val="0"/>
                              <w:marBottom w:val="0"/>
                              <w:divBdr>
                                <w:top w:val="none" w:sz="0" w:space="0" w:color="auto"/>
                                <w:left w:val="none" w:sz="0" w:space="0" w:color="auto"/>
                                <w:bottom w:val="none" w:sz="0" w:space="0" w:color="auto"/>
                                <w:right w:val="none" w:sz="0" w:space="0" w:color="auto"/>
                              </w:divBdr>
                              <w:divsChild>
                                <w:div w:id="10295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699165">
          <w:marLeft w:val="0"/>
          <w:marRight w:val="0"/>
          <w:marTop w:val="0"/>
          <w:marBottom w:val="0"/>
          <w:divBdr>
            <w:top w:val="none" w:sz="0" w:space="0" w:color="auto"/>
            <w:left w:val="none" w:sz="0" w:space="0" w:color="auto"/>
            <w:bottom w:val="none" w:sz="0" w:space="0" w:color="auto"/>
            <w:right w:val="none" w:sz="0" w:space="0" w:color="auto"/>
          </w:divBdr>
          <w:divsChild>
            <w:div w:id="1604535014">
              <w:marLeft w:val="0"/>
              <w:marRight w:val="0"/>
              <w:marTop w:val="0"/>
              <w:marBottom w:val="0"/>
              <w:divBdr>
                <w:top w:val="none" w:sz="0" w:space="0" w:color="auto"/>
                <w:left w:val="none" w:sz="0" w:space="0" w:color="auto"/>
                <w:bottom w:val="none" w:sz="0" w:space="0" w:color="auto"/>
                <w:right w:val="none" w:sz="0" w:space="0" w:color="auto"/>
              </w:divBdr>
              <w:divsChild>
                <w:div w:id="9926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3880">
          <w:marLeft w:val="0"/>
          <w:marRight w:val="0"/>
          <w:marTop w:val="0"/>
          <w:marBottom w:val="0"/>
          <w:divBdr>
            <w:top w:val="none" w:sz="0" w:space="0" w:color="auto"/>
            <w:left w:val="none" w:sz="0" w:space="0" w:color="auto"/>
            <w:bottom w:val="none" w:sz="0" w:space="0" w:color="auto"/>
            <w:right w:val="none" w:sz="0" w:space="0" w:color="auto"/>
          </w:divBdr>
          <w:divsChild>
            <w:div w:id="135224341">
              <w:marLeft w:val="0"/>
              <w:marRight w:val="0"/>
              <w:marTop w:val="0"/>
              <w:marBottom w:val="0"/>
              <w:divBdr>
                <w:top w:val="none" w:sz="0" w:space="0" w:color="auto"/>
                <w:left w:val="none" w:sz="0" w:space="0" w:color="auto"/>
                <w:bottom w:val="none" w:sz="0" w:space="0" w:color="auto"/>
                <w:right w:val="none" w:sz="0" w:space="0" w:color="auto"/>
              </w:divBdr>
              <w:divsChild>
                <w:div w:id="1806046526">
                  <w:marLeft w:val="0"/>
                  <w:marRight w:val="0"/>
                  <w:marTop w:val="0"/>
                  <w:marBottom w:val="0"/>
                  <w:divBdr>
                    <w:top w:val="none" w:sz="0" w:space="0" w:color="auto"/>
                    <w:left w:val="none" w:sz="0" w:space="0" w:color="auto"/>
                    <w:bottom w:val="none" w:sz="0" w:space="0" w:color="auto"/>
                    <w:right w:val="none" w:sz="0" w:space="0" w:color="auto"/>
                  </w:divBdr>
                  <w:divsChild>
                    <w:div w:id="992877259">
                      <w:marLeft w:val="0"/>
                      <w:marRight w:val="0"/>
                      <w:marTop w:val="0"/>
                      <w:marBottom w:val="0"/>
                      <w:divBdr>
                        <w:top w:val="none" w:sz="0" w:space="0" w:color="auto"/>
                        <w:left w:val="none" w:sz="0" w:space="0" w:color="auto"/>
                        <w:bottom w:val="none" w:sz="0" w:space="0" w:color="auto"/>
                        <w:right w:val="none" w:sz="0" w:space="0" w:color="auto"/>
                      </w:divBdr>
                      <w:divsChild>
                        <w:div w:id="1014190394">
                          <w:marLeft w:val="0"/>
                          <w:marRight w:val="0"/>
                          <w:marTop w:val="0"/>
                          <w:marBottom w:val="0"/>
                          <w:divBdr>
                            <w:top w:val="none" w:sz="0" w:space="0" w:color="auto"/>
                            <w:left w:val="none" w:sz="0" w:space="0" w:color="auto"/>
                            <w:bottom w:val="none" w:sz="0" w:space="0" w:color="auto"/>
                            <w:right w:val="none" w:sz="0" w:space="0" w:color="auto"/>
                          </w:divBdr>
                          <w:divsChild>
                            <w:div w:id="863523313">
                              <w:marLeft w:val="0"/>
                              <w:marRight w:val="0"/>
                              <w:marTop w:val="0"/>
                              <w:marBottom w:val="0"/>
                              <w:divBdr>
                                <w:top w:val="none" w:sz="0" w:space="0" w:color="auto"/>
                                <w:left w:val="none" w:sz="0" w:space="0" w:color="auto"/>
                                <w:bottom w:val="none" w:sz="0" w:space="0" w:color="auto"/>
                                <w:right w:val="none" w:sz="0" w:space="0" w:color="auto"/>
                              </w:divBdr>
                              <w:divsChild>
                                <w:div w:id="14197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399177">
          <w:marLeft w:val="0"/>
          <w:marRight w:val="0"/>
          <w:marTop w:val="0"/>
          <w:marBottom w:val="0"/>
          <w:divBdr>
            <w:top w:val="none" w:sz="0" w:space="0" w:color="auto"/>
            <w:left w:val="none" w:sz="0" w:space="0" w:color="auto"/>
            <w:bottom w:val="none" w:sz="0" w:space="0" w:color="auto"/>
            <w:right w:val="none" w:sz="0" w:space="0" w:color="auto"/>
          </w:divBdr>
          <w:divsChild>
            <w:div w:id="1283922971">
              <w:marLeft w:val="0"/>
              <w:marRight w:val="0"/>
              <w:marTop w:val="0"/>
              <w:marBottom w:val="0"/>
              <w:divBdr>
                <w:top w:val="none" w:sz="0" w:space="0" w:color="auto"/>
                <w:left w:val="none" w:sz="0" w:space="0" w:color="auto"/>
                <w:bottom w:val="none" w:sz="0" w:space="0" w:color="auto"/>
                <w:right w:val="none" w:sz="0" w:space="0" w:color="auto"/>
              </w:divBdr>
              <w:divsChild>
                <w:div w:id="282737887">
                  <w:marLeft w:val="0"/>
                  <w:marRight w:val="0"/>
                  <w:marTop w:val="0"/>
                  <w:marBottom w:val="0"/>
                  <w:divBdr>
                    <w:top w:val="none" w:sz="0" w:space="0" w:color="auto"/>
                    <w:left w:val="none" w:sz="0" w:space="0" w:color="auto"/>
                    <w:bottom w:val="none" w:sz="0" w:space="0" w:color="auto"/>
                    <w:right w:val="none" w:sz="0" w:space="0" w:color="auto"/>
                  </w:divBdr>
                  <w:divsChild>
                    <w:div w:id="1173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32304">
          <w:marLeft w:val="0"/>
          <w:marRight w:val="0"/>
          <w:marTop w:val="0"/>
          <w:marBottom w:val="0"/>
          <w:divBdr>
            <w:top w:val="none" w:sz="0" w:space="0" w:color="auto"/>
            <w:left w:val="none" w:sz="0" w:space="0" w:color="auto"/>
            <w:bottom w:val="none" w:sz="0" w:space="0" w:color="auto"/>
            <w:right w:val="none" w:sz="0" w:space="0" w:color="auto"/>
          </w:divBdr>
          <w:divsChild>
            <w:div w:id="2029987072">
              <w:marLeft w:val="0"/>
              <w:marRight w:val="0"/>
              <w:marTop w:val="0"/>
              <w:marBottom w:val="0"/>
              <w:divBdr>
                <w:top w:val="none" w:sz="0" w:space="0" w:color="auto"/>
                <w:left w:val="none" w:sz="0" w:space="0" w:color="auto"/>
                <w:bottom w:val="none" w:sz="0" w:space="0" w:color="auto"/>
                <w:right w:val="none" w:sz="0" w:space="0" w:color="auto"/>
              </w:divBdr>
              <w:divsChild>
                <w:div w:id="398138960">
                  <w:marLeft w:val="0"/>
                  <w:marRight w:val="0"/>
                  <w:marTop w:val="0"/>
                  <w:marBottom w:val="0"/>
                  <w:divBdr>
                    <w:top w:val="none" w:sz="0" w:space="0" w:color="auto"/>
                    <w:left w:val="none" w:sz="0" w:space="0" w:color="auto"/>
                    <w:bottom w:val="none" w:sz="0" w:space="0" w:color="auto"/>
                    <w:right w:val="none" w:sz="0" w:space="0" w:color="auto"/>
                  </w:divBdr>
                  <w:divsChild>
                    <w:div w:id="1539704329">
                      <w:marLeft w:val="0"/>
                      <w:marRight w:val="0"/>
                      <w:marTop w:val="0"/>
                      <w:marBottom w:val="0"/>
                      <w:divBdr>
                        <w:top w:val="none" w:sz="0" w:space="0" w:color="auto"/>
                        <w:left w:val="none" w:sz="0" w:space="0" w:color="auto"/>
                        <w:bottom w:val="none" w:sz="0" w:space="0" w:color="auto"/>
                        <w:right w:val="none" w:sz="0" w:space="0" w:color="auto"/>
                      </w:divBdr>
                      <w:divsChild>
                        <w:div w:id="507402505">
                          <w:marLeft w:val="0"/>
                          <w:marRight w:val="0"/>
                          <w:marTop w:val="0"/>
                          <w:marBottom w:val="0"/>
                          <w:divBdr>
                            <w:top w:val="none" w:sz="0" w:space="0" w:color="auto"/>
                            <w:left w:val="none" w:sz="0" w:space="0" w:color="auto"/>
                            <w:bottom w:val="none" w:sz="0" w:space="0" w:color="auto"/>
                            <w:right w:val="none" w:sz="0" w:space="0" w:color="auto"/>
                          </w:divBdr>
                          <w:divsChild>
                            <w:div w:id="307321079">
                              <w:marLeft w:val="0"/>
                              <w:marRight w:val="0"/>
                              <w:marTop w:val="0"/>
                              <w:marBottom w:val="0"/>
                              <w:divBdr>
                                <w:top w:val="none" w:sz="0" w:space="0" w:color="auto"/>
                                <w:left w:val="none" w:sz="0" w:space="0" w:color="auto"/>
                                <w:bottom w:val="none" w:sz="0" w:space="0" w:color="auto"/>
                                <w:right w:val="none" w:sz="0" w:space="0" w:color="auto"/>
                              </w:divBdr>
                              <w:divsChild>
                                <w:div w:id="3416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20128">
          <w:marLeft w:val="0"/>
          <w:marRight w:val="0"/>
          <w:marTop w:val="0"/>
          <w:marBottom w:val="0"/>
          <w:divBdr>
            <w:top w:val="none" w:sz="0" w:space="0" w:color="auto"/>
            <w:left w:val="none" w:sz="0" w:space="0" w:color="auto"/>
            <w:bottom w:val="none" w:sz="0" w:space="0" w:color="auto"/>
            <w:right w:val="none" w:sz="0" w:space="0" w:color="auto"/>
          </w:divBdr>
          <w:divsChild>
            <w:div w:id="443353588">
              <w:marLeft w:val="0"/>
              <w:marRight w:val="0"/>
              <w:marTop w:val="0"/>
              <w:marBottom w:val="0"/>
              <w:divBdr>
                <w:top w:val="none" w:sz="0" w:space="0" w:color="auto"/>
                <w:left w:val="none" w:sz="0" w:space="0" w:color="auto"/>
                <w:bottom w:val="none" w:sz="0" w:space="0" w:color="auto"/>
                <w:right w:val="none" w:sz="0" w:space="0" w:color="auto"/>
              </w:divBdr>
              <w:divsChild>
                <w:div w:id="18303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2586">
          <w:marLeft w:val="0"/>
          <w:marRight w:val="0"/>
          <w:marTop w:val="0"/>
          <w:marBottom w:val="0"/>
          <w:divBdr>
            <w:top w:val="none" w:sz="0" w:space="0" w:color="auto"/>
            <w:left w:val="none" w:sz="0" w:space="0" w:color="auto"/>
            <w:bottom w:val="none" w:sz="0" w:space="0" w:color="auto"/>
            <w:right w:val="none" w:sz="0" w:space="0" w:color="auto"/>
          </w:divBdr>
          <w:divsChild>
            <w:div w:id="1919975018">
              <w:marLeft w:val="0"/>
              <w:marRight w:val="0"/>
              <w:marTop w:val="0"/>
              <w:marBottom w:val="0"/>
              <w:divBdr>
                <w:top w:val="none" w:sz="0" w:space="0" w:color="auto"/>
                <w:left w:val="none" w:sz="0" w:space="0" w:color="auto"/>
                <w:bottom w:val="none" w:sz="0" w:space="0" w:color="auto"/>
                <w:right w:val="none" w:sz="0" w:space="0" w:color="auto"/>
              </w:divBdr>
              <w:divsChild>
                <w:div w:id="210463524">
                  <w:marLeft w:val="0"/>
                  <w:marRight w:val="0"/>
                  <w:marTop w:val="0"/>
                  <w:marBottom w:val="0"/>
                  <w:divBdr>
                    <w:top w:val="none" w:sz="0" w:space="0" w:color="auto"/>
                    <w:left w:val="none" w:sz="0" w:space="0" w:color="auto"/>
                    <w:bottom w:val="none" w:sz="0" w:space="0" w:color="auto"/>
                    <w:right w:val="none" w:sz="0" w:space="0" w:color="auto"/>
                  </w:divBdr>
                  <w:divsChild>
                    <w:div w:id="691225882">
                      <w:marLeft w:val="0"/>
                      <w:marRight w:val="0"/>
                      <w:marTop w:val="0"/>
                      <w:marBottom w:val="0"/>
                      <w:divBdr>
                        <w:top w:val="none" w:sz="0" w:space="0" w:color="auto"/>
                        <w:left w:val="none" w:sz="0" w:space="0" w:color="auto"/>
                        <w:bottom w:val="none" w:sz="0" w:space="0" w:color="auto"/>
                        <w:right w:val="none" w:sz="0" w:space="0" w:color="auto"/>
                      </w:divBdr>
                      <w:divsChild>
                        <w:div w:id="1412580988">
                          <w:marLeft w:val="0"/>
                          <w:marRight w:val="0"/>
                          <w:marTop w:val="0"/>
                          <w:marBottom w:val="0"/>
                          <w:divBdr>
                            <w:top w:val="none" w:sz="0" w:space="0" w:color="auto"/>
                            <w:left w:val="none" w:sz="0" w:space="0" w:color="auto"/>
                            <w:bottom w:val="none" w:sz="0" w:space="0" w:color="auto"/>
                            <w:right w:val="none" w:sz="0" w:space="0" w:color="auto"/>
                          </w:divBdr>
                          <w:divsChild>
                            <w:div w:id="467162424">
                              <w:marLeft w:val="0"/>
                              <w:marRight w:val="0"/>
                              <w:marTop w:val="0"/>
                              <w:marBottom w:val="0"/>
                              <w:divBdr>
                                <w:top w:val="none" w:sz="0" w:space="0" w:color="auto"/>
                                <w:left w:val="none" w:sz="0" w:space="0" w:color="auto"/>
                                <w:bottom w:val="none" w:sz="0" w:space="0" w:color="auto"/>
                                <w:right w:val="none" w:sz="0" w:space="0" w:color="auto"/>
                              </w:divBdr>
                              <w:divsChild>
                                <w:div w:id="17929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089">
          <w:marLeft w:val="0"/>
          <w:marRight w:val="0"/>
          <w:marTop w:val="0"/>
          <w:marBottom w:val="0"/>
          <w:divBdr>
            <w:top w:val="none" w:sz="0" w:space="0" w:color="auto"/>
            <w:left w:val="none" w:sz="0" w:space="0" w:color="auto"/>
            <w:bottom w:val="none" w:sz="0" w:space="0" w:color="auto"/>
            <w:right w:val="none" w:sz="0" w:space="0" w:color="auto"/>
          </w:divBdr>
          <w:divsChild>
            <w:div w:id="2100249578">
              <w:marLeft w:val="0"/>
              <w:marRight w:val="0"/>
              <w:marTop w:val="0"/>
              <w:marBottom w:val="0"/>
              <w:divBdr>
                <w:top w:val="none" w:sz="0" w:space="0" w:color="auto"/>
                <w:left w:val="none" w:sz="0" w:space="0" w:color="auto"/>
                <w:bottom w:val="none" w:sz="0" w:space="0" w:color="auto"/>
                <w:right w:val="none" w:sz="0" w:space="0" w:color="auto"/>
              </w:divBdr>
              <w:divsChild>
                <w:div w:id="1993176993">
                  <w:marLeft w:val="0"/>
                  <w:marRight w:val="0"/>
                  <w:marTop w:val="0"/>
                  <w:marBottom w:val="0"/>
                  <w:divBdr>
                    <w:top w:val="none" w:sz="0" w:space="0" w:color="auto"/>
                    <w:left w:val="none" w:sz="0" w:space="0" w:color="auto"/>
                    <w:bottom w:val="none" w:sz="0" w:space="0" w:color="auto"/>
                    <w:right w:val="none" w:sz="0" w:space="0" w:color="auto"/>
                  </w:divBdr>
                  <w:divsChild>
                    <w:div w:id="277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3033">
          <w:marLeft w:val="0"/>
          <w:marRight w:val="0"/>
          <w:marTop w:val="0"/>
          <w:marBottom w:val="0"/>
          <w:divBdr>
            <w:top w:val="none" w:sz="0" w:space="0" w:color="auto"/>
            <w:left w:val="none" w:sz="0" w:space="0" w:color="auto"/>
            <w:bottom w:val="none" w:sz="0" w:space="0" w:color="auto"/>
            <w:right w:val="none" w:sz="0" w:space="0" w:color="auto"/>
          </w:divBdr>
          <w:divsChild>
            <w:div w:id="1500392247">
              <w:marLeft w:val="0"/>
              <w:marRight w:val="0"/>
              <w:marTop w:val="0"/>
              <w:marBottom w:val="0"/>
              <w:divBdr>
                <w:top w:val="none" w:sz="0" w:space="0" w:color="auto"/>
                <w:left w:val="none" w:sz="0" w:space="0" w:color="auto"/>
                <w:bottom w:val="none" w:sz="0" w:space="0" w:color="auto"/>
                <w:right w:val="none" w:sz="0" w:space="0" w:color="auto"/>
              </w:divBdr>
              <w:divsChild>
                <w:div w:id="1530873243">
                  <w:marLeft w:val="0"/>
                  <w:marRight w:val="0"/>
                  <w:marTop w:val="0"/>
                  <w:marBottom w:val="0"/>
                  <w:divBdr>
                    <w:top w:val="none" w:sz="0" w:space="0" w:color="auto"/>
                    <w:left w:val="none" w:sz="0" w:space="0" w:color="auto"/>
                    <w:bottom w:val="none" w:sz="0" w:space="0" w:color="auto"/>
                    <w:right w:val="none" w:sz="0" w:space="0" w:color="auto"/>
                  </w:divBdr>
                  <w:divsChild>
                    <w:div w:id="143356014">
                      <w:marLeft w:val="0"/>
                      <w:marRight w:val="0"/>
                      <w:marTop w:val="0"/>
                      <w:marBottom w:val="0"/>
                      <w:divBdr>
                        <w:top w:val="none" w:sz="0" w:space="0" w:color="auto"/>
                        <w:left w:val="none" w:sz="0" w:space="0" w:color="auto"/>
                        <w:bottom w:val="none" w:sz="0" w:space="0" w:color="auto"/>
                        <w:right w:val="none" w:sz="0" w:space="0" w:color="auto"/>
                      </w:divBdr>
                      <w:divsChild>
                        <w:div w:id="1816951046">
                          <w:marLeft w:val="0"/>
                          <w:marRight w:val="0"/>
                          <w:marTop w:val="0"/>
                          <w:marBottom w:val="0"/>
                          <w:divBdr>
                            <w:top w:val="none" w:sz="0" w:space="0" w:color="auto"/>
                            <w:left w:val="none" w:sz="0" w:space="0" w:color="auto"/>
                            <w:bottom w:val="none" w:sz="0" w:space="0" w:color="auto"/>
                            <w:right w:val="none" w:sz="0" w:space="0" w:color="auto"/>
                          </w:divBdr>
                          <w:divsChild>
                            <w:div w:id="142819882">
                              <w:marLeft w:val="0"/>
                              <w:marRight w:val="0"/>
                              <w:marTop w:val="0"/>
                              <w:marBottom w:val="0"/>
                              <w:divBdr>
                                <w:top w:val="none" w:sz="0" w:space="0" w:color="auto"/>
                                <w:left w:val="none" w:sz="0" w:space="0" w:color="auto"/>
                                <w:bottom w:val="none" w:sz="0" w:space="0" w:color="auto"/>
                                <w:right w:val="none" w:sz="0" w:space="0" w:color="auto"/>
                              </w:divBdr>
                              <w:divsChild>
                                <w:div w:id="19326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049191">
          <w:marLeft w:val="0"/>
          <w:marRight w:val="0"/>
          <w:marTop w:val="0"/>
          <w:marBottom w:val="0"/>
          <w:divBdr>
            <w:top w:val="none" w:sz="0" w:space="0" w:color="auto"/>
            <w:left w:val="none" w:sz="0" w:space="0" w:color="auto"/>
            <w:bottom w:val="none" w:sz="0" w:space="0" w:color="auto"/>
            <w:right w:val="none" w:sz="0" w:space="0" w:color="auto"/>
          </w:divBdr>
          <w:divsChild>
            <w:div w:id="1682387775">
              <w:marLeft w:val="0"/>
              <w:marRight w:val="0"/>
              <w:marTop w:val="0"/>
              <w:marBottom w:val="0"/>
              <w:divBdr>
                <w:top w:val="none" w:sz="0" w:space="0" w:color="auto"/>
                <w:left w:val="none" w:sz="0" w:space="0" w:color="auto"/>
                <w:bottom w:val="none" w:sz="0" w:space="0" w:color="auto"/>
                <w:right w:val="none" w:sz="0" w:space="0" w:color="auto"/>
              </w:divBdr>
              <w:divsChild>
                <w:div w:id="1970014541">
                  <w:marLeft w:val="0"/>
                  <w:marRight w:val="0"/>
                  <w:marTop w:val="0"/>
                  <w:marBottom w:val="0"/>
                  <w:divBdr>
                    <w:top w:val="none" w:sz="0" w:space="0" w:color="auto"/>
                    <w:left w:val="none" w:sz="0" w:space="0" w:color="auto"/>
                    <w:bottom w:val="none" w:sz="0" w:space="0" w:color="auto"/>
                    <w:right w:val="none" w:sz="0" w:space="0" w:color="auto"/>
                  </w:divBdr>
                </w:div>
              </w:divsChild>
            </w:div>
            <w:div w:id="697506419">
              <w:marLeft w:val="0"/>
              <w:marRight w:val="0"/>
              <w:marTop w:val="0"/>
              <w:marBottom w:val="0"/>
              <w:divBdr>
                <w:top w:val="none" w:sz="0" w:space="0" w:color="auto"/>
                <w:left w:val="none" w:sz="0" w:space="0" w:color="auto"/>
                <w:bottom w:val="none" w:sz="0" w:space="0" w:color="auto"/>
                <w:right w:val="none" w:sz="0" w:space="0" w:color="auto"/>
              </w:divBdr>
              <w:divsChild>
                <w:div w:id="19017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5767">
          <w:marLeft w:val="0"/>
          <w:marRight w:val="0"/>
          <w:marTop w:val="0"/>
          <w:marBottom w:val="0"/>
          <w:divBdr>
            <w:top w:val="none" w:sz="0" w:space="0" w:color="auto"/>
            <w:left w:val="none" w:sz="0" w:space="0" w:color="auto"/>
            <w:bottom w:val="none" w:sz="0" w:space="0" w:color="auto"/>
            <w:right w:val="none" w:sz="0" w:space="0" w:color="auto"/>
          </w:divBdr>
          <w:divsChild>
            <w:div w:id="238054199">
              <w:marLeft w:val="0"/>
              <w:marRight w:val="0"/>
              <w:marTop w:val="0"/>
              <w:marBottom w:val="0"/>
              <w:divBdr>
                <w:top w:val="none" w:sz="0" w:space="0" w:color="auto"/>
                <w:left w:val="none" w:sz="0" w:space="0" w:color="auto"/>
                <w:bottom w:val="none" w:sz="0" w:space="0" w:color="auto"/>
                <w:right w:val="none" w:sz="0" w:space="0" w:color="auto"/>
              </w:divBdr>
              <w:divsChild>
                <w:div w:id="683633028">
                  <w:marLeft w:val="0"/>
                  <w:marRight w:val="0"/>
                  <w:marTop w:val="0"/>
                  <w:marBottom w:val="0"/>
                  <w:divBdr>
                    <w:top w:val="none" w:sz="0" w:space="0" w:color="auto"/>
                    <w:left w:val="none" w:sz="0" w:space="0" w:color="auto"/>
                    <w:bottom w:val="none" w:sz="0" w:space="0" w:color="auto"/>
                    <w:right w:val="none" w:sz="0" w:space="0" w:color="auto"/>
                  </w:divBdr>
                  <w:divsChild>
                    <w:div w:id="575827239">
                      <w:marLeft w:val="0"/>
                      <w:marRight w:val="0"/>
                      <w:marTop w:val="0"/>
                      <w:marBottom w:val="0"/>
                      <w:divBdr>
                        <w:top w:val="none" w:sz="0" w:space="0" w:color="auto"/>
                        <w:left w:val="none" w:sz="0" w:space="0" w:color="auto"/>
                        <w:bottom w:val="none" w:sz="0" w:space="0" w:color="auto"/>
                        <w:right w:val="none" w:sz="0" w:space="0" w:color="auto"/>
                      </w:divBdr>
                      <w:divsChild>
                        <w:div w:id="343868170">
                          <w:marLeft w:val="0"/>
                          <w:marRight w:val="0"/>
                          <w:marTop w:val="0"/>
                          <w:marBottom w:val="0"/>
                          <w:divBdr>
                            <w:top w:val="none" w:sz="0" w:space="0" w:color="auto"/>
                            <w:left w:val="none" w:sz="0" w:space="0" w:color="auto"/>
                            <w:bottom w:val="none" w:sz="0" w:space="0" w:color="auto"/>
                            <w:right w:val="none" w:sz="0" w:space="0" w:color="auto"/>
                          </w:divBdr>
                          <w:divsChild>
                            <w:div w:id="1061363127">
                              <w:marLeft w:val="0"/>
                              <w:marRight w:val="0"/>
                              <w:marTop w:val="0"/>
                              <w:marBottom w:val="0"/>
                              <w:divBdr>
                                <w:top w:val="none" w:sz="0" w:space="0" w:color="auto"/>
                                <w:left w:val="none" w:sz="0" w:space="0" w:color="auto"/>
                                <w:bottom w:val="none" w:sz="0" w:space="0" w:color="auto"/>
                                <w:right w:val="none" w:sz="0" w:space="0" w:color="auto"/>
                              </w:divBdr>
                              <w:divsChild>
                                <w:div w:id="10785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79069">
          <w:marLeft w:val="0"/>
          <w:marRight w:val="0"/>
          <w:marTop w:val="0"/>
          <w:marBottom w:val="0"/>
          <w:divBdr>
            <w:top w:val="none" w:sz="0" w:space="0" w:color="auto"/>
            <w:left w:val="none" w:sz="0" w:space="0" w:color="auto"/>
            <w:bottom w:val="none" w:sz="0" w:space="0" w:color="auto"/>
            <w:right w:val="none" w:sz="0" w:space="0" w:color="auto"/>
          </w:divBdr>
          <w:divsChild>
            <w:div w:id="1530336551">
              <w:marLeft w:val="0"/>
              <w:marRight w:val="0"/>
              <w:marTop w:val="0"/>
              <w:marBottom w:val="0"/>
              <w:divBdr>
                <w:top w:val="none" w:sz="0" w:space="0" w:color="auto"/>
                <w:left w:val="none" w:sz="0" w:space="0" w:color="auto"/>
                <w:bottom w:val="none" w:sz="0" w:space="0" w:color="auto"/>
                <w:right w:val="none" w:sz="0" w:space="0" w:color="auto"/>
              </w:divBdr>
              <w:divsChild>
                <w:div w:id="381827225">
                  <w:marLeft w:val="0"/>
                  <w:marRight w:val="0"/>
                  <w:marTop w:val="0"/>
                  <w:marBottom w:val="0"/>
                  <w:divBdr>
                    <w:top w:val="none" w:sz="0" w:space="0" w:color="auto"/>
                    <w:left w:val="none" w:sz="0" w:space="0" w:color="auto"/>
                    <w:bottom w:val="none" w:sz="0" w:space="0" w:color="auto"/>
                    <w:right w:val="none" w:sz="0" w:space="0" w:color="auto"/>
                  </w:divBdr>
                  <w:divsChild>
                    <w:div w:id="2372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19947">
          <w:marLeft w:val="0"/>
          <w:marRight w:val="0"/>
          <w:marTop w:val="0"/>
          <w:marBottom w:val="0"/>
          <w:divBdr>
            <w:top w:val="none" w:sz="0" w:space="0" w:color="auto"/>
            <w:left w:val="none" w:sz="0" w:space="0" w:color="auto"/>
            <w:bottom w:val="none" w:sz="0" w:space="0" w:color="auto"/>
            <w:right w:val="none" w:sz="0" w:space="0" w:color="auto"/>
          </w:divBdr>
          <w:divsChild>
            <w:div w:id="983699935">
              <w:marLeft w:val="0"/>
              <w:marRight w:val="0"/>
              <w:marTop w:val="0"/>
              <w:marBottom w:val="0"/>
              <w:divBdr>
                <w:top w:val="none" w:sz="0" w:space="0" w:color="auto"/>
                <w:left w:val="none" w:sz="0" w:space="0" w:color="auto"/>
                <w:bottom w:val="none" w:sz="0" w:space="0" w:color="auto"/>
                <w:right w:val="none" w:sz="0" w:space="0" w:color="auto"/>
              </w:divBdr>
              <w:divsChild>
                <w:div w:id="1215048478">
                  <w:marLeft w:val="0"/>
                  <w:marRight w:val="0"/>
                  <w:marTop w:val="0"/>
                  <w:marBottom w:val="0"/>
                  <w:divBdr>
                    <w:top w:val="none" w:sz="0" w:space="0" w:color="auto"/>
                    <w:left w:val="none" w:sz="0" w:space="0" w:color="auto"/>
                    <w:bottom w:val="none" w:sz="0" w:space="0" w:color="auto"/>
                    <w:right w:val="none" w:sz="0" w:space="0" w:color="auto"/>
                  </w:divBdr>
                  <w:divsChild>
                    <w:div w:id="1140001387">
                      <w:marLeft w:val="0"/>
                      <w:marRight w:val="0"/>
                      <w:marTop w:val="0"/>
                      <w:marBottom w:val="0"/>
                      <w:divBdr>
                        <w:top w:val="none" w:sz="0" w:space="0" w:color="auto"/>
                        <w:left w:val="none" w:sz="0" w:space="0" w:color="auto"/>
                        <w:bottom w:val="none" w:sz="0" w:space="0" w:color="auto"/>
                        <w:right w:val="none" w:sz="0" w:space="0" w:color="auto"/>
                      </w:divBdr>
                      <w:divsChild>
                        <w:div w:id="1273051549">
                          <w:marLeft w:val="0"/>
                          <w:marRight w:val="0"/>
                          <w:marTop w:val="0"/>
                          <w:marBottom w:val="0"/>
                          <w:divBdr>
                            <w:top w:val="none" w:sz="0" w:space="0" w:color="auto"/>
                            <w:left w:val="none" w:sz="0" w:space="0" w:color="auto"/>
                            <w:bottom w:val="none" w:sz="0" w:space="0" w:color="auto"/>
                            <w:right w:val="none" w:sz="0" w:space="0" w:color="auto"/>
                          </w:divBdr>
                          <w:divsChild>
                            <w:div w:id="1446190291">
                              <w:marLeft w:val="0"/>
                              <w:marRight w:val="0"/>
                              <w:marTop w:val="0"/>
                              <w:marBottom w:val="0"/>
                              <w:divBdr>
                                <w:top w:val="none" w:sz="0" w:space="0" w:color="auto"/>
                                <w:left w:val="none" w:sz="0" w:space="0" w:color="auto"/>
                                <w:bottom w:val="none" w:sz="0" w:space="0" w:color="auto"/>
                                <w:right w:val="none" w:sz="0" w:space="0" w:color="auto"/>
                              </w:divBdr>
                              <w:divsChild>
                                <w:div w:id="1034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96729">
          <w:marLeft w:val="0"/>
          <w:marRight w:val="0"/>
          <w:marTop w:val="0"/>
          <w:marBottom w:val="0"/>
          <w:divBdr>
            <w:top w:val="none" w:sz="0" w:space="0" w:color="auto"/>
            <w:left w:val="none" w:sz="0" w:space="0" w:color="auto"/>
            <w:bottom w:val="none" w:sz="0" w:space="0" w:color="auto"/>
            <w:right w:val="none" w:sz="0" w:space="0" w:color="auto"/>
          </w:divBdr>
          <w:divsChild>
            <w:div w:id="798767641">
              <w:marLeft w:val="0"/>
              <w:marRight w:val="0"/>
              <w:marTop w:val="0"/>
              <w:marBottom w:val="0"/>
              <w:divBdr>
                <w:top w:val="none" w:sz="0" w:space="0" w:color="auto"/>
                <w:left w:val="none" w:sz="0" w:space="0" w:color="auto"/>
                <w:bottom w:val="none" w:sz="0" w:space="0" w:color="auto"/>
                <w:right w:val="none" w:sz="0" w:space="0" w:color="auto"/>
              </w:divBdr>
              <w:divsChild>
                <w:div w:id="345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7968">
          <w:marLeft w:val="0"/>
          <w:marRight w:val="0"/>
          <w:marTop w:val="0"/>
          <w:marBottom w:val="0"/>
          <w:divBdr>
            <w:top w:val="none" w:sz="0" w:space="0" w:color="auto"/>
            <w:left w:val="none" w:sz="0" w:space="0" w:color="auto"/>
            <w:bottom w:val="none" w:sz="0" w:space="0" w:color="auto"/>
            <w:right w:val="none" w:sz="0" w:space="0" w:color="auto"/>
          </w:divBdr>
          <w:divsChild>
            <w:div w:id="1722752844">
              <w:marLeft w:val="0"/>
              <w:marRight w:val="0"/>
              <w:marTop w:val="0"/>
              <w:marBottom w:val="0"/>
              <w:divBdr>
                <w:top w:val="none" w:sz="0" w:space="0" w:color="auto"/>
                <w:left w:val="none" w:sz="0" w:space="0" w:color="auto"/>
                <w:bottom w:val="none" w:sz="0" w:space="0" w:color="auto"/>
                <w:right w:val="none" w:sz="0" w:space="0" w:color="auto"/>
              </w:divBdr>
              <w:divsChild>
                <w:div w:id="1825271268">
                  <w:marLeft w:val="0"/>
                  <w:marRight w:val="0"/>
                  <w:marTop w:val="0"/>
                  <w:marBottom w:val="0"/>
                  <w:divBdr>
                    <w:top w:val="none" w:sz="0" w:space="0" w:color="auto"/>
                    <w:left w:val="none" w:sz="0" w:space="0" w:color="auto"/>
                    <w:bottom w:val="none" w:sz="0" w:space="0" w:color="auto"/>
                    <w:right w:val="none" w:sz="0" w:space="0" w:color="auto"/>
                  </w:divBdr>
                  <w:divsChild>
                    <w:div w:id="405156116">
                      <w:marLeft w:val="0"/>
                      <w:marRight w:val="0"/>
                      <w:marTop w:val="0"/>
                      <w:marBottom w:val="0"/>
                      <w:divBdr>
                        <w:top w:val="none" w:sz="0" w:space="0" w:color="auto"/>
                        <w:left w:val="none" w:sz="0" w:space="0" w:color="auto"/>
                        <w:bottom w:val="none" w:sz="0" w:space="0" w:color="auto"/>
                        <w:right w:val="none" w:sz="0" w:space="0" w:color="auto"/>
                      </w:divBdr>
                      <w:divsChild>
                        <w:div w:id="569271827">
                          <w:marLeft w:val="0"/>
                          <w:marRight w:val="0"/>
                          <w:marTop w:val="0"/>
                          <w:marBottom w:val="0"/>
                          <w:divBdr>
                            <w:top w:val="none" w:sz="0" w:space="0" w:color="auto"/>
                            <w:left w:val="none" w:sz="0" w:space="0" w:color="auto"/>
                            <w:bottom w:val="none" w:sz="0" w:space="0" w:color="auto"/>
                            <w:right w:val="none" w:sz="0" w:space="0" w:color="auto"/>
                          </w:divBdr>
                          <w:divsChild>
                            <w:div w:id="1030760832">
                              <w:marLeft w:val="0"/>
                              <w:marRight w:val="0"/>
                              <w:marTop w:val="0"/>
                              <w:marBottom w:val="0"/>
                              <w:divBdr>
                                <w:top w:val="none" w:sz="0" w:space="0" w:color="auto"/>
                                <w:left w:val="none" w:sz="0" w:space="0" w:color="auto"/>
                                <w:bottom w:val="none" w:sz="0" w:space="0" w:color="auto"/>
                                <w:right w:val="none" w:sz="0" w:space="0" w:color="auto"/>
                              </w:divBdr>
                              <w:divsChild>
                                <w:div w:id="6848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557955">
          <w:marLeft w:val="0"/>
          <w:marRight w:val="0"/>
          <w:marTop w:val="0"/>
          <w:marBottom w:val="0"/>
          <w:divBdr>
            <w:top w:val="none" w:sz="0" w:space="0" w:color="auto"/>
            <w:left w:val="none" w:sz="0" w:space="0" w:color="auto"/>
            <w:bottom w:val="none" w:sz="0" w:space="0" w:color="auto"/>
            <w:right w:val="none" w:sz="0" w:space="0" w:color="auto"/>
          </w:divBdr>
          <w:divsChild>
            <w:div w:id="1880507804">
              <w:marLeft w:val="0"/>
              <w:marRight w:val="0"/>
              <w:marTop w:val="0"/>
              <w:marBottom w:val="0"/>
              <w:divBdr>
                <w:top w:val="none" w:sz="0" w:space="0" w:color="auto"/>
                <w:left w:val="none" w:sz="0" w:space="0" w:color="auto"/>
                <w:bottom w:val="none" w:sz="0" w:space="0" w:color="auto"/>
                <w:right w:val="none" w:sz="0" w:space="0" w:color="auto"/>
              </w:divBdr>
              <w:divsChild>
                <w:div w:id="1045174203">
                  <w:marLeft w:val="0"/>
                  <w:marRight w:val="0"/>
                  <w:marTop w:val="0"/>
                  <w:marBottom w:val="0"/>
                  <w:divBdr>
                    <w:top w:val="none" w:sz="0" w:space="0" w:color="auto"/>
                    <w:left w:val="none" w:sz="0" w:space="0" w:color="auto"/>
                    <w:bottom w:val="none" w:sz="0" w:space="0" w:color="auto"/>
                    <w:right w:val="none" w:sz="0" w:space="0" w:color="auto"/>
                  </w:divBdr>
                  <w:divsChild>
                    <w:div w:id="492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5255">
          <w:marLeft w:val="0"/>
          <w:marRight w:val="0"/>
          <w:marTop w:val="0"/>
          <w:marBottom w:val="0"/>
          <w:divBdr>
            <w:top w:val="none" w:sz="0" w:space="0" w:color="auto"/>
            <w:left w:val="none" w:sz="0" w:space="0" w:color="auto"/>
            <w:bottom w:val="none" w:sz="0" w:space="0" w:color="auto"/>
            <w:right w:val="none" w:sz="0" w:space="0" w:color="auto"/>
          </w:divBdr>
          <w:divsChild>
            <w:div w:id="1248727421">
              <w:marLeft w:val="0"/>
              <w:marRight w:val="0"/>
              <w:marTop w:val="0"/>
              <w:marBottom w:val="0"/>
              <w:divBdr>
                <w:top w:val="none" w:sz="0" w:space="0" w:color="auto"/>
                <w:left w:val="none" w:sz="0" w:space="0" w:color="auto"/>
                <w:bottom w:val="none" w:sz="0" w:space="0" w:color="auto"/>
                <w:right w:val="none" w:sz="0" w:space="0" w:color="auto"/>
              </w:divBdr>
              <w:divsChild>
                <w:div w:id="690381736">
                  <w:marLeft w:val="0"/>
                  <w:marRight w:val="0"/>
                  <w:marTop w:val="0"/>
                  <w:marBottom w:val="0"/>
                  <w:divBdr>
                    <w:top w:val="none" w:sz="0" w:space="0" w:color="auto"/>
                    <w:left w:val="none" w:sz="0" w:space="0" w:color="auto"/>
                    <w:bottom w:val="none" w:sz="0" w:space="0" w:color="auto"/>
                    <w:right w:val="none" w:sz="0" w:space="0" w:color="auto"/>
                  </w:divBdr>
                  <w:divsChild>
                    <w:div w:id="631711864">
                      <w:marLeft w:val="0"/>
                      <w:marRight w:val="0"/>
                      <w:marTop w:val="0"/>
                      <w:marBottom w:val="0"/>
                      <w:divBdr>
                        <w:top w:val="none" w:sz="0" w:space="0" w:color="auto"/>
                        <w:left w:val="none" w:sz="0" w:space="0" w:color="auto"/>
                        <w:bottom w:val="none" w:sz="0" w:space="0" w:color="auto"/>
                        <w:right w:val="none" w:sz="0" w:space="0" w:color="auto"/>
                      </w:divBdr>
                      <w:divsChild>
                        <w:div w:id="1839955694">
                          <w:marLeft w:val="0"/>
                          <w:marRight w:val="0"/>
                          <w:marTop w:val="0"/>
                          <w:marBottom w:val="0"/>
                          <w:divBdr>
                            <w:top w:val="none" w:sz="0" w:space="0" w:color="auto"/>
                            <w:left w:val="none" w:sz="0" w:space="0" w:color="auto"/>
                            <w:bottom w:val="none" w:sz="0" w:space="0" w:color="auto"/>
                            <w:right w:val="none" w:sz="0" w:space="0" w:color="auto"/>
                          </w:divBdr>
                          <w:divsChild>
                            <w:div w:id="1577475939">
                              <w:marLeft w:val="0"/>
                              <w:marRight w:val="0"/>
                              <w:marTop w:val="0"/>
                              <w:marBottom w:val="0"/>
                              <w:divBdr>
                                <w:top w:val="none" w:sz="0" w:space="0" w:color="auto"/>
                                <w:left w:val="none" w:sz="0" w:space="0" w:color="auto"/>
                                <w:bottom w:val="none" w:sz="0" w:space="0" w:color="auto"/>
                                <w:right w:val="none" w:sz="0" w:space="0" w:color="auto"/>
                              </w:divBdr>
                              <w:divsChild>
                                <w:div w:id="19665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31777">
          <w:marLeft w:val="0"/>
          <w:marRight w:val="0"/>
          <w:marTop w:val="0"/>
          <w:marBottom w:val="0"/>
          <w:divBdr>
            <w:top w:val="none" w:sz="0" w:space="0" w:color="auto"/>
            <w:left w:val="none" w:sz="0" w:space="0" w:color="auto"/>
            <w:bottom w:val="none" w:sz="0" w:space="0" w:color="auto"/>
            <w:right w:val="none" w:sz="0" w:space="0" w:color="auto"/>
          </w:divBdr>
          <w:divsChild>
            <w:div w:id="1227842947">
              <w:marLeft w:val="0"/>
              <w:marRight w:val="0"/>
              <w:marTop w:val="0"/>
              <w:marBottom w:val="0"/>
              <w:divBdr>
                <w:top w:val="none" w:sz="0" w:space="0" w:color="auto"/>
                <w:left w:val="none" w:sz="0" w:space="0" w:color="auto"/>
                <w:bottom w:val="none" w:sz="0" w:space="0" w:color="auto"/>
                <w:right w:val="none" w:sz="0" w:space="0" w:color="auto"/>
              </w:divBdr>
              <w:divsChild>
                <w:div w:id="2071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7920">
          <w:marLeft w:val="0"/>
          <w:marRight w:val="0"/>
          <w:marTop w:val="0"/>
          <w:marBottom w:val="0"/>
          <w:divBdr>
            <w:top w:val="none" w:sz="0" w:space="0" w:color="auto"/>
            <w:left w:val="none" w:sz="0" w:space="0" w:color="auto"/>
            <w:bottom w:val="none" w:sz="0" w:space="0" w:color="auto"/>
            <w:right w:val="none" w:sz="0" w:space="0" w:color="auto"/>
          </w:divBdr>
          <w:divsChild>
            <w:div w:id="238248242">
              <w:marLeft w:val="0"/>
              <w:marRight w:val="0"/>
              <w:marTop w:val="0"/>
              <w:marBottom w:val="0"/>
              <w:divBdr>
                <w:top w:val="none" w:sz="0" w:space="0" w:color="auto"/>
                <w:left w:val="none" w:sz="0" w:space="0" w:color="auto"/>
                <w:bottom w:val="none" w:sz="0" w:space="0" w:color="auto"/>
                <w:right w:val="none" w:sz="0" w:space="0" w:color="auto"/>
              </w:divBdr>
              <w:divsChild>
                <w:div w:id="868489805">
                  <w:marLeft w:val="0"/>
                  <w:marRight w:val="0"/>
                  <w:marTop w:val="0"/>
                  <w:marBottom w:val="0"/>
                  <w:divBdr>
                    <w:top w:val="none" w:sz="0" w:space="0" w:color="auto"/>
                    <w:left w:val="none" w:sz="0" w:space="0" w:color="auto"/>
                    <w:bottom w:val="none" w:sz="0" w:space="0" w:color="auto"/>
                    <w:right w:val="none" w:sz="0" w:space="0" w:color="auto"/>
                  </w:divBdr>
                  <w:divsChild>
                    <w:div w:id="1123042106">
                      <w:marLeft w:val="0"/>
                      <w:marRight w:val="0"/>
                      <w:marTop w:val="0"/>
                      <w:marBottom w:val="0"/>
                      <w:divBdr>
                        <w:top w:val="none" w:sz="0" w:space="0" w:color="auto"/>
                        <w:left w:val="none" w:sz="0" w:space="0" w:color="auto"/>
                        <w:bottom w:val="none" w:sz="0" w:space="0" w:color="auto"/>
                        <w:right w:val="none" w:sz="0" w:space="0" w:color="auto"/>
                      </w:divBdr>
                      <w:divsChild>
                        <w:div w:id="221526472">
                          <w:marLeft w:val="0"/>
                          <w:marRight w:val="0"/>
                          <w:marTop w:val="0"/>
                          <w:marBottom w:val="0"/>
                          <w:divBdr>
                            <w:top w:val="none" w:sz="0" w:space="0" w:color="auto"/>
                            <w:left w:val="none" w:sz="0" w:space="0" w:color="auto"/>
                            <w:bottom w:val="none" w:sz="0" w:space="0" w:color="auto"/>
                            <w:right w:val="none" w:sz="0" w:space="0" w:color="auto"/>
                          </w:divBdr>
                          <w:divsChild>
                            <w:div w:id="130750860">
                              <w:marLeft w:val="0"/>
                              <w:marRight w:val="0"/>
                              <w:marTop w:val="0"/>
                              <w:marBottom w:val="0"/>
                              <w:divBdr>
                                <w:top w:val="none" w:sz="0" w:space="0" w:color="auto"/>
                                <w:left w:val="none" w:sz="0" w:space="0" w:color="auto"/>
                                <w:bottom w:val="none" w:sz="0" w:space="0" w:color="auto"/>
                                <w:right w:val="none" w:sz="0" w:space="0" w:color="auto"/>
                              </w:divBdr>
                              <w:divsChild>
                                <w:div w:id="20546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334096">
          <w:marLeft w:val="0"/>
          <w:marRight w:val="0"/>
          <w:marTop w:val="0"/>
          <w:marBottom w:val="0"/>
          <w:divBdr>
            <w:top w:val="none" w:sz="0" w:space="0" w:color="auto"/>
            <w:left w:val="none" w:sz="0" w:space="0" w:color="auto"/>
            <w:bottom w:val="none" w:sz="0" w:space="0" w:color="auto"/>
            <w:right w:val="none" w:sz="0" w:space="0" w:color="auto"/>
          </w:divBdr>
          <w:divsChild>
            <w:div w:id="384257573">
              <w:marLeft w:val="0"/>
              <w:marRight w:val="0"/>
              <w:marTop w:val="0"/>
              <w:marBottom w:val="0"/>
              <w:divBdr>
                <w:top w:val="none" w:sz="0" w:space="0" w:color="auto"/>
                <w:left w:val="none" w:sz="0" w:space="0" w:color="auto"/>
                <w:bottom w:val="none" w:sz="0" w:space="0" w:color="auto"/>
                <w:right w:val="none" w:sz="0" w:space="0" w:color="auto"/>
              </w:divBdr>
              <w:divsChild>
                <w:div w:id="1608346452">
                  <w:marLeft w:val="0"/>
                  <w:marRight w:val="0"/>
                  <w:marTop w:val="0"/>
                  <w:marBottom w:val="0"/>
                  <w:divBdr>
                    <w:top w:val="none" w:sz="0" w:space="0" w:color="auto"/>
                    <w:left w:val="none" w:sz="0" w:space="0" w:color="auto"/>
                    <w:bottom w:val="none" w:sz="0" w:space="0" w:color="auto"/>
                    <w:right w:val="none" w:sz="0" w:space="0" w:color="auto"/>
                  </w:divBdr>
                  <w:divsChild>
                    <w:div w:id="21296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326533">
          <w:marLeft w:val="0"/>
          <w:marRight w:val="0"/>
          <w:marTop w:val="0"/>
          <w:marBottom w:val="0"/>
          <w:divBdr>
            <w:top w:val="none" w:sz="0" w:space="0" w:color="auto"/>
            <w:left w:val="none" w:sz="0" w:space="0" w:color="auto"/>
            <w:bottom w:val="none" w:sz="0" w:space="0" w:color="auto"/>
            <w:right w:val="none" w:sz="0" w:space="0" w:color="auto"/>
          </w:divBdr>
          <w:divsChild>
            <w:div w:id="2128893017">
              <w:marLeft w:val="0"/>
              <w:marRight w:val="0"/>
              <w:marTop w:val="0"/>
              <w:marBottom w:val="0"/>
              <w:divBdr>
                <w:top w:val="none" w:sz="0" w:space="0" w:color="auto"/>
                <w:left w:val="none" w:sz="0" w:space="0" w:color="auto"/>
                <w:bottom w:val="none" w:sz="0" w:space="0" w:color="auto"/>
                <w:right w:val="none" w:sz="0" w:space="0" w:color="auto"/>
              </w:divBdr>
              <w:divsChild>
                <w:div w:id="2008438853">
                  <w:marLeft w:val="0"/>
                  <w:marRight w:val="0"/>
                  <w:marTop w:val="0"/>
                  <w:marBottom w:val="0"/>
                  <w:divBdr>
                    <w:top w:val="none" w:sz="0" w:space="0" w:color="auto"/>
                    <w:left w:val="none" w:sz="0" w:space="0" w:color="auto"/>
                    <w:bottom w:val="none" w:sz="0" w:space="0" w:color="auto"/>
                    <w:right w:val="none" w:sz="0" w:space="0" w:color="auto"/>
                  </w:divBdr>
                  <w:divsChild>
                    <w:div w:id="963853576">
                      <w:marLeft w:val="0"/>
                      <w:marRight w:val="0"/>
                      <w:marTop w:val="0"/>
                      <w:marBottom w:val="0"/>
                      <w:divBdr>
                        <w:top w:val="none" w:sz="0" w:space="0" w:color="auto"/>
                        <w:left w:val="none" w:sz="0" w:space="0" w:color="auto"/>
                        <w:bottom w:val="none" w:sz="0" w:space="0" w:color="auto"/>
                        <w:right w:val="none" w:sz="0" w:space="0" w:color="auto"/>
                      </w:divBdr>
                      <w:divsChild>
                        <w:div w:id="228543952">
                          <w:marLeft w:val="0"/>
                          <w:marRight w:val="0"/>
                          <w:marTop w:val="0"/>
                          <w:marBottom w:val="0"/>
                          <w:divBdr>
                            <w:top w:val="none" w:sz="0" w:space="0" w:color="auto"/>
                            <w:left w:val="none" w:sz="0" w:space="0" w:color="auto"/>
                            <w:bottom w:val="none" w:sz="0" w:space="0" w:color="auto"/>
                            <w:right w:val="none" w:sz="0" w:space="0" w:color="auto"/>
                          </w:divBdr>
                          <w:divsChild>
                            <w:div w:id="1614362738">
                              <w:marLeft w:val="0"/>
                              <w:marRight w:val="0"/>
                              <w:marTop w:val="0"/>
                              <w:marBottom w:val="0"/>
                              <w:divBdr>
                                <w:top w:val="none" w:sz="0" w:space="0" w:color="auto"/>
                                <w:left w:val="none" w:sz="0" w:space="0" w:color="auto"/>
                                <w:bottom w:val="none" w:sz="0" w:space="0" w:color="auto"/>
                                <w:right w:val="none" w:sz="0" w:space="0" w:color="auto"/>
                              </w:divBdr>
                              <w:divsChild>
                                <w:div w:id="14115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975912">
          <w:marLeft w:val="0"/>
          <w:marRight w:val="0"/>
          <w:marTop w:val="0"/>
          <w:marBottom w:val="0"/>
          <w:divBdr>
            <w:top w:val="none" w:sz="0" w:space="0" w:color="auto"/>
            <w:left w:val="none" w:sz="0" w:space="0" w:color="auto"/>
            <w:bottom w:val="none" w:sz="0" w:space="0" w:color="auto"/>
            <w:right w:val="none" w:sz="0" w:space="0" w:color="auto"/>
          </w:divBdr>
          <w:divsChild>
            <w:div w:id="1318001536">
              <w:marLeft w:val="0"/>
              <w:marRight w:val="0"/>
              <w:marTop w:val="0"/>
              <w:marBottom w:val="0"/>
              <w:divBdr>
                <w:top w:val="none" w:sz="0" w:space="0" w:color="auto"/>
                <w:left w:val="none" w:sz="0" w:space="0" w:color="auto"/>
                <w:bottom w:val="none" w:sz="0" w:space="0" w:color="auto"/>
                <w:right w:val="none" w:sz="0" w:space="0" w:color="auto"/>
              </w:divBdr>
              <w:divsChild>
                <w:div w:id="36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9560">
          <w:marLeft w:val="0"/>
          <w:marRight w:val="0"/>
          <w:marTop w:val="0"/>
          <w:marBottom w:val="0"/>
          <w:divBdr>
            <w:top w:val="none" w:sz="0" w:space="0" w:color="auto"/>
            <w:left w:val="none" w:sz="0" w:space="0" w:color="auto"/>
            <w:bottom w:val="none" w:sz="0" w:space="0" w:color="auto"/>
            <w:right w:val="none" w:sz="0" w:space="0" w:color="auto"/>
          </w:divBdr>
          <w:divsChild>
            <w:div w:id="838349153">
              <w:marLeft w:val="0"/>
              <w:marRight w:val="0"/>
              <w:marTop w:val="0"/>
              <w:marBottom w:val="0"/>
              <w:divBdr>
                <w:top w:val="none" w:sz="0" w:space="0" w:color="auto"/>
                <w:left w:val="none" w:sz="0" w:space="0" w:color="auto"/>
                <w:bottom w:val="none" w:sz="0" w:space="0" w:color="auto"/>
                <w:right w:val="none" w:sz="0" w:space="0" w:color="auto"/>
              </w:divBdr>
              <w:divsChild>
                <w:div w:id="1395161948">
                  <w:marLeft w:val="0"/>
                  <w:marRight w:val="0"/>
                  <w:marTop w:val="0"/>
                  <w:marBottom w:val="0"/>
                  <w:divBdr>
                    <w:top w:val="none" w:sz="0" w:space="0" w:color="auto"/>
                    <w:left w:val="none" w:sz="0" w:space="0" w:color="auto"/>
                    <w:bottom w:val="none" w:sz="0" w:space="0" w:color="auto"/>
                    <w:right w:val="none" w:sz="0" w:space="0" w:color="auto"/>
                  </w:divBdr>
                  <w:divsChild>
                    <w:div w:id="1116366720">
                      <w:marLeft w:val="0"/>
                      <w:marRight w:val="0"/>
                      <w:marTop w:val="0"/>
                      <w:marBottom w:val="0"/>
                      <w:divBdr>
                        <w:top w:val="none" w:sz="0" w:space="0" w:color="auto"/>
                        <w:left w:val="none" w:sz="0" w:space="0" w:color="auto"/>
                        <w:bottom w:val="none" w:sz="0" w:space="0" w:color="auto"/>
                        <w:right w:val="none" w:sz="0" w:space="0" w:color="auto"/>
                      </w:divBdr>
                      <w:divsChild>
                        <w:div w:id="497963105">
                          <w:marLeft w:val="0"/>
                          <w:marRight w:val="0"/>
                          <w:marTop w:val="0"/>
                          <w:marBottom w:val="0"/>
                          <w:divBdr>
                            <w:top w:val="none" w:sz="0" w:space="0" w:color="auto"/>
                            <w:left w:val="none" w:sz="0" w:space="0" w:color="auto"/>
                            <w:bottom w:val="none" w:sz="0" w:space="0" w:color="auto"/>
                            <w:right w:val="none" w:sz="0" w:space="0" w:color="auto"/>
                          </w:divBdr>
                          <w:divsChild>
                            <w:div w:id="2129351780">
                              <w:marLeft w:val="0"/>
                              <w:marRight w:val="0"/>
                              <w:marTop w:val="0"/>
                              <w:marBottom w:val="0"/>
                              <w:divBdr>
                                <w:top w:val="none" w:sz="0" w:space="0" w:color="auto"/>
                                <w:left w:val="none" w:sz="0" w:space="0" w:color="auto"/>
                                <w:bottom w:val="none" w:sz="0" w:space="0" w:color="auto"/>
                                <w:right w:val="none" w:sz="0" w:space="0" w:color="auto"/>
                              </w:divBdr>
                              <w:divsChild>
                                <w:div w:id="14741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015849">
          <w:marLeft w:val="0"/>
          <w:marRight w:val="0"/>
          <w:marTop w:val="0"/>
          <w:marBottom w:val="0"/>
          <w:divBdr>
            <w:top w:val="none" w:sz="0" w:space="0" w:color="auto"/>
            <w:left w:val="none" w:sz="0" w:space="0" w:color="auto"/>
            <w:bottom w:val="none" w:sz="0" w:space="0" w:color="auto"/>
            <w:right w:val="none" w:sz="0" w:space="0" w:color="auto"/>
          </w:divBdr>
          <w:divsChild>
            <w:div w:id="594288261">
              <w:marLeft w:val="0"/>
              <w:marRight w:val="0"/>
              <w:marTop w:val="0"/>
              <w:marBottom w:val="0"/>
              <w:divBdr>
                <w:top w:val="none" w:sz="0" w:space="0" w:color="auto"/>
                <w:left w:val="none" w:sz="0" w:space="0" w:color="auto"/>
                <w:bottom w:val="none" w:sz="0" w:space="0" w:color="auto"/>
                <w:right w:val="none" w:sz="0" w:space="0" w:color="auto"/>
              </w:divBdr>
              <w:divsChild>
                <w:div w:id="2124570962">
                  <w:marLeft w:val="0"/>
                  <w:marRight w:val="0"/>
                  <w:marTop w:val="0"/>
                  <w:marBottom w:val="0"/>
                  <w:divBdr>
                    <w:top w:val="none" w:sz="0" w:space="0" w:color="auto"/>
                    <w:left w:val="none" w:sz="0" w:space="0" w:color="auto"/>
                    <w:bottom w:val="none" w:sz="0" w:space="0" w:color="auto"/>
                    <w:right w:val="none" w:sz="0" w:space="0" w:color="auto"/>
                  </w:divBdr>
                  <w:divsChild>
                    <w:div w:id="20361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1561">
          <w:marLeft w:val="0"/>
          <w:marRight w:val="0"/>
          <w:marTop w:val="0"/>
          <w:marBottom w:val="0"/>
          <w:divBdr>
            <w:top w:val="none" w:sz="0" w:space="0" w:color="auto"/>
            <w:left w:val="none" w:sz="0" w:space="0" w:color="auto"/>
            <w:bottom w:val="none" w:sz="0" w:space="0" w:color="auto"/>
            <w:right w:val="none" w:sz="0" w:space="0" w:color="auto"/>
          </w:divBdr>
          <w:divsChild>
            <w:div w:id="1340737530">
              <w:marLeft w:val="0"/>
              <w:marRight w:val="0"/>
              <w:marTop w:val="0"/>
              <w:marBottom w:val="0"/>
              <w:divBdr>
                <w:top w:val="none" w:sz="0" w:space="0" w:color="auto"/>
                <w:left w:val="none" w:sz="0" w:space="0" w:color="auto"/>
                <w:bottom w:val="none" w:sz="0" w:space="0" w:color="auto"/>
                <w:right w:val="none" w:sz="0" w:space="0" w:color="auto"/>
              </w:divBdr>
              <w:divsChild>
                <w:div w:id="1032071810">
                  <w:marLeft w:val="0"/>
                  <w:marRight w:val="0"/>
                  <w:marTop w:val="0"/>
                  <w:marBottom w:val="0"/>
                  <w:divBdr>
                    <w:top w:val="none" w:sz="0" w:space="0" w:color="auto"/>
                    <w:left w:val="none" w:sz="0" w:space="0" w:color="auto"/>
                    <w:bottom w:val="none" w:sz="0" w:space="0" w:color="auto"/>
                    <w:right w:val="none" w:sz="0" w:space="0" w:color="auto"/>
                  </w:divBdr>
                  <w:divsChild>
                    <w:div w:id="443312701">
                      <w:marLeft w:val="0"/>
                      <w:marRight w:val="0"/>
                      <w:marTop w:val="0"/>
                      <w:marBottom w:val="0"/>
                      <w:divBdr>
                        <w:top w:val="none" w:sz="0" w:space="0" w:color="auto"/>
                        <w:left w:val="none" w:sz="0" w:space="0" w:color="auto"/>
                        <w:bottom w:val="none" w:sz="0" w:space="0" w:color="auto"/>
                        <w:right w:val="none" w:sz="0" w:space="0" w:color="auto"/>
                      </w:divBdr>
                      <w:divsChild>
                        <w:div w:id="2076123062">
                          <w:marLeft w:val="0"/>
                          <w:marRight w:val="0"/>
                          <w:marTop w:val="0"/>
                          <w:marBottom w:val="0"/>
                          <w:divBdr>
                            <w:top w:val="none" w:sz="0" w:space="0" w:color="auto"/>
                            <w:left w:val="none" w:sz="0" w:space="0" w:color="auto"/>
                            <w:bottom w:val="none" w:sz="0" w:space="0" w:color="auto"/>
                            <w:right w:val="none" w:sz="0" w:space="0" w:color="auto"/>
                          </w:divBdr>
                          <w:divsChild>
                            <w:div w:id="72555395">
                              <w:marLeft w:val="0"/>
                              <w:marRight w:val="0"/>
                              <w:marTop w:val="0"/>
                              <w:marBottom w:val="0"/>
                              <w:divBdr>
                                <w:top w:val="none" w:sz="0" w:space="0" w:color="auto"/>
                                <w:left w:val="none" w:sz="0" w:space="0" w:color="auto"/>
                                <w:bottom w:val="none" w:sz="0" w:space="0" w:color="auto"/>
                                <w:right w:val="none" w:sz="0" w:space="0" w:color="auto"/>
                              </w:divBdr>
                              <w:divsChild>
                                <w:div w:id="449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963246">
          <w:marLeft w:val="0"/>
          <w:marRight w:val="0"/>
          <w:marTop w:val="0"/>
          <w:marBottom w:val="0"/>
          <w:divBdr>
            <w:top w:val="none" w:sz="0" w:space="0" w:color="auto"/>
            <w:left w:val="none" w:sz="0" w:space="0" w:color="auto"/>
            <w:bottom w:val="none" w:sz="0" w:space="0" w:color="auto"/>
            <w:right w:val="none" w:sz="0" w:space="0" w:color="auto"/>
          </w:divBdr>
          <w:divsChild>
            <w:div w:id="1603295194">
              <w:marLeft w:val="0"/>
              <w:marRight w:val="0"/>
              <w:marTop w:val="0"/>
              <w:marBottom w:val="0"/>
              <w:divBdr>
                <w:top w:val="none" w:sz="0" w:space="0" w:color="auto"/>
                <w:left w:val="none" w:sz="0" w:space="0" w:color="auto"/>
                <w:bottom w:val="none" w:sz="0" w:space="0" w:color="auto"/>
                <w:right w:val="none" w:sz="0" w:space="0" w:color="auto"/>
              </w:divBdr>
              <w:divsChild>
                <w:div w:id="226038187">
                  <w:marLeft w:val="0"/>
                  <w:marRight w:val="0"/>
                  <w:marTop w:val="0"/>
                  <w:marBottom w:val="0"/>
                  <w:divBdr>
                    <w:top w:val="none" w:sz="0" w:space="0" w:color="auto"/>
                    <w:left w:val="none" w:sz="0" w:space="0" w:color="auto"/>
                    <w:bottom w:val="none" w:sz="0" w:space="0" w:color="auto"/>
                    <w:right w:val="none" w:sz="0" w:space="0" w:color="auto"/>
                  </w:divBdr>
                </w:div>
              </w:divsChild>
            </w:div>
            <w:div w:id="363943336">
              <w:marLeft w:val="0"/>
              <w:marRight w:val="0"/>
              <w:marTop w:val="0"/>
              <w:marBottom w:val="0"/>
              <w:divBdr>
                <w:top w:val="none" w:sz="0" w:space="0" w:color="auto"/>
                <w:left w:val="none" w:sz="0" w:space="0" w:color="auto"/>
                <w:bottom w:val="none" w:sz="0" w:space="0" w:color="auto"/>
                <w:right w:val="none" w:sz="0" w:space="0" w:color="auto"/>
              </w:divBdr>
              <w:divsChild>
                <w:div w:id="18856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36346">
          <w:marLeft w:val="0"/>
          <w:marRight w:val="0"/>
          <w:marTop w:val="0"/>
          <w:marBottom w:val="0"/>
          <w:divBdr>
            <w:top w:val="none" w:sz="0" w:space="0" w:color="auto"/>
            <w:left w:val="none" w:sz="0" w:space="0" w:color="auto"/>
            <w:bottom w:val="none" w:sz="0" w:space="0" w:color="auto"/>
            <w:right w:val="none" w:sz="0" w:space="0" w:color="auto"/>
          </w:divBdr>
          <w:divsChild>
            <w:div w:id="1880894460">
              <w:marLeft w:val="0"/>
              <w:marRight w:val="0"/>
              <w:marTop w:val="0"/>
              <w:marBottom w:val="0"/>
              <w:divBdr>
                <w:top w:val="none" w:sz="0" w:space="0" w:color="auto"/>
                <w:left w:val="none" w:sz="0" w:space="0" w:color="auto"/>
                <w:bottom w:val="none" w:sz="0" w:space="0" w:color="auto"/>
                <w:right w:val="none" w:sz="0" w:space="0" w:color="auto"/>
              </w:divBdr>
              <w:divsChild>
                <w:div w:id="723262869">
                  <w:marLeft w:val="0"/>
                  <w:marRight w:val="0"/>
                  <w:marTop w:val="0"/>
                  <w:marBottom w:val="0"/>
                  <w:divBdr>
                    <w:top w:val="none" w:sz="0" w:space="0" w:color="auto"/>
                    <w:left w:val="none" w:sz="0" w:space="0" w:color="auto"/>
                    <w:bottom w:val="none" w:sz="0" w:space="0" w:color="auto"/>
                    <w:right w:val="none" w:sz="0" w:space="0" w:color="auto"/>
                  </w:divBdr>
                  <w:divsChild>
                    <w:div w:id="173998284">
                      <w:marLeft w:val="0"/>
                      <w:marRight w:val="0"/>
                      <w:marTop w:val="0"/>
                      <w:marBottom w:val="0"/>
                      <w:divBdr>
                        <w:top w:val="none" w:sz="0" w:space="0" w:color="auto"/>
                        <w:left w:val="none" w:sz="0" w:space="0" w:color="auto"/>
                        <w:bottom w:val="none" w:sz="0" w:space="0" w:color="auto"/>
                        <w:right w:val="none" w:sz="0" w:space="0" w:color="auto"/>
                      </w:divBdr>
                      <w:divsChild>
                        <w:div w:id="1866139402">
                          <w:marLeft w:val="0"/>
                          <w:marRight w:val="0"/>
                          <w:marTop w:val="0"/>
                          <w:marBottom w:val="0"/>
                          <w:divBdr>
                            <w:top w:val="none" w:sz="0" w:space="0" w:color="auto"/>
                            <w:left w:val="none" w:sz="0" w:space="0" w:color="auto"/>
                            <w:bottom w:val="none" w:sz="0" w:space="0" w:color="auto"/>
                            <w:right w:val="none" w:sz="0" w:space="0" w:color="auto"/>
                          </w:divBdr>
                          <w:divsChild>
                            <w:div w:id="1677226245">
                              <w:marLeft w:val="0"/>
                              <w:marRight w:val="0"/>
                              <w:marTop w:val="0"/>
                              <w:marBottom w:val="0"/>
                              <w:divBdr>
                                <w:top w:val="none" w:sz="0" w:space="0" w:color="auto"/>
                                <w:left w:val="none" w:sz="0" w:space="0" w:color="auto"/>
                                <w:bottom w:val="none" w:sz="0" w:space="0" w:color="auto"/>
                                <w:right w:val="none" w:sz="0" w:space="0" w:color="auto"/>
                              </w:divBdr>
                              <w:divsChild>
                                <w:div w:id="14660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336930">
          <w:marLeft w:val="0"/>
          <w:marRight w:val="0"/>
          <w:marTop w:val="0"/>
          <w:marBottom w:val="0"/>
          <w:divBdr>
            <w:top w:val="none" w:sz="0" w:space="0" w:color="auto"/>
            <w:left w:val="none" w:sz="0" w:space="0" w:color="auto"/>
            <w:bottom w:val="none" w:sz="0" w:space="0" w:color="auto"/>
            <w:right w:val="none" w:sz="0" w:space="0" w:color="auto"/>
          </w:divBdr>
          <w:divsChild>
            <w:div w:id="1188561150">
              <w:marLeft w:val="0"/>
              <w:marRight w:val="0"/>
              <w:marTop w:val="0"/>
              <w:marBottom w:val="0"/>
              <w:divBdr>
                <w:top w:val="none" w:sz="0" w:space="0" w:color="auto"/>
                <w:left w:val="none" w:sz="0" w:space="0" w:color="auto"/>
                <w:bottom w:val="none" w:sz="0" w:space="0" w:color="auto"/>
                <w:right w:val="none" w:sz="0" w:space="0" w:color="auto"/>
              </w:divBdr>
              <w:divsChild>
                <w:div w:id="673529552">
                  <w:marLeft w:val="0"/>
                  <w:marRight w:val="0"/>
                  <w:marTop w:val="0"/>
                  <w:marBottom w:val="0"/>
                  <w:divBdr>
                    <w:top w:val="none" w:sz="0" w:space="0" w:color="auto"/>
                    <w:left w:val="none" w:sz="0" w:space="0" w:color="auto"/>
                    <w:bottom w:val="none" w:sz="0" w:space="0" w:color="auto"/>
                    <w:right w:val="none" w:sz="0" w:space="0" w:color="auto"/>
                  </w:divBdr>
                  <w:divsChild>
                    <w:div w:id="11649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4753">
          <w:marLeft w:val="0"/>
          <w:marRight w:val="0"/>
          <w:marTop w:val="0"/>
          <w:marBottom w:val="0"/>
          <w:divBdr>
            <w:top w:val="none" w:sz="0" w:space="0" w:color="auto"/>
            <w:left w:val="none" w:sz="0" w:space="0" w:color="auto"/>
            <w:bottom w:val="none" w:sz="0" w:space="0" w:color="auto"/>
            <w:right w:val="none" w:sz="0" w:space="0" w:color="auto"/>
          </w:divBdr>
          <w:divsChild>
            <w:div w:id="852189486">
              <w:marLeft w:val="0"/>
              <w:marRight w:val="0"/>
              <w:marTop w:val="0"/>
              <w:marBottom w:val="0"/>
              <w:divBdr>
                <w:top w:val="none" w:sz="0" w:space="0" w:color="auto"/>
                <w:left w:val="none" w:sz="0" w:space="0" w:color="auto"/>
                <w:bottom w:val="none" w:sz="0" w:space="0" w:color="auto"/>
                <w:right w:val="none" w:sz="0" w:space="0" w:color="auto"/>
              </w:divBdr>
              <w:divsChild>
                <w:div w:id="1649364061">
                  <w:marLeft w:val="0"/>
                  <w:marRight w:val="0"/>
                  <w:marTop w:val="0"/>
                  <w:marBottom w:val="0"/>
                  <w:divBdr>
                    <w:top w:val="none" w:sz="0" w:space="0" w:color="auto"/>
                    <w:left w:val="none" w:sz="0" w:space="0" w:color="auto"/>
                    <w:bottom w:val="none" w:sz="0" w:space="0" w:color="auto"/>
                    <w:right w:val="none" w:sz="0" w:space="0" w:color="auto"/>
                  </w:divBdr>
                  <w:divsChild>
                    <w:div w:id="126699941">
                      <w:marLeft w:val="0"/>
                      <w:marRight w:val="0"/>
                      <w:marTop w:val="0"/>
                      <w:marBottom w:val="0"/>
                      <w:divBdr>
                        <w:top w:val="none" w:sz="0" w:space="0" w:color="auto"/>
                        <w:left w:val="none" w:sz="0" w:space="0" w:color="auto"/>
                        <w:bottom w:val="none" w:sz="0" w:space="0" w:color="auto"/>
                        <w:right w:val="none" w:sz="0" w:space="0" w:color="auto"/>
                      </w:divBdr>
                      <w:divsChild>
                        <w:div w:id="2067992560">
                          <w:marLeft w:val="0"/>
                          <w:marRight w:val="0"/>
                          <w:marTop w:val="0"/>
                          <w:marBottom w:val="0"/>
                          <w:divBdr>
                            <w:top w:val="none" w:sz="0" w:space="0" w:color="auto"/>
                            <w:left w:val="none" w:sz="0" w:space="0" w:color="auto"/>
                            <w:bottom w:val="none" w:sz="0" w:space="0" w:color="auto"/>
                            <w:right w:val="none" w:sz="0" w:space="0" w:color="auto"/>
                          </w:divBdr>
                          <w:divsChild>
                            <w:div w:id="1921407983">
                              <w:marLeft w:val="0"/>
                              <w:marRight w:val="0"/>
                              <w:marTop w:val="0"/>
                              <w:marBottom w:val="0"/>
                              <w:divBdr>
                                <w:top w:val="none" w:sz="0" w:space="0" w:color="auto"/>
                                <w:left w:val="none" w:sz="0" w:space="0" w:color="auto"/>
                                <w:bottom w:val="none" w:sz="0" w:space="0" w:color="auto"/>
                                <w:right w:val="none" w:sz="0" w:space="0" w:color="auto"/>
                              </w:divBdr>
                              <w:divsChild>
                                <w:div w:id="812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832887">
          <w:marLeft w:val="0"/>
          <w:marRight w:val="0"/>
          <w:marTop w:val="0"/>
          <w:marBottom w:val="0"/>
          <w:divBdr>
            <w:top w:val="none" w:sz="0" w:space="0" w:color="auto"/>
            <w:left w:val="none" w:sz="0" w:space="0" w:color="auto"/>
            <w:bottom w:val="none" w:sz="0" w:space="0" w:color="auto"/>
            <w:right w:val="none" w:sz="0" w:space="0" w:color="auto"/>
          </w:divBdr>
          <w:divsChild>
            <w:div w:id="722487659">
              <w:marLeft w:val="0"/>
              <w:marRight w:val="0"/>
              <w:marTop w:val="0"/>
              <w:marBottom w:val="0"/>
              <w:divBdr>
                <w:top w:val="none" w:sz="0" w:space="0" w:color="auto"/>
                <w:left w:val="none" w:sz="0" w:space="0" w:color="auto"/>
                <w:bottom w:val="none" w:sz="0" w:space="0" w:color="auto"/>
                <w:right w:val="none" w:sz="0" w:space="0" w:color="auto"/>
              </w:divBdr>
              <w:divsChild>
                <w:div w:id="9255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6320">
          <w:marLeft w:val="0"/>
          <w:marRight w:val="0"/>
          <w:marTop w:val="0"/>
          <w:marBottom w:val="0"/>
          <w:divBdr>
            <w:top w:val="none" w:sz="0" w:space="0" w:color="auto"/>
            <w:left w:val="none" w:sz="0" w:space="0" w:color="auto"/>
            <w:bottom w:val="none" w:sz="0" w:space="0" w:color="auto"/>
            <w:right w:val="none" w:sz="0" w:space="0" w:color="auto"/>
          </w:divBdr>
          <w:divsChild>
            <w:div w:id="622423435">
              <w:marLeft w:val="0"/>
              <w:marRight w:val="0"/>
              <w:marTop w:val="0"/>
              <w:marBottom w:val="0"/>
              <w:divBdr>
                <w:top w:val="none" w:sz="0" w:space="0" w:color="auto"/>
                <w:left w:val="none" w:sz="0" w:space="0" w:color="auto"/>
                <w:bottom w:val="none" w:sz="0" w:space="0" w:color="auto"/>
                <w:right w:val="none" w:sz="0" w:space="0" w:color="auto"/>
              </w:divBdr>
            </w:div>
          </w:divsChild>
        </w:div>
        <w:div w:id="1975327877">
          <w:marLeft w:val="0"/>
          <w:marRight w:val="0"/>
          <w:marTop w:val="0"/>
          <w:marBottom w:val="0"/>
          <w:divBdr>
            <w:top w:val="none" w:sz="0" w:space="0" w:color="auto"/>
            <w:left w:val="none" w:sz="0" w:space="0" w:color="auto"/>
            <w:bottom w:val="none" w:sz="0" w:space="0" w:color="auto"/>
            <w:right w:val="none" w:sz="0" w:space="0" w:color="auto"/>
          </w:divBdr>
          <w:divsChild>
            <w:div w:id="1681471975">
              <w:marLeft w:val="0"/>
              <w:marRight w:val="0"/>
              <w:marTop w:val="0"/>
              <w:marBottom w:val="0"/>
              <w:divBdr>
                <w:top w:val="none" w:sz="0" w:space="0" w:color="auto"/>
                <w:left w:val="none" w:sz="0" w:space="0" w:color="auto"/>
                <w:bottom w:val="none" w:sz="0" w:space="0" w:color="auto"/>
                <w:right w:val="none" w:sz="0" w:space="0" w:color="auto"/>
              </w:divBdr>
              <w:divsChild>
                <w:div w:id="294021740">
                  <w:marLeft w:val="0"/>
                  <w:marRight w:val="0"/>
                  <w:marTop w:val="0"/>
                  <w:marBottom w:val="0"/>
                  <w:divBdr>
                    <w:top w:val="none" w:sz="0" w:space="0" w:color="auto"/>
                    <w:left w:val="none" w:sz="0" w:space="0" w:color="auto"/>
                    <w:bottom w:val="none" w:sz="0" w:space="0" w:color="auto"/>
                    <w:right w:val="none" w:sz="0" w:space="0" w:color="auto"/>
                  </w:divBdr>
                  <w:divsChild>
                    <w:div w:id="714964744">
                      <w:marLeft w:val="0"/>
                      <w:marRight w:val="0"/>
                      <w:marTop w:val="0"/>
                      <w:marBottom w:val="0"/>
                      <w:divBdr>
                        <w:top w:val="none" w:sz="0" w:space="0" w:color="auto"/>
                        <w:left w:val="none" w:sz="0" w:space="0" w:color="auto"/>
                        <w:bottom w:val="none" w:sz="0" w:space="0" w:color="auto"/>
                        <w:right w:val="none" w:sz="0" w:space="0" w:color="auto"/>
                      </w:divBdr>
                      <w:divsChild>
                        <w:div w:id="1530029718">
                          <w:marLeft w:val="0"/>
                          <w:marRight w:val="0"/>
                          <w:marTop w:val="0"/>
                          <w:marBottom w:val="0"/>
                          <w:divBdr>
                            <w:top w:val="none" w:sz="0" w:space="0" w:color="auto"/>
                            <w:left w:val="none" w:sz="0" w:space="0" w:color="auto"/>
                            <w:bottom w:val="none" w:sz="0" w:space="0" w:color="auto"/>
                            <w:right w:val="none" w:sz="0" w:space="0" w:color="auto"/>
                          </w:divBdr>
                          <w:divsChild>
                            <w:div w:id="1945961922">
                              <w:marLeft w:val="0"/>
                              <w:marRight w:val="0"/>
                              <w:marTop w:val="0"/>
                              <w:marBottom w:val="0"/>
                              <w:divBdr>
                                <w:top w:val="none" w:sz="0" w:space="0" w:color="auto"/>
                                <w:left w:val="none" w:sz="0" w:space="0" w:color="auto"/>
                                <w:bottom w:val="none" w:sz="0" w:space="0" w:color="auto"/>
                                <w:right w:val="none" w:sz="0" w:space="0" w:color="auto"/>
                              </w:divBdr>
                              <w:divsChild>
                                <w:div w:id="3236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861066">
          <w:marLeft w:val="0"/>
          <w:marRight w:val="0"/>
          <w:marTop w:val="0"/>
          <w:marBottom w:val="0"/>
          <w:divBdr>
            <w:top w:val="none" w:sz="0" w:space="0" w:color="auto"/>
            <w:left w:val="none" w:sz="0" w:space="0" w:color="auto"/>
            <w:bottom w:val="none" w:sz="0" w:space="0" w:color="auto"/>
            <w:right w:val="none" w:sz="0" w:space="0" w:color="auto"/>
          </w:divBdr>
          <w:divsChild>
            <w:div w:id="1795632136">
              <w:marLeft w:val="0"/>
              <w:marRight w:val="0"/>
              <w:marTop w:val="0"/>
              <w:marBottom w:val="0"/>
              <w:divBdr>
                <w:top w:val="none" w:sz="0" w:space="0" w:color="auto"/>
                <w:left w:val="none" w:sz="0" w:space="0" w:color="auto"/>
                <w:bottom w:val="none" w:sz="0" w:space="0" w:color="auto"/>
                <w:right w:val="none" w:sz="0" w:space="0" w:color="auto"/>
              </w:divBdr>
              <w:divsChild>
                <w:div w:id="329908764">
                  <w:marLeft w:val="0"/>
                  <w:marRight w:val="0"/>
                  <w:marTop w:val="0"/>
                  <w:marBottom w:val="0"/>
                  <w:divBdr>
                    <w:top w:val="none" w:sz="0" w:space="0" w:color="auto"/>
                    <w:left w:val="none" w:sz="0" w:space="0" w:color="auto"/>
                    <w:bottom w:val="none" w:sz="0" w:space="0" w:color="auto"/>
                    <w:right w:val="none" w:sz="0" w:space="0" w:color="auto"/>
                  </w:divBdr>
                  <w:divsChild>
                    <w:div w:id="6844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3004">
          <w:marLeft w:val="0"/>
          <w:marRight w:val="0"/>
          <w:marTop w:val="0"/>
          <w:marBottom w:val="0"/>
          <w:divBdr>
            <w:top w:val="none" w:sz="0" w:space="0" w:color="auto"/>
            <w:left w:val="none" w:sz="0" w:space="0" w:color="auto"/>
            <w:bottom w:val="none" w:sz="0" w:space="0" w:color="auto"/>
            <w:right w:val="none" w:sz="0" w:space="0" w:color="auto"/>
          </w:divBdr>
          <w:divsChild>
            <w:div w:id="736517398">
              <w:marLeft w:val="0"/>
              <w:marRight w:val="0"/>
              <w:marTop w:val="0"/>
              <w:marBottom w:val="0"/>
              <w:divBdr>
                <w:top w:val="none" w:sz="0" w:space="0" w:color="auto"/>
                <w:left w:val="none" w:sz="0" w:space="0" w:color="auto"/>
                <w:bottom w:val="none" w:sz="0" w:space="0" w:color="auto"/>
                <w:right w:val="none" w:sz="0" w:space="0" w:color="auto"/>
              </w:divBdr>
              <w:divsChild>
                <w:div w:id="633870165">
                  <w:marLeft w:val="0"/>
                  <w:marRight w:val="0"/>
                  <w:marTop w:val="0"/>
                  <w:marBottom w:val="0"/>
                  <w:divBdr>
                    <w:top w:val="none" w:sz="0" w:space="0" w:color="auto"/>
                    <w:left w:val="none" w:sz="0" w:space="0" w:color="auto"/>
                    <w:bottom w:val="none" w:sz="0" w:space="0" w:color="auto"/>
                    <w:right w:val="none" w:sz="0" w:space="0" w:color="auto"/>
                  </w:divBdr>
                  <w:divsChild>
                    <w:div w:id="867719268">
                      <w:marLeft w:val="0"/>
                      <w:marRight w:val="0"/>
                      <w:marTop w:val="0"/>
                      <w:marBottom w:val="0"/>
                      <w:divBdr>
                        <w:top w:val="none" w:sz="0" w:space="0" w:color="auto"/>
                        <w:left w:val="none" w:sz="0" w:space="0" w:color="auto"/>
                        <w:bottom w:val="none" w:sz="0" w:space="0" w:color="auto"/>
                        <w:right w:val="none" w:sz="0" w:space="0" w:color="auto"/>
                      </w:divBdr>
                      <w:divsChild>
                        <w:div w:id="707098890">
                          <w:marLeft w:val="0"/>
                          <w:marRight w:val="0"/>
                          <w:marTop w:val="0"/>
                          <w:marBottom w:val="0"/>
                          <w:divBdr>
                            <w:top w:val="none" w:sz="0" w:space="0" w:color="auto"/>
                            <w:left w:val="none" w:sz="0" w:space="0" w:color="auto"/>
                            <w:bottom w:val="none" w:sz="0" w:space="0" w:color="auto"/>
                            <w:right w:val="none" w:sz="0" w:space="0" w:color="auto"/>
                          </w:divBdr>
                          <w:divsChild>
                            <w:div w:id="1604066170">
                              <w:marLeft w:val="0"/>
                              <w:marRight w:val="0"/>
                              <w:marTop w:val="0"/>
                              <w:marBottom w:val="0"/>
                              <w:divBdr>
                                <w:top w:val="none" w:sz="0" w:space="0" w:color="auto"/>
                                <w:left w:val="none" w:sz="0" w:space="0" w:color="auto"/>
                                <w:bottom w:val="none" w:sz="0" w:space="0" w:color="auto"/>
                                <w:right w:val="none" w:sz="0" w:space="0" w:color="auto"/>
                              </w:divBdr>
                              <w:divsChild>
                                <w:div w:id="23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793413">
          <w:marLeft w:val="0"/>
          <w:marRight w:val="0"/>
          <w:marTop w:val="0"/>
          <w:marBottom w:val="0"/>
          <w:divBdr>
            <w:top w:val="none" w:sz="0" w:space="0" w:color="auto"/>
            <w:left w:val="none" w:sz="0" w:space="0" w:color="auto"/>
            <w:bottom w:val="none" w:sz="0" w:space="0" w:color="auto"/>
            <w:right w:val="none" w:sz="0" w:space="0" w:color="auto"/>
          </w:divBdr>
          <w:divsChild>
            <w:div w:id="1865707687">
              <w:marLeft w:val="0"/>
              <w:marRight w:val="0"/>
              <w:marTop w:val="0"/>
              <w:marBottom w:val="0"/>
              <w:divBdr>
                <w:top w:val="none" w:sz="0" w:space="0" w:color="auto"/>
                <w:left w:val="none" w:sz="0" w:space="0" w:color="auto"/>
                <w:bottom w:val="none" w:sz="0" w:space="0" w:color="auto"/>
                <w:right w:val="none" w:sz="0" w:space="0" w:color="auto"/>
              </w:divBdr>
              <w:divsChild>
                <w:div w:id="9977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2619">
          <w:marLeft w:val="0"/>
          <w:marRight w:val="0"/>
          <w:marTop w:val="0"/>
          <w:marBottom w:val="0"/>
          <w:divBdr>
            <w:top w:val="none" w:sz="0" w:space="0" w:color="auto"/>
            <w:left w:val="none" w:sz="0" w:space="0" w:color="auto"/>
            <w:bottom w:val="none" w:sz="0" w:space="0" w:color="auto"/>
            <w:right w:val="none" w:sz="0" w:space="0" w:color="auto"/>
          </w:divBdr>
          <w:divsChild>
            <w:div w:id="914559209">
              <w:marLeft w:val="0"/>
              <w:marRight w:val="0"/>
              <w:marTop w:val="0"/>
              <w:marBottom w:val="0"/>
              <w:divBdr>
                <w:top w:val="none" w:sz="0" w:space="0" w:color="auto"/>
                <w:left w:val="none" w:sz="0" w:space="0" w:color="auto"/>
                <w:bottom w:val="none" w:sz="0" w:space="0" w:color="auto"/>
                <w:right w:val="none" w:sz="0" w:space="0" w:color="auto"/>
              </w:divBdr>
              <w:divsChild>
                <w:div w:id="1080368461">
                  <w:marLeft w:val="0"/>
                  <w:marRight w:val="0"/>
                  <w:marTop w:val="0"/>
                  <w:marBottom w:val="0"/>
                  <w:divBdr>
                    <w:top w:val="none" w:sz="0" w:space="0" w:color="auto"/>
                    <w:left w:val="none" w:sz="0" w:space="0" w:color="auto"/>
                    <w:bottom w:val="none" w:sz="0" w:space="0" w:color="auto"/>
                    <w:right w:val="none" w:sz="0" w:space="0" w:color="auto"/>
                  </w:divBdr>
                  <w:divsChild>
                    <w:div w:id="1589970973">
                      <w:marLeft w:val="0"/>
                      <w:marRight w:val="0"/>
                      <w:marTop w:val="0"/>
                      <w:marBottom w:val="0"/>
                      <w:divBdr>
                        <w:top w:val="none" w:sz="0" w:space="0" w:color="auto"/>
                        <w:left w:val="none" w:sz="0" w:space="0" w:color="auto"/>
                        <w:bottom w:val="none" w:sz="0" w:space="0" w:color="auto"/>
                        <w:right w:val="none" w:sz="0" w:space="0" w:color="auto"/>
                      </w:divBdr>
                      <w:divsChild>
                        <w:div w:id="122386636">
                          <w:marLeft w:val="0"/>
                          <w:marRight w:val="0"/>
                          <w:marTop w:val="0"/>
                          <w:marBottom w:val="0"/>
                          <w:divBdr>
                            <w:top w:val="none" w:sz="0" w:space="0" w:color="auto"/>
                            <w:left w:val="none" w:sz="0" w:space="0" w:color="auto"/>
                            <w:bottom w:val="none" w:sz="0" w:space="0" w:color="auto"/>
                            <w:right w:val="none" w:sz="0" w:space="0" w:color="auto"/>
                          </w:divBdr>
                          <w:divsChild>
                            <w:div w:id="1189954928">
                              <w:marLeft w:val="0"/>
                              <w:marRight w:val="0"/>
                              <w:marTop w:val="0"/>
                              <w:marBottom w:val="0"/>
                              <w:divBdr>
                                <w:top w:val="none" w:sz="0" w:space="0" w:color="auto"/>
                                <w:left w:val="none" w:sz="0" w:space="0" w:color="auto"/>
                                <w:bottom w:val="none" w:sz="0" w:space="0" w:color="auto"/>
                                <w:right w:val="none" w:sz="0" w:space="0" w:color="auto"/>
                              </w:divBdr>
                              <w:divsChild>
                                <w:div w:id="2135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567582">
          <w:marLeft w:val="0"/>
          <w:marRight w:val="0"/>
          <w:marTop w:val="0"/>
          <w:marBottom w:val="0"/>
          <w:divBdr>
            <w:top w:val="none" w:sz="0" w:space="0" w:color="auto"/>
            <w:left w:val="none" w:sz="0" w:space="0" w:color="auto"/>
            <w:bottom w:val="none" w:sz="0" w:space="0" w:color="auto"/>
            <w:right w:val="none" w:sz="0" w:space="0" w:color="auto"/>
          </w:divBdr>
          <w:divsChild>
            <w:div w:id="27415043">
              <w:marLeft w:val="0"/>
              <w:marRight w:val="0"/>
              <w:marTop w:val="0"/>
              <w:marBottom w:val="0"/>
              <w:divBdr>
                <w:top w:val="none" w:sz="0" w:space="0" w:color="auto"/>
                <w:left w:val="none" w:sz="0" w:space="0" w:color="auto"/>
                <w:bottom w:val="none" w:sz="0" w:space="0" w:color="auto"/>
                <w:right w:val="none" w:sz="0" w:space="0" w:color="auto"/>
              </w:divBdr>
              <w:divsChild>
                <w:div w:id="800613096">
                  <w:marLeft w:val="0"/>
                  <w:marRight w:val="0"/>
                  <w:marTop w:val="0"/>
                  <w:marBottom w:val="0"/>
                  <w:divBdr>
                    <w:top w:val="none" w:sz="0" w:space="0" w:color="auto"/>
                    <w:left w:val="none" w:sz="0" w:space="0" w:color="auto"/>
                    <w:bottom w:val="none" w:sz="0" w:space="0" w:color="auto"/>
                    <w:right w:val="none" w:sz="0" w:space="0" w:color="auto"/>
                  </w:divBdr>
                  <w:divsChild>
                    <w:div w:id="1882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3831">
          <w:marLeft w:val="0"/>
          <w:marRight w:val="0"/>
          <w:marTop w:val="0"/>
          <w:marBottom w:val="0"/>
          <w:divBdr>
            <w:top w:val="none" w:sz="0" w:space="0" w:color="auto"/>
            <w:left w:val="none" w:sz="0" w:space="0" w:color="auto"/>
            <w:bottom w:val="none" w:sz="0" w:space="0" w:color="auto"/>
            <w:right w:val="none" w:sz="0" w:space="0" w:color="auto"/>
          </w:divBdr>
          <w:divsChild>
            <w:div w:id="33893024">
              <w:marLeft w:val="0"/>
              <w:marRight w:val="0"/>
              <w:marTop w:val="0"/>
              <w:marBottom w:val="0"/>
              <w:divBdr>
                <w:top w:val="none" w:sz="0" w:space="0" w:color="auto"/>
                <w:left w:val="none" w:sz="0" w:space="0" w:color="auto"/>
                <w:bottom w:val="none" w:sz="0" w:space="0" w:color="auto"/>
                <w:right w:val="none" w:sz="0" w:space="0" w:color="auto"/>
              </w:divBdr>
              <w:divsChild>
                <w:div w:id="1295023083">
                  <w:marLeft w:val="0"/>
                  <w:marRight w:val="0"/>
                  <w:marTop w:val="0"/>
                  <w:marBottom w:val="0"/>
                  <w:divBdr>
                    <w:top w:val="none" w:sz="0" w:space="0" w:color="auto"/>
                    <w:left w:val="none" w:sz="0" w:space="0" w:color="auto"/>
                    <w:bottom w:val="none" w:sz="0" w:space="0" w:color="auto"/>
                    <w:right w:val="none" w:sz="0" w:space="0" w:color="auto"/>
                  </w:divBdr>
                  <w:divsChild>
                    <w:div w:id="1113135505">
                      <w:marLeft w:val="0"/>
                      <w:marRight w:val="0"/>
                      <w:marTop w:val="0"/>
                      <w:marBottom w:val="0"/>
                      <w:divBdr>
                        <w:top w:val="none" w:sz="0" w:space="0" w:color="auto"/>
                        <w:left w:val="none" w:sz="0" w:space="0" w:color="auto"/>
                        <w:bottom w:val="none" w:sz="0" w:space="0" w:color="auto"/>
                        <w:right w:val="none" w:sz="0" w:space="0" w:color="auto"/>
                      </w:divBdr>
                      <w:divsChild>
                        <w:div w:id="600375491">
                          <w:marLeft w:val="0"/>
                          <w:marRight w:val="0"/>
                          <w:marTop w:val="0"/>
                          <w:marBottom w:val="0"/>
                          <w:divBdr>
                            <w:top w:val="none" w:sz="0" w:space="0" w:color="auto"/>
                            <w:left w:val="none" w:sz="0" w:space="0" w:color="auto"/>
                            <w:bottom w:val="none" w:sz="0" w:space="0" w:color="auto"/>
                            <w:right w:val="none" w:sz="0" w:space="0" w:color="auto"/>
                          </w:divBdr>
                          <w:divsChild>
                            <w:div w:id="2368992">
                              <w:marLeft w:val="0"/>
                              <w:marRight w:val="0"/>
                              <w:marTop w:val="0"/>
                              <w:marBottom w:val="0"/>
                              <w:divBdr>
                                <w:top w:val="none" w:sz="0" w:space="0" w:color="auto"/>
                                <w:left w:val="none" w:sz="0" w:space="0" w:color="auto"/>
                                <w:bottom w:val="none" w:sz="0" w:space="0" w:color="auto"/>
                                <w:right w:val="none" w:sz="0" w:space="0" w:color="auto"/>
                              </w:divBdr>
                              <w:divsChild>
                                <w:div w:id="3558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40801">
          <w:marLeft w:val="0"/>
          <w:marRight w:val="0"/>
          <w:marTop w:val="0"/>
          <w:marBottom w:val="0"/>
          <w:divBdr>
            <w:top w:val="none" w:sz="0" w:space="0" w:color="auto"/>
            <w:left w:val="none" w:sz="0" w:space="0" w:color="auto"/>
            <w:bottom w:val="none" w:sz="0" w:space="0" w:color="auto"/>
            <w:right w:val="none" w:sz="0" w:space="0" w:color="auto"/>
          </w:divBdr>
          <w:divsChild>
            <w:div w:id="637998321">
              <w:marLeft w:val="0"/>
              <w:marRight w:val="0"/>
              <w:marTop w:val="0"/>
              <w:marBottom w:val="0"/>
              <w:divBdr>
                <w:top w:val="none" w:sz="0" w:space="0" w:color="auto"/>
                <w:left w:val="none" w:sz="0" w:space="0" w:color="auto"/>
                <w:bottom w:val="none" w:sz="0" w:space="0" w:color="auto"/>
                <w:right w:val="none" w:sz="0" w:space="0" w:color="auto"/>
              </w:divBdr>
              <w:divsChild>
                <w:div w:id="15032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92435">
          <w:marLeft w:val="0"/>
          <w:marRight w:val="0"/>
          <w:marTop w:val="0"/>
          <w:marBottom w:val="0"/>
          <w:divBdr>
            <w:top w:val="none" w:sz="0" w:space="0" w:color="auto"/>
            <w:left w:val="none" w:sz="0" w:space="0" w:color="auto"/>
            <w:bottom w:val="none" w:sz="0" w:space="0" w:color="auto"/>
            <w:right w:val="none" w:sz="0" w:space="0" w:color="auto"/>
          </w:divBdr>
          <w:divsChild>
            <w:div w:id="1945723649">
              <w:marLeft w:val="0"/>
              <w:marRight w:val="0"/>
              <w:marTop w:val="0"/>
              <w:marBottom w:val="0"/>
              <w:divBdr>
                <w:top w:val="none" w:sz="0" w:space="0" w:color="auto"/>
                <w:left w:val="none" w:sz="0" w:space="0" w:color="auto"/>
                <w:bottom w:val="none" w:sz="0" w:space="0" w:color="auto"/>
                <w:right w:val="none" w:sz="0" w:space="0" w:color="auto"/>
              </w:divBdr>
            </w:div>
          </w:divsChild>
        </w:div>
        <w:div w:id="503277641">
          <w:marLeft w:val="0"/>
          <w:marRight w:val="0"/>
          <w:marTop w:val="0"/>
          <w:marBottom w:val="0"/>
          <w:divBdr>
            <w:top w:val="none" w:sz="0" w:space="0" w:color="auto"/>
            <w:left w:val="none" w:sz="0" w:space="0" w:color="auto"/>
            <w:bottom w:val="none" w:sz="0" w:space="0" w:color="auto"/>
            <w:right w:val="none" w:sz="0" w:space="0" w:color="auto"/>
          </w:divBdr>
          <w:divsChild>
            <w:div w:id="1663312052">
              <w:marLeft w:val="0"/>
              <w:marRight w:val="0"/>
              <w:marTop w:val="0"/>
              <w:marBottom w:val="0"/>
              <w:divBdr>
                <w:top w:val="none" w:sz="0" w:space="0" w:color="auto"/>
                <w:left w:val="none" w:sz="0" w:space="0" w:color="auto"/>
                <w:bottom w:val="none" w:sz="0" w:space="0" w:color="auto"/>
                <w:right w:val="none" w:sz="0" w:space="0" w:color="auto"/>
              </w:divBdr>
              <w:divsChild>
                <w:div w:id="1411123420">
                  <w:marLeft w:val="0"/>
                  <w:marRight w:val="0"/>
                  <w:marTop w:val="0"/>
                  <w:marBottom w:val="0"/>
                  <w:divBdr>
                    <w:top w:val="none" w:sz="0" w:space="0" w:color="auto"/>
                    <w:left w:val="none" w:sz="0" w:space="0" w:color="auto"/>
                    <w:bottom w:val="none" w:sz="0" w:space="0" w:color="auto"/>
                    <w:right w:val="none" w:sz="0" w:space="0" w:color="auto"/>
                  </w:divBdr>
                  <w:divsChild>
                    <w:div w:id="858737131">
                      <w:marLeft w:val="0"/>
                      <w:marRight w:val="0"/>
                      <w:marTop w:val="0"/>
                      <w:marBottom w:val="0"/>
                      <w:divBdr>
                        <w:top w:val="none" w:sz="0" w:space="0" w:color="auto"/>
                        <w:left w:val="none" w:sz="0" w:space="0" w:color="auto"/>
                        <w:bottom w:val="none" w:sz="0" w:space="0" w:color="auto"/>
                        <w:right w:val="none" w:sz="0" w:space="0" w:color="auto"/>
                      </w:divBdr>
                      <w:divsChild>
                        <w:div w:id="2096200374">
                          <w:marLeft w:val="0"/>
                          <w:marRight w:val="0"/>
                          <w:marTop w:val="0"/>
                          <w:marBottom w:val="0"/>
                          <w:divBdr>
                            <w:top w:val="none" w:sz="0" w:space="0" w:color="auto"/>
                            <w:left w:val="none" w:sz="0" w:space="0" w:color="auto"/>
                            <w:bottom w:val="none" w:sz="0" w:space="0" w:color="auto"/>
                            <w:right w:val="none" w:sz="0" w:space="0" w:color="auto"/>
                          </w:divBdr>
                          <w:divsChild>
                            <w:div w:id="606811967">
                              <w:marLeft w:val="0"/>
                              <w:marRight w:val="0"/>
                              <w:marTop w:val="0"/>
                              <w:marBottom w:val="0"/>
                              <w:divBdr>
                                <w:top w:val="none" w:sz="0" w:space="0" w:color="auto"/>
                                <w:left w:val="none" w:sz="0" w:space="0" w:color="auto"/>
                                <w:bottom w:val="none" w:sz="0" w:space="0" w:color="auto"/>
                                <w:right w:val="none" w:sz="0" w:space="0" w:color="auto"/>
                              </w:divBdr>
                              <w:divsChild>
                                <w:div w:id="12609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220558">
          <w:marLeft w:val="0"/>
          <w:marRight w:val="0"/>
          <w:marTop w:val="0"/>
          <w:marBottom w:val="0"/>
          <w:divBdr>
            <w:top w:val="none" w:sz="0" w:space="0" w:color="auto"/>
            <w:left w:val="none" w:sz="0" w:space="0" w:color="auto"/>
            <w:bottom w:val="none" w:sz="0" w:space="0" w:color="auto"/>
            <w:right w:val="none" w:sz="0" w:space="0" w:color="auto"/>
          </w:divBdr>
          <w:divsChild>
            <w:div w:id="751006275">
              <w:marLeft w:val="0"/>
              <w:marRight w:val="0"/>
              <w:marTop w:val="0"/>
              <w:marBottom w:val="0"/>
              <w:divBdr>
                <w:top w:val="none" w:sz="0" w:space="0" w:color="auto"/>
                <w:left w:val="none" w:sz="0" w:space="0" w:color="auto"/>
                <w:bottom w:val="none" w:sz="0" w:space="0" w:color="auto"/>
                <w:right w:val="none" w:sz="0" w:space="0" w:color="auto"/>
              </w:divBdr>
              <w:divsChild>
                <w:div w:id="204027489">
                  <w:marLeft w:val="0"/>
                  <w:marRight w:val="0"/>
                  <w:marTop w:val="0"/>
                  <w:marBottom w:val="0"/>
                  <w:divBdr>
                    <w:top w:val="none" w:sz="0" w:space="0" w:color="auto"/>
                    <w:left w:val="none" w:sz="0" w:space="0" w:color="auto"/>
                    <w:bottom w:val="none" w:sz="0" w:space="0" w:color="auto"/>
                    <w:right w:val="none" w:sz="0" w:space="0" w:color="auto"/>
                  </w:divBdr>
                  <w:divsChild>
                    <w:div w:id="18493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4701">
          <w:marLeft w:val="0"/>
          <w:marRight w:val="0"/>
          <w:marTop w:val="0"/>
          <w:marBottom w:val="0"/>
          <w:divBdr>
            <w:top w:val="none" w:sz="0" w:space="0" w:color="auto"/>
            <w:left w:val="none" w:sz="0" w:space="0" w:color="auto"/>
            <w:bottom w:val="none" w:sz="0" w:space="0" w:color="auto"/>
            <w:right w:val="none" w:sz="0" w:space="0" w:color="auto"/>
          </w:divBdr>
          <w:divsChild>
            <w:div w:id="163056908">
              <w:marLeft w:val="0"/>
              <w:marRight w:val="0"/>
              <w:marTop w:val="0"/>
              <w:marBottom w:val="0"/>
              <w:divBdr>
                <w:top w:val="none" w:sz="0" w:space="0" w:color="auto"/>
                <w:left w:val="none" w:sz="0" w:space="0" w:color="auto"/>
                <w:bottom w:val="none" w:sz="0" w:space="0" w:color="auto"/>
                <w:right w:val="none" w:sz="0" w:space="0" w:color="auto"/>
              </w:divBdr>
              <w:divsChild>
                <w:div w:id="1767339683">
                  <w:marLeft w:val="0"/>
                  <w:marRight w:val="0"/>
                  <w:marTop w:val="0"/>
                  <w:marBottom w:val="0"/>
                  <w:divBdr>
                    <w:top w:val="none" w:sz="0" w:space="0" w:color="auto"/>
                    <w:left w:val="none" w:sz="0" w:space="0" w:color="auto"/>
                    <w:bottom w:val="none" w:sz="0" w:space="0" w:color="auto"/>
                    <w:right w:val="none" w:sz="0" w:space="0" w:color="auto"/>
                  </w:divBdr>
                  <w:divsChild>
                    <w:div w:id="1208566254">
                      <w:marLeft w:val="0"/>
                      <w:marRight w:val="0"/>
                      <w:marTop w:val="0"/>
                      <w:marBottom w:val="0"/>
                      <w:divBdr>
                        <w:top w:val="none" w:sz="0" w:space="0" w:color="auto"/>
                        <w:left w:val="none" w:sz="0" w:space="0" w:color="auto"/>
                        <w:bottom w:val="none" w:sz="0" w:space="0" w:color="auto"/>
                        <w:right w:val="none" w:sz="0" w:space="0" w:color="auto"/>
                      </w:divBdr>
                      <w:divsChild>
                        <w:div w:id="1316033382">
                          <w:marLeft w:val="0"/>
                          <w:marRight w:val="0"/>
                          <w:marTop w:val="0"/>
                          <w:marBottom w:val="0"/>
                          <w:divBdr>
                            <w:top w:val="none" w:sz="0" w:space="0" w:color="auto"/>
                            <w:left w:val="none" w:sz="0" w:space="0" w:color="auto"/>
                            <w:bottom w:val="none" w:sz="0" w:space="0" w:color="auto"/>
                            <w:right w:val="none" w:sz="0" w:space="0" w:color="auto"/>
                          </w:divBdr>
                          <w:divsChild>
                            <w:div w:id="1874227503">
                              <w:marLeft w:val="0"/>
                              <w:marRight w:val="0"/>
                              <w:marTop w:val="0"/>
                              <w:marBottom w:val="0"/>
                              <w:divBdr>
                                <w:top w:val="none" w:sz="0" w:space="0" w:color="auto"/>
                                <w:left w:val="none" w:sz="0" w:space="0" w:color="auto"/>
                                <w:bottom w:val="none" w:sz="0" w:space="0" w:color="auto"/>
                                <w:right w:val="none" w:sz="0" w:space="0" w:color="auto"/>
                              </w:divBdr>
                              <w:divsChild>
                                <w:div w:id="2908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746936">
          <w:marLeft w:val="0"/>
          <w:marRight w:val="0"/>
          <w:marTop w:val="0"/>
          <w:marBottom w:val="0"/>
          <w:divBdr>
            <w:top w:val="none" w:sz="0" w:space="0" w:color="auto"/>
            <w:left w:val="none" w:sz="0" w:space="0" w:color="auto"/>
            <w:bottom w:val="none" w:sz="0" w:space="0" w:color="auto"/>
            <w:right w:val="none" w:sz="0" w:space="0" w:color="auto"/>
          </w:divBdr>
          <w:divsChild>
            <w:div w:id="350037567">
              <w:marLeft w:val="0"/>
              <w:marRight w:val="0"/>
              <w:marTop w:val="0"/>
              <w:marBottom w:val="0"/>
              <w:divBdr>
                <w:top w:val="none" w:sz="0" w:space="0" w:color="auto"/>
                <w:left w:val="none" w:sz="0" w:space="0" w:color="auto"/>
                <w:bottom w:val="none" w:sz="0" w:space="0" w:color="auto"/>
                <w:right w:val="none" w:sz="0" w:space="0" w:color="auto"/>
              </w:divBdr>
              <w:divsChild>
                <w:div w:id="9993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7289">
          <w:marLeft w:val="0"/>
          <w:marRight w:val="0"/>
          <w:marTop w:val="0"/>
          <w:marBottom w:val="0"/>
          <w:divBdr>
            <w:top w:val="none" w:sz="0" w:space="0" w:color="auto"/>
            <w:left w:val="none" w:sz="0" w:space="0" w:color="auto"/>
            <w:bottom w:val="none" w:sz="0" w:space="0" w:color="auto"/>
            <w:right w:val="none" w:sz="0" w:space="0" w:color="auto"/>
          </w:divBdr>
          <w:divsChild>
            <w:div w:id="56175192">
              <w:marLeft w:val="0"/>
              <w:marRight w:val="0"/>
              <w:marTop w:val="0"/>
              <w:marBottom w:val="0"/>
              <w:divBdr>
                <w:top w:val="none" w:sz="0" w:space="0" w:color="auto"/>
                <w:left w:val="none" w:sz="0" w:space="0" w:color="auto"/>
                <w:bottom w:val="none" w:sz="0" w:space="0" w:color="auto"/>
                <w:right w:val="none" w:sz="0" w:space="0" w:color="auto"/>
              </w:divBdr>
              <w:divsChild>
                <w:div w:id="38820920">
                  <w:marLeft w:val="0"/>
                  <w:marRight w:val="0"/>
                  <w:marTop w:val="0"/>
                  <w:marBottom w:val="0"/>
                  <w:divBdr>
                    <w:top w:val="none" w:sz="0" w:space="0" w:color="auto"/>
                    <w:left w:val="none" w:sz="0" w:space="0" w:color="auto"/>
                    <w:bottom w:val="none" w:sz="0" w:space="0" w:color="auto"/>
                    <w:right w:val="none" w:sz="0" w:space="0" w:color="auto"/>
                  </w:divBdr>
                  <w:divsChild>
                    <w:div w:id="1358583991">
                      <w:marLeft w:val="0"/>
                      <w:marRight w:val="0"/>
                      <w:marTop w:val="0"/>
                      <w:marBottom w:val="0"/>
                      <w:divBdr>
                        <w:top w:val="none" w:sz="0" w:space="0" w:color="auto"/>
                        <w:left w:val="none" w:sz="0" w:space="0" w:color="auto"/>
                        <w:bottom w:val="none" w:sz="0" w:space="0" w:color="auto"/>
                        <w:right w:val="none" w:sz="0" w:space="0" w:color="auto"/>
                      </w:divBdr>
                      <w:divsChild>
                        <w:div w:id="1746999113">
                          <w:marLeft w:val="0"/>
                          <w:marRight w:val="0"/>
                          <w:marTop w:val="0"/>
                          <w:marBottom w:val="0"/>
                          <w:divBdr>
                            <w:top w:val="none" w:sz="0" w:space="0" w:color="auto"/>
                            <w:left w:val="none" w:sz="0" w:space="0" w:color="auto"/>
                            <w:bottom w:val="none" w:sz="0" w:space="0" w:color="auto"/>
                            <w:right w:val="none" w:sz="0" w:space="0" w:color="auto"/>
                          </w:divBdr>
                          <w:divsChild>
                            <w:div w:id="682168530">
                              <w:marLeft w:val="0"/>
                              <w:marRight w:val="0"/>
                              <w:marTop w:val="0"/>
                              <w:marBottom w:val="0"/>
                              <w:divBdr>
                                <w:top w:val="none" w:sz="0" w:space="0" w:color="auto"/>
                                <w:left w:val="none" w:sz="0" w:space="0" w:color="auto"/>
                                <w:bottom w:val="none" w:sz="0" w:space="0" w:color="auto"/>
                                <w:right w:val="none" w:sz="0" w:space="0" w:color="auto"/>
                              </w:divBdr>
                              <w:divsChild>
                                <w:div w:id="17423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765238">
          <w:marLeft w:val="0"/>
          <w:marRight w:val="0"/>
          <w:marTop w:val="0"/>
          <w:marBottom w:val="0"/>
          <w:divBdr>
            <w:top w:val="none" w:sz="0" w:space="0" w:color="auto"/>
            <w:left w:val="none" w:sz="0" w:space="0" w:color="auto"/>
            <w:bottom w:val="none" w:sz="0" w:space="0" w:color="auto"/>
            <w:right w:val="none" w:sz="0" w:space="0" w:color="auto"/>
          </w:divBdr>
          <w:divsChild>
            <w:div w:id="1707488280">
              <w:marLeft w:val="0"/>
              <w:marRight w:val="0"/>
              <w:marTop w:val="0"/>
              <w:marBottom w:val="0"/>
              <w:divBdr>
                <w:top w:val="none" w:sz="0" w:space="0" w:color="auto"/>
                <w:left w:val="none" w:sz="0" w:space="0" w:color="auto"/>
                <w:bottom w:val="none" w:sz="0" w:space="0" w:color="auto"/>
                <w:right w:val="none" w:sz="0" w:space="0" w:color="auto"/>
              </w:divBdr>
              <w:divsChild>
                <w:div w:id="774252236">
                  <w:marLeft w:val="0"/>
                  <w:marRight w:val="0"/>
                  <w:marTop w:val="0"/>
                  <w:marBottom w:val="0"/>
                  <w:divBdr>
                    <w:top w:val="none" w:sz="0" w:space="0" w:color="auto"/>
                    <w:left w:val="none" w:sz="0" w:space="0" w:color="auto"/>
                    <w:bottom w:val="none" w:sz="0" w:space="0" w:color="auto"/>
                    <w:right w:val="none" w:sz="0" w:space="0" w:color="auto"/>
                  </w:divBdr>
                  <w:divsChild>
                    <w:div w:id="754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84544">
          <w:marLeft w:val="0"/>
          <w:marRight w:val="0"/>
          <w:marTop w:val="0"/>
          <w:marBottom w:val="0"/>
          <w:divBdr>
            <w:top w:val="none" w:sz="0" w:space="0" w:color="auto"/>
            <w:left w:val="none" w:sz="0" w:space="0" w:color="auto"/>
            <w:bottom w:val="none" w:sz="0" w:space="0" w:color="auto"/>
            <w:right w:val="none" w:sz="0" w:space="0" w:color="auto"/>
          </w:divBdr>
          <w:divsChild>
            <w:div w:id="2123573605">
              <w:marLeft w:val="0"/>
              <w:marRight w:val="0"/>
              <w:marTop w:val="0"/>
              <w:marBottom w:val="0"/>
              <w:divBdr>
                <w:top w:val="none" w:sz="0" w:space="0" w:color="auto"/>
                <w:left w:val="none" w:sz="0" w:space="0" w:color="auto"/>
                <w:bottom w:val="none" w:sz="0" w:space="0" w:color="auto"/>
                <w:right w:val="none" w:sz="0" w:space="0" w:color="auto"/>
              </w:divBdr>
              <w:divsChild>
                <w:div w:id="1903130208">
                  <w:marLeft w:val="0"/>
                  <w:marRight w:val="0"/>
                  <w:marTop w:val="0"/>
                  <w:marBottom w:val="0"/>
                  <w:divBdr>
                    <w:top w:val="none" w:sz="0" w:space="0" w:color="auto"/>
                    <w:left w:val="none" w:sz="0" w:space="0" w:color="auto"/>
                    <w:bottom w:val="none" w:sz="0" w:space="0" w:color="auto"/>
                    <w:right w:val="none" w:sz="0" w:space="0" w:color="auto"/>
                  </w:divBdr>
                  <w:divsChild>
                    <w:div w:id="1601251797">
                      <w:marLeft w:val="0"/>
                      <w:marRight w:val="0"/>
                      <w:marTop w:val="0"/>
                      <w:marBottom w:val="0"/>
                      <w:divBdr>
                        <w:top w:val="none" w:sz="0" w:space="0" w:color="auto"/>
                        <w:left w:val="none" w:sz="0" w:space="0" w:color="auto"/>
                        <w:bottom w:val="none" w:sz="0" w:space="0" w:color="auto"/>
                        <w:right w:val="none" w:sz="0" w:space="0" w:color="auto"/>
                      </w:divBdr>
                      <w:divsChild>
                        <w:div w:id="2075424712">
                          <w:marLeft w:val="0"/>
                          <w:marRight w:val="0"/>
                          <w:marTop w:val="0"/>
                          <w:marBottom w:val="0"/>
                          <w:divBdr>
                            <w:top w:val="none" w:sz="0" w:space="0" w:color="auto"/>
                            <w:left w:val="none" w:sz="0" w:space="0" w:color="auto"/>
                            <w:bottom w:val="none" w:sz="0" w:space="0" w:color="auto"/>
                            <w:right w:val="none" w:sz="0" w:space="0" w:color="auto"/>
                          </w:divBdr>
                          <w:divsChild>
                            <w:div w:id="1137994663">
                              <w:marLeft w:val="0"/>
                              <w:marRight w:val="0"/>
                              <w:marTop w:val="0"/>
                              <w:marBottom w:val="0"/>
                              <w:divBdr>
                                <w:top w:val="none" w:sz="0" w:space="0" w:color="auto"/>
                                <w:left w:val="none" w:sz="0" w:space="0" w:color="auto"/>
                                <w:bottom w:val="none" w:sz="0" w:space="0" w:color="auto"/>
                                <w:right w:val="none" w:sz="0" w:space="0" w:color="auto"/>
                              </w:divBdr>
                              <w:divsChild>
                                <w:div w:id="8450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94536">
          <w:marLeft w:val="0"/>
          <w:marRight w:val="0"/>
          <w:marTop w:val="0"/>
          <w:marBottom w:val="0"/>
          <w:divBdr>
            <w:top w:val="none" w:sz="0" w:space="0" w:color="auto"/>
            <w:left w:val="none" w:sz="0" w:space="0" w:color="auto"/>
            <w:bottom w:val="none" w:sz="0" w:space="0" w:color="auto"/>
            <w:right w:val="none" w:sz="0" w:space="0" w:color="auto"/>
          </w:divBdr>
          <w:divsChild>
            <w:div w:id="734164220">
              <w:marLeft w:val="0"/>
              <w:marRight w:val="0"/>
              <w:marTop w:val="0"/>
              <w:marBottom w:val="0"/>
              <w:divBdr>
                <w:top w:val="none" w:sz="0" w:space="0" w:color="auto"/>
                <w:left w:val="none" w:sz="0" w:space="0" w:color="auto"/>
                <w:bottom w:val="none" w:sz="0" w:space="0" w:color="auto"/>
                <w:right w:val="none" w:sz="0" w:space="0" w:color="auto"/>
              </w:divBdr>
              <w:divsChild>
                <w:div w:id="1443497275">
                  <w:marLeft w:val="0"/>
                  <w:marRight w:val="0"/>
                  <w:marTop w:val="0"/>
                  <w:marBottom w:val="0"/>
                  <w:divBdr>
                    <w:top w:val="none" w:sz="0" w:space="0" w:color="auto"/>
                    <w:left w:val="none" w:sz="0" w:space="0" w:color="auto"/>
                    <w:bottom w:val="none" w:sz="0" w:space="0" w:color="auto"/>
                    <w:right w:val="none" w:sz="0" w:space="0" w:color="auto"/>
                  </w:divBdr>
                </w:div>
              </w:divsChild>
            </w:div>
            <w:div w:id="338510716">
              <w:marLeft w:val="0"/>
              <w:marRight w:val="0"/>
              <w:marTop w:val="0"/>
              <w:marBottom w:val="0"/>
              <w:divBdr>
                <w:top w:val="none" w:sz="0" w:space="0" w:color="auto"/>
                <w:left w:val="none" w:sz="0" w:space="0" w:color="auto"/>
                <w:bottom w:val="none" w:sz="0" w:space="0" w:color="auto"/>
                <w:right w:val="none" w:sz="0" w:space="0" w:color="auto"/>
              </w:divBdr>
              <w:divsChild>
                <w:div w:id="17684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599">
          <w:marLeft w:val="0"/>
          <w:marRight w:val="0"/>
          <w:marTop w:val="0"/>
          <w:marBottom w:val="0"/>
          <w:divBdr>
            <w:top w:val="none" w:sz="0" w:space="0" w:color="auto"/>
            <w:left w:val="none" w:sz="0" w:space="0" w:color="auto"/>
            <w:bottom w:val="none" w:sz="0" w:space="0" w:color="auto"/>
            <w:right w:val="none" w:sz="0" w:space="0" w:color="auto"/>
          </w:divBdr>
          <w:divsChild>
            <w:div w:id="90395787">
              <w:marLeft w:val="0"/>
              <w:marRight w:val="0"/>
              <w:marTop w:val="0"/>
              <w:marBottom w:val="0"/>
              <w:divBdr>
                <w:top w:val="none" w:sz="0" w:space="0" w:color="auto"/>
                <w:left w:val="none" w:sz="0" w:space="0" w:color="auto"/>
                <w:bottom w:val="none" w:sz="0" w:space="0" w:color="auto"/>
                <w:right w:val="none" w:sz="0" w:space="0" w:color="auto"/>
              </w:divBdr>
              <w:divsChild>
                <w:div w:id="1177354403">
                  <w:marLeft w:val="0"/>
                  <w:marRight w:val="0"/>
                  <w:marTop w:val="0"/>
                  <w:marBottom w:val="0"/>
                  <w:divBdr>
                    <w:top w:val="none" w:sz="0" w:space="0" w:color="auto"/>
                    <w:left w:val="none" w:sz="0" w:space="0" w:color="auto"/>
                    <w:bottom w:val="none" w:sz="0" w:space="0" w:color="auto"/>
                    <w:right w:val="none" w:sz="0" w:space="0" w:color="auto"/>
                  </w:divBdr>
                  <w:divsChild>
                    <w:div w:id="75521176">
                      <w:marLeft w:val="0"/>
                      <w:marRight w:val="0"/>
                      <w:marTop w:val="0"/>
                      <w:marBottom w:val="0"/>
                      <w:divBdr>
                        <w:top w:val="none" w:sz="0" w:space="0" w:color="auto"/>
                        <w:left w:val="none" w:sz="0" w:space="0" w:color="auto"/>
                        <w:bottom w:val="none" w:sz="0" w:space="0" w:color="auto"/>
                        <w:right w:val="none" w:sz="0" w:space="0" w:color="auto"/>
                      </w:divBdr>
                      <w:divsChild>
                        <w:div w:id="681473222">
                          <w:marLeft w:val="0"/>
                          <w:marRight w:val="0"/>
                          <w:marTop w:val="0"/>
                          <w:marBottom w:val="0"/>
                          <w:divBdr>
                            <w:top w:val="none" w:sz="0" w:space="0" w:color="auto"/>
                            <w:left w:val="none" w:sz="0" w:space="0" w:color="auto"/>
                            <w:bottom w:val="none" w:sz="0" w:space="0" w:color="auto"/>
                            <w:right w:val="none" w:sz="0" w:space="0" w:color="auto"/>
                          </w:divBdr>
                          <w:divsChild>
                            <w:div w:id="2063670982">
                              <w:marLeft w:val="0"/>
                              <w:marRight w:val="0"/>
                              <w:marTop w:val="0"/>
                              <w:marBottom w:val="0"/>
                              <w:divBdr>
                                <w:top w:val="none" w:sz="0" w:space="0" w:color="auto"/>
                                <w:left w:val="none" w:sz="0" w:space="0" w:color="auto"/>
                                <w:bottom w:val="none" w:sz="0" w:space="0" w:color="auto"/>
                                <w:right w:val="none" w:sz="0" w:space="0" w:color="auto"/>
                              </w:divBdr>
                              <w:divsChild>
                                <w:div w:id="9356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864256">
          <w:marLeft w:val="0"/>
          <w:marRight w:val="0"/>
          <w:marTop w:val="0"/>
          <w:marBottom w:val="0"/>
          <w:divBdr>
            <w:top w:val="none" w:sz="0" w:space="0" w:color="auto"/>
            <w:left w:val="none" w:sz="0" w:space="0" w:color="auto"/>
            <w:bottom w:val="none" w:sz="0" w:space="0" w:color="auto"/>
            <w:right w:val="none" w:sz="0" w:space="0" w:color="auto"/>
          </w:divBdr>
          <w:divsChild>
            <w:div w:id="1802306064">
              <w:marLeft w:val="0"/>
              <w:marRight w:val="0"/>
              <w:marTop w:val="0"/>
              <w:marBottom w:val="0"/>
              <w:divBdr>
                <w:top w:val="none" w:sz="0" w:space="0" w:color="auto"/>
                <w:left w:val="none" w:sz="0" w:space="0" w:color="auto"/>
                <w:bottom w:val="none" w:sz="0" w:space="0" w:color="auto"/>
                <w:right w:val="none" w:sz="0" w:space="0" w:color="auto"/>
              </w:divBdr>
              <w:divsChild>
                <w:div w:id="1914001013">
                  <w:marLeft w:val="0"/>
                  <w:marRight w:val="0"/>
                  <w:marTop w:val="0"/>
                  <w:marBottom w:val="0"/>
                  <w:divBdr>
                    <w:top w:val="none" w:sz="0" w:space="0" w:color="auto"/>
                    <w:left w:val="none" w:sz="0" w:space="0" w:color="auto"/>
                    <w:bottom w:val="none" w:sz="0" w:space="0" w:color="auto"/>
                    <w:right w:val="none" w:sz="0" w:space="0" w:color="auto"/>
                  </w:divBdr>
                  <w:divsChild>
                    <w:div w:id="7945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0906">
          <w:marLeft w:val="0"/>
          <w:marRight w:val="0"/>
          <w:marTop w:val="0"/>
          <w:marBottom w:val="0"/>
          <w:divBdr>
            <w:top w:val="none" w:sz="0" w:space="0" w:color="auto"/>
            <w:left w:val="none" w:sz="0" w:space="0" w:color="auto"/>
            <w:bottom w:val="none" w:sz="0" w:space="0" w:color="auto"/>
            <w:right w:val="none" w:sz="0" w:space="0" w:color="auto"/>
          </w:divBdr>
          <w:divsChild>
            <w:div w:id="2138252993">
              <w:marLeft w:val="0"/>
              <w:marRight w:val="0"/>
              <w:marTop w:val="0"/>
              <w:marBottom w:val="0"/>
              <w:divBdr>
                <w:top w:val="none" w:sz="0" w:space="0" w:color="auto"/>
                <w:left w:val="none" w:sz="0" w:space="0" w:color="auto"/>
                <w:bottom w:val="none" w:sz="0" w:space="0" w:color="auto"/>
                <w:right w:val="none" w:sz="0" w:space="0" w:color="auto"/>
              </w:divBdr>
              <w:divsChild>
                <w:div w:id="1938369419">
                  <w:marLeft w:val="0"/>
                  <w:marRight w:val="0"/>
                  <w:marTop w:val="0"/>
                  <w:marBottom w:val="0"/>
                  <w:divBdr>
                    <w:top w:val="none" w:sz="0" w:space="0" w:color="auto"/>
                    <w:left w:val="none" w:sz="0" w:space="0" w:color="auto"/>
                    <w:bottom w:val="none" w:sz="0" w:space="0" w:color="auto"/>
                    <w:right w:val="none" w:sz="0" w:space="0" w:color="auto"/>
                  </w:divBdr>
                  <w:divsChild>
                    <w:div w:id="138152333">
                      <w:marLeft w:val="0"/>
                      <w:marRight w:val="0"/>
                      <w:marTop w:val="0"/>
                      <w:marBottom w:val="0"/>
                      <w:divBdr>
                        <w:top w:val="none" w:sz="0" w:space="0" w:color="auto"/>
                        <w:left w:val="none" w:sz="0" w:space="0" w:color="auto"/>
                        <w:bottom w:val="none" w:sz="0" w:space="0" w:color="auto"/>
                        <w:right w:val="none" w:sz="0" w:space="0" w:color="auto"/>
                      </w:divBdr>
                      <w:divsChild>
                        <w:div w:id="1059131196">
                          <w:marLeft w:val="0"/>
                          <w:marRight w:val="0"/>
                          <w:marTop w:val="0"/>
                          <w:marBottom w:val="0"/>
                          <w:divBdr>
                            <w:top w:val="none" w:sz="0" w:space="0" w:color="auto"/>
                            <w:left w:val="none" w:sz="0" w:space="0" w:color="auto"/>
                            <w:bottom w:val="none" w:sz="0" w:space="0" w:color="auto"/>
                            <w:right w:val="none" w:sz="0" w:space="0" w:color="auto"/>
                          </w:divBdr>
                          <w:divsChild>
                            <w:div w:id="2071035758">
                              <w:marLeft w:val="0"/>
                              <w:marRight w:val="0"/>
                              <w:marTop w:val="0"/>
                              <w:marBottom w:val="0"/>
                              <w:divBdr>
                                <w:top w:val="none" w:sz="0" w:space="0" w:color="auto"/>
                                <w:left w:val="none" w:sz="0" w:space="0" w:color="auto"/>
                                <w:bottom w:val="none" w:sz="0" w:space="0" w:color="auto"/>
                                <w:right w:val="none" w:sz="0" w:space="0" w:color="auto"/>
                              </w:divBdr>
                              <w:divsChild>
                                <w:div w:id="10983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40262">
          <w:marLeft w:val="0"/>
          <w:marRight w:val="0"/>
          <w:marTop w:val="0"/>
          <w:marBottom w:val="0"/>
          <w:divBdr>
            <w:top w:val="none" w:sz="0" w:space="0" w:color="auto"/>
            <w:left w:val="none" w:sz="0" w:space="0" w:color="auto"/>
            <w:bottom w:val="none" w:sz="0" w:space="0" w:color="auto"/>
            <w:right w:val="none" w:sz="0" w:space="0" w:color="auto"/>
          </w:divBdr>
          <w:divsChild>
            <w:div w:id="1304776437">
              <w:marLeft w:val="0"/>
              <w:marRight w:val="0"/>
              <w:marTop w:val="0"/>
              <w:marBottom w:val="0"/>
              <w:divBdr>
                <w:top w:val="none" w:sz="0" w:space="0" w:color="auto"/>
                <w:left w:val="none" w:sz="0" w:space="0" w:color="auto"/>
                <w:bottom w:val="none" w:sz="0" w:space="0" w:color="auto"/>
                <w:right w:val="none" w:sz="0" w:space="0" w:color="auto"/>
              </w:divBdr>
              <w:divsChild>
                <w:div w:id="18257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09628">
          <w:marLeft w:val="0"/>
          <w:marRight w:val="0"/>
          <w:marTop w:val="0"/>
          <w:marBottom w:val="0"/>
          <w:divBdr>
            <w:top w:val="none" w:sz="0" w:space="0" w:color="auto"/>
            <w:left w:val="none" w:sz="0" w:space="0" w:color="auto"/>
            <w:bottom w:val="none" w:sz="0" w:space="0" w:color="auto"/>
            <w:right w:val="none" w:sz="0" w:space="0" w:color="auto"/>
          </w:divBdr>
          <w:divsChild>
            <w:div w:id="452096026">
              <w:marLeft w:val="0"/>
              <w:marRight w:val="0"/>
              <w:marTop w:val="0"/>
              <w:marBottom w:val="0"/>
              <w:divBdr>
                <w:top w:val="none" w:sz="0" w:space="0" w:color="auto"/>
                <w:left w:val="none" w:sz="0" w:space="0" w:color="auto"/>
                <w:bottom w:val="none" w:sz="0" w:space="0" w:color="auto"/>
                <w:right w:val="none" w:sz="0" w:space="0" w:color="auto"/>
              </w:divBdr>
              <w:divsChild>
                <w:div w:id="8591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1530">
      <w:bodyDiv w:val="1"/>
      <w:marLeft w:val="0"/>
      <w:marRight w:val="0"/>
      <w:marTop w:val="0"/>
      <w:marBottom w:val="0"/>
      <w:divBdr>
        <w:top w:val="none" w:sz="0" w:space="0" w:color="auto"/>
        <w:left w:val="none" w:sz="0" w:space="0" w:color="auto"/>
        <w:bottom w:val="none" w:sz="0" w:space="0" w:color="auto"/>
        <w:right w:val="none" w:sz="0" w:space="0" w:color="auto"/>
      </w:divBdr>
    </w:div>
    <w:div w:id="994184048">
      <w:bodyDiv w:val="1"/>
      <w:marLeft w:val="0"/>
      <w:marRight w:val="0"/>
      <w:marTop w:val="0"/>
      <w:marBottom w:val="0"/>
      <w:divBdr>
        <w:top w:val="none" w:sz="0" w:space="0" w:color="auto"/>
        <w:left w:val="none" w:sz="0" w:space="0" w:color="auto"/>
        <w:bottom w:val="none" w:sz="0" w:space="0" w:color="auto"/>
        <w:right w:val="none" w:sz="0" w:space="0" w:color="auto"/>
      </w:divBdr>
      <w:divsChild>
        <w:div w:id="719859521">
          <w:marLeft w:val="0"/>
          <w:marRight w:val="0"/>
          <w:marTop w:val="0"/>
          <w:marBottom w:val="0"/>
          <w:divBdr>
            <w:top w:val="none" w:sz="0" w:space="0" w:color="auto"/>
            <w:left w:val="none" w:sz="0" w:space="0" w:color="auto"/>
            <w:bottom w:val="none" w:sz="0" w:space="0" w:color="auto"/>
            <w:right w:val="none" w:sz="0" w:space="0" w:color="auto"/>
          </w:divBdr>
          <w:divsChild>
            <w:div w:id="1023819848">
              <w:marLeft w:val="0"/>
              <w:marRight w:val="0"/>
              <w:marTop w:val="0"/>
              <w:marBottom w:val="0"/>
              <w:divBdr>
                <w:top w:val="none" w:sz="0" w:space="0" w:color="auto"/>
                <w:left w:val="none" w:sz="0" w:space="0" w:color="auto"/>
                <w:bottom w:val="none" w:sz="0" w:space="0" w:color="auto"/>
                <w:right w:val="none" w:sz="0" w:space="0" w:color="auto"/>
              </w:divBdr>
              <w:divsChild>
                <w:div w:id="2782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9305">
          <w:marLeft w:val="0"/>
          <w:marRight w:val="0"/>
          <w:marTop w:val="0"/>
          <w:marBottom w:val="0"/>
          <w:divBdr>
            <w:top w:val="none" w:sz="0" w:space="0" w:color="auto"/>
            <w:left w:val="none" w:sz="0" w:space="0" w:color="auto"/>
            <w:bottom w:val="none" w:sz="0" w:space="0" w:color="auto"/>
            <w:right w:val="none" w:sz="0" w:space="0" w:color="auto"/>
          </w:divBdr>
          <w:divsChild>
            <w:div w:id="926429011">
              <w:marLeft w:val="0"/>
              <w:marRight w:val="0"/>
              <w:marTop w:val="0"/>
              <w:marBottom w:val="0"/>
              <w:divBdr>
                <w:top w:val="none" w:sz="0" w:space="0" w:color="auto"/>
                <w:left w:val="none" w:sz="0" w:space="0" w:color="auto"/>
                <w:bottom w:val="none" w:sz="0" w:space="0" w:color="auto"/>
                <w:right w:val="none" w:sz="0" w:space="0" w:color="auto"/>
              </w:divBdr>
              <w:divsChild>
                <w:div w:id="156583252">
                  <w:marLeft w:val="0"/>
                  <w:marRight w:val="0"/>
                  <w:marTop w:val="0"/>
                  <w:marBottom w:val="0"/>
                  <w:divBdr>
                    <w:top w:val="none" w:sz="0" w:space="0" w:color="auto"/>
                    <w:left w:val="none" w:sz="0" w:space="0" w:color="auto"/>
                    <w:bottom w:val="none" w:sz="0" w:space="0" w:color="auto"/>
                    <w:right w:val="none" w:sz="0" w:space="0" w:color="auto"/>
                  </w:divBdr>
                  <w:divsChild>
                    <w:div w:id="15709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9472">
          <w:marLeft w:val="0"/>
          <w:marRight w:val="0"/>
          <w:marTop w:val="0"/>
          <w:marBottom w:val="0"/>
          <w:divBdr>
            <w:top w:val="none" w:sz="0" w:space="0" w:color="auto"/>
            <w:left w:val="none" w:sz="0" w:space="0" w:color="auto"/>
            <w:bottom w:val="none" w:sz="0" w:space="0" w:color="auto"/>
            <w:right w:val="none" w:sz="0" w:space="0" w:color="auto"/>
          </w:divBdr>
          <w:divsChild>
            <w:div w:id="1823691164">
              <w:marLeft w:val="0"/>
              <w:marRight w:val="0"/>
              <w:marTop w:val="0"/>
              <w:marBottom w:val="0"/>
              <w:divBdr>
                <w:top w:val="none" w:sz="0" w:space="0" w:color="auto"/>
                <w:left w:val="none" w:sz="0" w:space="0" w:color="auto"/>
                <w:bottom w:val="none" w:sz="0" w:space="0" w:color="auto"/>
                <w:right w:val="none" w:sz="0" w:space="0" w:color="auto"/>
              </w:divBdr>
              <w:divsChild>
                <w:div w:id="1882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7522">
          <w:marLeft w:val="0"/>
          <w:marRight w:val="0"/>
          <w:marTop w:val="0"/>
          <w:marBottom w:val="0"/>
          <w:divBdr>
            <w:top w:val="none" w:sz="0" w:space="0" w:color="auto"/>
            <w:left w:val="none" w:sz="0" w:space="0" w:color="auto"/>
            <w:bottom w:val="none" w:sz="0" w:space="0" w:color="auto"/>
            <w:right w:val="none" w:sz="0" w:space="0" w:color="auto"/>
          </w:divBdr>
          <w:divsChild>
            <w:div w:id="1956213852">
              <w:marLeft w:val="0"/>
              <w:marRight w:val="0"/>
              <w:marTop w:val="0"/>
              <w:marBottom w:val="0"/>
              <w:divBdr>
                <w:top w:val="none" w:sz="0" w:space="0" w:color="auto"/>
                <w:left w:val="none" w:sz="0" w:space="0" w:color="auto"/>
                <w:bottom w:val="none" w:sz="0" w:space="0" w:color="auto"/>
                <w:right w:val="none" w:sz="0" w:space="0" w:color="auto"/>
              </w:divBdr>
              <w:divsChild>
                <w:div w:id="941693600">
                  <w:marLeft w:val="0"/>
                  <w:marRight w:val="0"/>
                  <w:marTop w:val="0"/>
                  <w:marBottom w:val="0"/>
                  <w:divBdr>
                    <w:top w:val="none" w:sz="0" w:space="0" w:color="auto"/>
                    <w:left w:val="none" w:sz="0" w:space="0" w:color="auto"/>
                    <w:bottom w:val="none" w:sz="0" w:space="0" w:color="auto"/>
                    <w:right w:val="none" w:sz="0" w:space="0" w:color="auto"/>
                  </w:divBdr>
                  <w:divsChild>
                    <w:div w:id="612709985">
                      <w:marLeft w:val="0"/>
                      <w:marRight w:val="0"/>
                      <w:marTop w:val="0"/>
                      <w:marBottom w:val="0"/>
                      <w:divBdr>
                        <w:top w:val="none" w:sz="0" w:space="0" w:color="auto"/>
                        <w:left w:val="none" w:sz="0" w:space="0" w:color="auto"/>
                        <w:bottom w:val="none" w:sz="0" w:space="0" w:color="auto"/>
                        <w:right w:val="none" w:sz="0" w:space="0" w:color="auto"/>
                      </w:divBdr>
                      <w:divsChild>
                        <w:div w:id="9109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56916">
          <w:marLeft w:val="0"/>
          <w:marRight w:val="0"/>
          <w:marTop w:val="0"/>
          <w:marBottom w:val="0"/>
          <w:divBdr>
            <w:top w:val="none" w:sz="0" w:space="0" w:color="auto"/>
            <w:left w:val="none" w:sz="0" w:space="0" w:color="auto"/>
            <w:bottom w:val="none" w:sz="0" w:space="0" w:color="auto"/>
            <w:right w:val="none" w:sz="0" w:space="0" w:color="auto"/>
          </w:divBdr>
          <w:divsChild>
            <w:div w:id="287319983">
              <w:marLeft w:val="0"/>
              <w:marRight w:val="0"/>
              <w:marTop w:val="0"/>
              <w:marBottom w:val="0"/>
              <w:divBdr>
                <w:top w:val="none" w:sz="0" w:space="0" w:color="auto"/>
                <w:left w:val="none" w:sz="0" w:space="0" w:color="auto"/>
                <w:bottom w:val="none" w:sz="0" w:space="0" w:color="auto"/>
                <w:right w:val="none" w:sz="0" w:space="0" w:color="auto"/>
              </w:divBdr>
              <w:divsChild>
                <w:div w:id="21170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495">
          <w:marLeft w:val="0"/>
          <w:marRight w:val="0"/>
          <w:marTop w:val="0"/>
          <w:marBottom w:val="0"/>
          <w:divBdr>
            <w:top w:val="none" w:sz="0" w:space="0" w:color="auto"/>
            <w:left w:val="none" w:sz="0" w:space="0" w:color="auto"/>
            <w:bottom w:val="none" w:sz="0" w:space="0" w:color="auto"/>
            <w:right w:val="none" w:sz="0" w:space="0" w:color="auto"/>
          </w:divBdr>
          <w:divsChild>
            <w:div w:id="1948925006">
              <w:marLeft w:val="0"/>
              <w:marRight w:val="0"/>
              <w:marTop w:val="0"/>
              <w:marBottom w:val="0"/>
              <w:divBdr>
                <w:top w:val="none" w:sz="0" w:space="0" w:color="auto"/>
                <w:left w:val="none" w:sz="0" w:space="0" w:color="auto"/>
                <w:bottom w:val="none" w:sz="0" w:space="0" w:color="auto"/>
                <w:right w:val="none" w:sz="0" w:space="0" w:color="auto"/>
              </w:divBdr>
              <w:divsChild>
                <w:div w:id="855079073">
                  <w:marLeft w:val="0"/>
                  <w:marRight w:val="0"/>
                  <w:marTop w:val="0"/>
                  <w:marBottom w:val="0"/>
                  <w:divBdr>
                    <w:top w:val="none" w:sz="0" w:space="0" w:color="auto"/>
                    <w:left w:val="none" w:sz="0" w:space="0" w:color="auto"/>
                    <w:bottom w:val="none" w:sz="0" w:space="0" w:color="auto"/>
                    <w:right w:val="none" w:sz="0" w:space="0" w:color="auto"/>
                  </w:divBdr>
                  <w:divsChild>
                    <w:div w:id="15987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9183">
          <w:marLeft w:val="0"/>
          <w:marRight w:val="0"/>
          <w:marTop w:val="0"/>
          <w:marBottom w:val="0"/>
          <w:divBdr>
            <w:top w:val="none" w:sz="0" w:space="0" w:color="auto"/>
            <w:left w:val="none" w:sz="0" w:space="0" w:color="auto"/>
            <w:bottom w:val="none" w:sz="0" w:space="0" w:color="auto"/>
            <w:right w:val="none" w:sz="0" w:space="0" w:color="auto"/>
          </w:divBdr>
          <w:divsChild>
            <w:div w:id="102924008">
              <w:marLeft w:val="0"/>
              <w:marRight w:val="0"/>
              <w:marTop w:val="0"/>
              <w:marBottom w:val="0"/>
              <w:divBdr>
                <w:top w:val="none" w:sz="0" w:space="0" w:color="auto"/>
                <w:left w:val="none" w:sz="0" w:space="0" w:color="auto"/>
                <w:bottom w:val="none" w:sz="0" w:space="0" w:color="auto"/>
                <w:right w:val="none" w:sz="0" w:space="0" w:color="auto"/>
              </w:divBdr>
              <w:divsChild>
                <w:div w:id="19621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2648">
          <w:marLeft w:val="0"/>
          <w:marRight w:val="0"/>
          <w:marTop w:val="0"/>
          <w:marBottom w:val="0"/>
          <w:divBdr>
            <w:top w:val="none" w:sz="0" w:space="0" w:color="auto"/>
            <w:left w:val="none" w:sz="0" w:space="0" w:color="auto"/>
            <w:bottom w:val="none" w:sz="0" w:space="0" w:color="auto"/>
            <w:right w:val="none" w:sz="0" w:space="0" w:color="auto"/>
          </w:divBdr>
          <w:divsChild>
            <w:div w:id="399404303">
              <w:marLeft w:val="0"/>
              <w:marRight w:val="0"/>
              <w:marTop w:val="0"/>
              <w:marBottom w:val="0"/>
              <w:divBdr>
                <w:top w:val="none" w:sz="0" w:space="0" w:color="auto"/>
                <w:left w:val="none" w:sz="0" w:space="0" w:color="auto"/>
                <w:bottom w:val="none" w:sz="0" w:space="0" w:color="auto"/>
                <w:right w:val="none" w:sz="0" w:space="0" w:color="auto"/>
              </w:divBdr>
              <w:divsChild>
                <w:div w:id="1869945181">
                  <w:marLeft w:val="0"/>
                  <w:marRight w:val="0"/>
                  <w:marTop w:val="0"/>
                  <w:marBottom w:val="0"/>
                  <w:divBdr>
                    <w:top w:val="none" w:sz="0" w:space="0" w:color="auto"/>
                    <w:left w:val="none" w:sz="0" w:space="0" w:color="auto"/>
                    <w:bottom w:val="none" w:sz="0" w:space="0" w:color="auto"/>
                    <w:right w:val="none" w:sz="0" w:space="0" w:color="auto"/>
                  </w:divBdr>
                  <w:divsChild>
                    <w:div w:id="1667200885">
                      <w:marLeft w:val="0"/>
                      <w:marRight w:val="0"/>
                      <w:marTop w:val="0"/>
                      <w:marBottom w:val="0"/>
                      <w:divBdr>
                        <w:top w:val="none" w:sz="0" w:space="0" w:color="auto"/>
                        <w:left w:val="none" w:sz="0" w:space="0" w:color="auto"/>
                        <w:bottom w:val="none" w:sz="0" w:space="0" w:color="auto"/>
                        <w:right w:val="none" w:sz="0" w:space="0" w:color="auto"/>
                      </w:divBdr>
                      <w:divsChild>
                        <w:div w:id="14720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7898">
          <w:marLeft w:val="0"/>
          <w:marRight w:val="0"/>
          <w:marTop w:val="0"/>
          <w:marBottom w:val="0"/>
          <w:divBdr>
            <w:top w:val="none" w:sz="0" w:space="0" w:color="auto"/>
            <w:left w:val="none" w:sz="0" w:space="0" w:color="auto"/>
            <w:bottom w:val="none" w:sz="0" w:space="0" w:color="auto"/>
            <w:right w:val="none" w:sz="0" w:space="0" w:color="auto"/>
          </w:divBdr>
          <w:divsChild>
            <w:div w:id="1372992392">
              <w:marLeft w:val="0"/>
              <w:marRight w:val="0"/>
              <w:marTop w:val="0"/>
              <w:marBottom w:val="0"/>
              <w:divBdr>
                <w:top w:val="none" w:sz="0" w:space="0" w:color="auto"/>
                <w:left w:val="none" w:sz="0" w:space="0" w:color="auto"/>
                <w:bottom w:val="none" w:sz="0" w:space="0" w:color="auto"/>
                <w:right w:val="none" w:sz="0" w:space="0" w:color="auto"/>
              </w:divBdr>
              <w:divsChild>
                <w:div w:id="17584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8128">
      <w:bodyDiv w:val="1"/>
      <w:marLeft w:val="0"/>
      <w:marRight w:val="0"/>
      <w:marTop w:val="0"/>
      <w:marBottom w:val="0"/>
      <w:divBdr>
        <w:top w:val="none" w:sz="0" w:space="0" w:color="auto"/>
        <w:left w:val="none" w:sz="0" w:space="0" w:color="auto"/>
        <w:bottom w:val="none" w:sz="0" w:space="0" w:color="auto"/>
        <w:right w:val="none" w:sz="0" w:space="0" w:color="auto"/>
      </w:divBdr>
      <w:divsChild>
        <w:div w:id="1819880083">
          <w:marLeft w:val="0"/>
          <w:marRight w:val="0"/>
          <w:marTop w:val="0"/>
          <w:marBottom w:val="0"/>
          <w:divBdr>
            <w:top w:val="none" w:sz="0" w:space="0" w:color="auto"/>
            <w:left w:val="none" w:sz="0" w:space="0" w:color="auto"/>
            <w:bottom w:val="none" w:sz="0" w:space="0" w:color="auto"/>
            <w:right w:val="none" w:sz="0" w:space="0" w:color="auto"/>
          </w:divBdr>
          <w:divsChild>
            <w:div w:id="449204589">
              <w:marLeft w:val="0"/>
              <w:marRight w:val="0"/>
              <w:marTop w:val="0"/>
              <w:marBottom w:val="0"/>
              <w:divBdr>
                <w:top w:val="none" w:sz="0" w:space="0" w:color="auto"/>
                <w:left w:val="none" w:sz="0" w:space="0" w:color="auto"/>
                <w:bottom w:val="none" w:sz="0" w:space="0" w:color="auto"/>
                <w:right w:val="none" w:sz="0" w:space="0" w:color="auto"/>
              </w:divBdr>
              <w:divsChild>
                <w:div w:id="1970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2438">
          <w:marLeft w:val="0"/>
          <w:marRight w:val="0"/>
          <w:marTop w:val="0"/>
          <w:marBottom w:val="0"/>
          <w:divBdr>
            <w:top w:val="none" w:sz="0" w:space="0" w:color="auto"/>
            <w:left w:val="none" w:sz="0" w:space="0" w:color="auto"/>
            <w:bottom w:val="none" w:sz="0" w:space="0" w:color="auto"/>
            <w:right w:val="none" w:sz="0" w:space="0" w:color="auto"/>
          </w:divBdr>
          <w:divsChild>
            <w:div w:id="961568580">
              <w:marLeft w:val="0"/>
              <w:marRight w:val="0"/>
              <w:marTop w:val="0"/>
              <w:marBottom w:val="0"/>
              <w:divBdr>
                <w:top w:val="none" w:sz="0" w:space="0" w:color="auto"/>
                <w:left w:val="none" w:sz="0" w:space="0" w:color="auto"/>
                <w:bottom w:val="none" w:sz="0" w:space="0" w:color="auto"/>
                <w:right w:val="none" w:sz="0" w:space="0" w:color="auto"/>
              </w:divBdr>
              <w:divsChild>
                <w:div w:id="1710453479">
                  <w:marLeft w:val="0"/>
                  <w:marRight w:val="0"/>
                  <w:marTop w:val="0"/>
                  <w:marBottom w:val="0"/>
                  <w:divBdr>
                    <w:top w:val="none" w:sz="0" w:space="0" w:color="auto"/>
                    <w:left w:val="none" w:sz="0" w:space="0" w:color="auto"/>
                    <w:bottom w:val="none" w:sz="0" w:space="0" w:color="auto"/>
                    <w:right w:val="none" w:sz="0" w:space="0" w:color="auto"/>
                  </w:divBdr>
                  <w:divsChild>
                    <w:div w:id="16728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1219">
          <w:marLeft w:val="0"/>
          <w:marRight w:val="0"/>
          <w:marTop w:val="0"/>
          <w:marBottom w:val="0"/>
          <w:divBdr>
            <w:top w:val="none" w:sz="0" w:space="0" w:color="auto"/>
            <w:left w:val="none" w:sz="0" w:space="0" w:color="auto"/>
            <w:bottom w:val="none" w:sz="0" w:space="0" w:color="auto"/>
            <w:right w:val="none" w:sz="0" w:space="0" w:color="auto"/>
          </w:divBdr>
          <w:divsChild>
            <w:div w:id="1921526067">
              <w:marLeft w:val="0"/>
              <w:marRight w:val="0"/>
              <w:marTop w:val="0"/>
              <w:marBottom w:val="0"/>
              <w:divBdr>
                <w:top w:val="none" w:sz="0" w:space="0" w:color="auto"/>
                <w:left w:val="none" w:sz="0" w:space="0" w:color="auto"/>
                <w:bottom w:val="none" w:sz="0" w:space="0" w:color="auto"/>
                <w:right w:val="none" w:sz="0" w:space="0" w:color="auto"/>
              </w:divBdr>
              <w:divsChild>
                <w:div w:id="17515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8055">
          <w:marLeft w:val="0"/>
          <w:marRight w:val="0"/>
          <w:marTop w:val="0"/>
          <w:marBottom w:val="0"/>
          <w:divBdr>
            <w:top w:val="none" w:sz="0" w:space="0" w:color="auto"/>
            <w:left w:val="none" w:sz="0" w:space="0" w:color="auto"/>
            <w:bottom w:val="none" w:sz="0" w:space="0" w:color="auto"/>
            <w:right w:val="none" w:sz="0" w:space="0" w:color="auto"/>
          </w:divBdr>
          <w:divsChild>
            <w:div w:id="149832161">
              <w:marLeft w:val="0"/>
              <w:marRight w:val="0"/>
              <w:marTop w:val="0"/>
              <w:marBottom w:val="0"/>
              <w:divBdr>
                <w:top w:val="none" w:sz="0" w:space="0" w:color="auto"/>
                <w:left w:val="none" w:sz="0" w:space="0" w:color="auto"/>
                <w:bottom w:val="none" w:sz="0" w:space="0" w:color="auto"/>
                <w:right w:val="none" w:sz="0" w:space="0" w:color="auto"/>
              </w:divBdr>
              <w:divsChild>
                <w:div w:id="856240328">
                  <w:marLeft w:val="0"/>
                  <w:marRight w:val="0"/>
                  <w:marTop w:val="0"/>
                  <w:marBottom w:val="0"/>
                  <w:divBdr>
                    <w:top w:val="none" w:sz="0" w:space="0" w:color="auto"/>
                    <w:left w:val="none" w:sz="0" w:space="0" w:color="auto"/>
                    <w:bottom w:val="none" w:sz="0" w:space="0" w:color="auto"/>
                    <w:right w:val="none" w:sz="0" w:space="0" w:color="auto"/>
                  </w:divBdr>
                  <w:divsChild>
                    <w:div w:id="2092047767">
                      <w:marLeft w:val="0"/>
                      <w:marRight w:val="0"/>
                      <w:marTop w:val="0"/>
                      <w:marBottom w:val="0"/>
                      <w:divBdr>
                        <w:top w:val="none" w:sz="0" w:space="0" w:color="auto"/>
                        <w:left w:val="none" w:sz="0" w:space="0" w:color="auto"/>
                        <w:bottom w:val="none" w:sz="0" w:space="0" w:color="auto"/>
                        <w:right w:val="none" w:sz="0" w:space="0" w:color="auto"/>
                      </w:divBdr>
                      <w:divsChild>
                        <w:div w:id="21130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36727">
          <w:marLeft w:val="0"/>
          <w:marRight w:val="0"/>
          <w:marTop w:val="0"/>
          <w:marBottom w:val="0"/>
          <w:divBdr>
            <w:top w:val="none" w:sz="0" w:space="0" w:color="auto"/>
            <w:left w:val="none" w:sz="0" w:space="0" w:color="auto"/>
            <w:bottom w:val="none" w:sz="0" w:space="0" w:color="auto"/>
            <w:right w:val="none" w:sz="0" w:space="0" w:color="auto"/>
          </w:divBdr>
          <w:divsChild>
            <w:div w:id="1233353397">
              <w:marLeft w:val="0"/>
              <w:marRight w:val="0"/>
              <w:marTop w:val="0"/>
              <w:marBottom w:val="0"/>
              <w:divBdr>
                <w:top w:val="none" w:sz="0" w:space="0" w:color="auto"/>
                <w:left w:val="none" w:sz="0" w:space="0" w:color="auto"/>
                <w:bottom w:val="none" w:sz="0" w:space="0" w:color="auto"/>
                <w:right w:val="none" w:sz="0" w:space="0" w:color="auto"/>
              </w:divBdr>
              <w:divsChild>
                <w:div w:id="18814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15</Pages>
  <Words>4181</Words>
  <Characters>22996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Senefex Technologies</dc:creator>
  <cp:keywords/>
  <dc:description/>
  <cp:lastModifiedBy>Senefex Technologies</cp:lastModifiedBy>
  <cp:revision>9</cp:revision>
  <dcterms:created xsi:type="dcterms:W3CDTF">2024-02-20T03:37:00Z</dcterms:created>
  <dcterms:modified xsi:type="dcterms:W3CDTF">2024-02-20T19:17:00Z</dcterms:modified>
</cp:coreProperties>
</file>